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F6539" w:rsidRPr="007B0FE7" w:rsidRDefault="00DF6539" w:rsidP="00DF6539">
      <w:pPr>
        <w:keepNext/>
        <w:keepLines/>
        <w:spacing w:before="240" w:after="0"/>
        <w:outlineLvl w:val="0"/>
        <w:rPr>
          <w:rFonts w:ascii="Times New Roman" w:eastAsia="Times New Roman" w:hAnsi="Times New Roman" w:cs="Times New Roman"/>
          <w:color w:val="0B5294" w:themeColor="accent1" w:themeShade="BF"/>
          <w:lang w:val="ru-RU"/>
        </w:rPr>
      </w:pPr>
      <w:r w:rsidRPr="007B0FE7">
        <w:rPr>
          <w:rFonts w:ascii="Times New Roman" w:hAnsi="Times New Roman" w:cs="Times New Roman"/>
          <w:noProof/>
          <w:lang w:val="ru-RU" w:eastAsia="ru-RU"/>
        </w:rPr>
        <mc:AlternateContent>
          <mc:Choice Requires="wpg">
            <w:drawing>
              <wp:anchor distT="0" distB="0" distL="114300" distR="114300" simplePos="0" relativeHeight="251659264" behindDoc="0" locked="0" layoutInCell="1" allowOverlap="1" wp14:anchorId="6B0631C1" wp14:editId="67AFA2AF">
                <wp:simplePos x="0" y="0"/>
                <wp:positionH relativeFrom="page">
                  <wp:posOffset>4665600</wp:posOffset>
                </wp:positionH>
                <wp:positionV relativeFrom="page">
                  <wp:posOffset>-9630</wp:posOffset>
                </wp:positionV>
                <wp:extent cx="3112826" cy="10067925"/>
                <wp:effectExtent l="0" t="0" r="0" b="9525"/>
                <wp:wrapNone/>
                <wp:docPr id="453" name="Группа 453"/>
                <wp:cNvGraphicFramePr/>
                <a:graphic xmlns:a="http://schemas.openxmlformats.org/drawingml/2006/main">
                  <a:graphicData uri="http://schemas.microsoft.com/office/word/2010/wordprocessingGroup">
                    <wpg:wgp>
                      <wpg:cNvGrpSpPr/>
                      <wpg:grpSpPr>
                        <a:xfrm>
                          <a:off x="0" y="0"/>
                          <a:ext cx="3112826" cy="10067925"/>
                          <a:chOff x="0" y="-9525"/>
                          <a:chExt cx="3112826" cy="10067925"/>
                        </a:xfrm>
                      </wpg:grpSpPr>
                      <wps:wsp>
                        <wps:cNvPr id="459" name="Прямоугольник 459" descr="Light vertical"/>
                        <wps:cNvSpPr>
                          <a:spLocks noChangeArrowheads="1"/>
                        </wps:cNvSpPr>
                        <wps:spPr bwMode="auto">
                          <a:xfrm>
                            <a:off x="0" y="-9525"/>
                            <a:ext cx="138545" cy="10058400"/>
                          </a:xfrm>
                          <a:prstGeom prst="rect">
                            <a:avLst/>
                          </a:prstGeom>
                          <a:pattFill prst="dkVert">
                            <a:fgClr>
                              <a:schemeClr val="accent6">
                                <a:lumMod val="60000"/>
                                <a:lumOff val="40000"/>
                                <a:alpha val="80000"/>
                              </a:schemeClr>
                            </a:fgClr>
                            <a:bgClr>
                              <a:schemeClr val="bg1">
                                <a:alpha val="80000"/>
                              </a:schemeClr>
                            </a:bgClr>
                          </a:patt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460" name="Прямоугольник 460"/>
                        <wps:cNvSpPr>
                          <a:spLocks noChangeArrowheads="1"/>
                        </wps:cNvSpPr>
                        <wps:spPr bwMode="auto">
                          <a:xfrm>
                            <a:off x="124691" y="0"/>
                            <a:ext cx="2971800" cy="10058400"/>
                          </a:xfrm>
                          <a:prstGeom prst="rect">
                            <a:avLst/>
                          </a:prstGeom>
                          <a:solidFill>
                            <a:schemeClr val="accent6">
                              <a:lumMod val="60000"/>
                              <a:lumOff val="40000"/>
                            </a:schemeClr>
                          </a:solidFill>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461" name="Прямоугольник 461"/>
                        <wps:cNvSpPr>
                          <a:spLocks noChangeArrowheads="1"/>
                        </wps:cNvSpPr>
                        <wps:spPr bwMode="auto">
                          <a:xfrm>
                            <a:off x="13010" y="0"/>
                            <a:ext cx="3099816" cy="2265675"/>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sz w:val="96"/>
                                  <w:szCs w:val="96"/>
                                </w:rPr>
                                <w:alias w:val="Год"/>
                                <w:id w:val="-1185130008"/>
                                <w:dataBinding w:prefixMappings="xmlns:ns0='http://schemas.microsoft.com/office/2006/coverPageProps'" w:xpath="/ns0:CoverPageProperties[1]/ns0:PublishDate[1]" w:storeItemID="{55AF091B-3C7A-41E3-B477-F2FDAA23CFDA}"/>
                                <w:date w:fullDate="2022-01-01T00:00:00Z">
                                  <w:dateFormat w:val="yyyy"/>
                                  <w:lid w:val="ru-RU"/>
                                  <w:storeMappedDataAs w:val="dateTime"/>
                                  <w:calendar w:val="gregorian"/>
                                </w:date>
                              </w:sdtPr>
                              <w:sdtEndPr/>
                              <w:sdtContent>
                                <w:p w:rsidR="007118D9" w:rsidRPr="00912101" w:rsidRDefault="007118D9" w:rsidP="00DF6539">
                                  <w:pPr>
                                    <w:pStyle w:val="a6"/>
                                    <w:rPr>
                                      <w:color w:val="08674D" w:themeColor="accent4" w:themeShade="80"/>
                                      <w:sz w:val="96"/>
                                      <w:szCs w:val="96"/>
                                    </w:rPr>
                                  </w:pPr>
                                  <w:r>
                                    <w:rPr>
                                      <w:sz w:val="96"/>
                                      <w:szCs w:val="96"/>
                                    </w:rPr>
                                    <w:t>2022</w:t>
                                  </w:r>
                                </w:p>
                              </w:sdtContent>
                            </w:sdt>
                          </w:txbxContent>
                        </wps:txbx>
                        <wps:bodyPr rot="0" vert="horz" wrap="square" lIns="365760" tIns="182880" rIns="182880" bIns="182880" anchor="b" anchorCtr="0" upright="1">
                          <a:noAutofit/>
                        </wps:bodyPr>
                      </wps:wsp>
                      <wps:wsp>
                        <wps:cNvPr id="462" name="Прямоугольник 9"/>
                        <wps:cNvSpPr>
                          <a:spLocks noChangeArrowheads="1"/>
                        </wps:cNvSpPr>
                        <wps:spPr bwMode="auto">
                          <a:xfrm>
                            <a:off x="0" y="6761018"/>
                            <a:ext cx="3089515" cy="2833370"/>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sz w:val="28"/>
                                  <w:szCs w:val="28"/>
                                </w:rPr>
                                <w:alias w:val="Организация"/>
                                <w:id w:val="2038231617"/>
                                <w:dataBinding w:prefixMappings="xmlns:ns0='http://schemas.openxmlformats.org/officeDocument/2006/extended-properties'" w:xpath="/ns0:Properties[1]/ns0:Company[1]" w:storeItemID="{6668398D-A668-4E3E-A5EB-62B293D839F1}"/>
                                <w:text/>
                              </w:sdtPr>
                              <w:sdtEndPr/>
                              <w:sdtContent>
                                <w:p w:rsidR="007118D9" w:rsidRPr="00753CA2" w:rsidRDefault="007118D9" w:rsidP="00DF6539">
                                  <w:pPr>
                                    <w:pStyle w:val="a6"/>
                                    <w:spacing w:line="360" w:lineRule="auto"/>
                                    <w:rPr>
                                      <w:sz w:val="28"/>
                                      <w:szCs w:val="28"/>
                                    </w:rPr>
                                  </w:pPr>
                                  <w:r w:rsidRPr="00DF6539">
                                    <w:rPr>
                                      <w:sz w:val="28"/>
                                      <w:szCs w:val="28"/>
                                    </w:rPr>
                                    <w:t>Ассоциация «Партнерская сеть»</w:t>
                                  </w:r>
                                </w:p>
                              </w:sdtContent>
                            </w:sdt>
                            <w:sdt>
                              <w:sdtPr>
                                <w:rPr>
                                  <w:sz w:val="28"/>
                                  <w:szCs w:val="28"/>
                                </w:rPr>
                                <w:alias w:val="Дата"/>
                                <w:id w:val="193190273"/>
                                <w:dataBinding w:prefixMappings="xmlns:ns0='http://schemas.microsoft.com/office/2006/coverPageProps'" w:xpath="/ns0:CoverPageProperties[1]/ns0:PublishDate[1]" w:storeItemID="{55AF091B-3C7A-41E3-B477-F2FDAA23CFDA}"/>
                                <w:date w:fullDate="2022-01-01T00:00:00Z">
                                  <w:dateFormat w:val="d.M.yyyy"/>
                                  <w:lid w:val="ru-RU"/>
                                  <w:storeMappedDataAs w:val="dateTime"/>
                                  <w:calendar w:val="gregorian"/>
                                </w:date>
                              </w:sdtPr>
                              <w:sdtEndPr/>
                              <w:sdtContent>
                                <w:p w:rsidR="007118D9" w:rsidRPr="00753CA2" w:rsidRDefault="007118D9" w:rsidP="00DF6539">
                                  <w:pPr>
                                    <w:pStyle w:val="a6"/>
                                    <w:spacing w:line="360" w:lineRule="auto"/>
                                    <w:rPr>
                                      <w:sz w:val="28"/>
                                      <w:szCs w:val="28"/>
                                    </w:rPr>
                                  </w:pPr>
                                  <w:r>
                                    <w:rPr>
                                      <w:sz w:val="28"/>
                                      <w:szCs w:val="28"/>
                                    </w:rPr>
                                    <w:t>1.1.2022</w:t>
                                  </w:r>
                                </w:p>
                              </w:sdtContent>
                            </w:sdt>
                          </w:txbxContent>
                        </wps:txbx>
                        <wps:bodyPr rot="0" vert="horz" wrap="square" lIns="365760" tIns="182880" rIns="182880" bIns="182880" anchor="b" anchorCtr="0" upright="1">
                          <a:noAutofit/>
                        </wps:bodyPr>
                      </wps:wsp>
                    </wpg:wgp>
                  </a:graphicData>
                </a:graphic>
                <wp14:sizeRelH relativeFrom="page">
                  <wp14:pctWidth>40000</wp14:pctWidth>
                </wp14:sizeRelH>
                <wp14:sizeRelV relativeFrom="page">
                  <wp14:pctHeight>0</wp14:pctHeight>
                </wp14:sizeRelV>
              </wp:anchor>
            </w:drawing>
          </mc:Choice>
          <mc:Fallback>
            <w:pict>
              <v:group w14:anchorId="6B0631C1" id="Группа 453" o:spid="_x0000_s1026" style="position:absolute;margin-left:367.35pt;margin-top:-.75pt;width:245.1pt;height:792.75pt;z-index:251659264;mso-width-percent:400;mso-position-horizontal-relative:page;mso-position-vertical-relative:page;mso-width-percent:400" coordorigin=",-95" coordsize="31128,1006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">
                <v:rect id="Прямоугольник 459" o:spid="_x0000_s1027" alt="Light vertical" style="position:absolute;top:-95;width:1385;height:1005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" fillcolor="#c8da91 [1945]" stroked="f" strokecolor="white" strokeweight="1pt">
                  <v:fill r:id="rId9" o:title="" opacity="52428f" color2="white [3212]" o:opacity2="52428f" type="pattern"/>
                  <v:shadow color="#d8d8d8" offset="3pt,3pt"/>
                </v:rect>
                <v:rect id="Прямоугольник 460" o:spid="_x0000_s1028" style="position:absolute;left:1246;width:29718;height:100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" fillcolor="#c8da91 [1945]" stroked="f" strokecolor="#d8d8d8"/>
                <v:rect id="Прямоугольник 461" o:spid="_x0000_s1029" style="position:absolute;left:130;width:30998;height:2265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" filled="f" stroked="f" strokecolor="white" strokeweight="1pt">
                  <v:fill opacity="52428f"/>
                  <v:shadow color="#d8d8d8" offset="3pt,3pt"/>
                  <v:textbox inset="28.8pt,14.4pt,14.4pt,14.4pt">
                    <w:txbxContent>
                      <w:sdt>
                        <w:sdtPr>
                          <w:rPr>
                            <w:sz w:val="96"/>
                            <w:szCs w:val="96"/>
                          </w:rPr>
                          <w:alias w:val="Год"/>
                          <w:id w:val="-1185130008"/>
                          <w:dataBinding w:prefixMappings="xmlns:ns0='http://schemas.microsoft.com/office/2006/coverPageProps'" w:xpath="/ns0:CoverPageProperties[1]/ns0:PublishDate[1]" w:storeItemID="{55AF091B-3C7A-41E3-B477-F2FDAA23CFDA}"/>
                          <w:date w:fullDate="2022-01-01T00:00:00Z">
                            <w:dateFormat w:val="yyyy"/>
                            <w:lid w:val="ru-RU"/>
                            <w:storeMappedDataAs w:val="dateTime"/>
                            <w:calendar w:val="gregorian"/>
                          </w:date>
                        </w:sdtPr>
                        <w:sdtContent>
                          <w:p w:rsidR="007118D9" w:rsidRPr="00912101" w:rsidRDefault="007118D9" w:rsidP="00DF6539">
                            <w:pPr>
                              <w:pStyle w:val="a6"/>
                              <w:rPr>
                                <w:color w:val="08674D" w:themeColor="accent4" w:themeShade="80"/>
                                <w:sz w:val="96"/>
                                <w:szCs w:val="96"/>
                              </w:rPr>
                            </w:pPr>
                            <w:r>
                              <w:rPr>
                                <w:sz w:val="96"/>
                                <w:szCs w:val="96"/>
                              </w:rPr>
                              <w:t>2022</w:t>
                            </w:r>
                          </w:p>
                        </w:sdtContent>
                      </w:sdt>
                    </w:txbxContent>
                  </v:textbox>
                </v:rect>
                <v:rect id="Прямоугольник 9" o:spid="_x0000_s1030" style="position:absolute;top:67610;width:30895;height:2833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" filled="f" stroked="f" strokecolor="white" strokeweight="1pt">
                  <v:fill opacity="52428f"/>
                  <v:shadow color="#d8d8d8" offset="3pt,3pt"/>
                  <v:textbox inset="28.8pt,14.4pt,14.4pt,14.4pt">
                    <w:txbxContent>
                      <w:sdt>
                        <w:sdtPr>
                          <w:rPr>
                            <w:sz w:val="28"/>
                            <w:szCs w:val="28"/>
                          </w:rPr>
                          <w:alias w:val="Организация"/>
                          <w:id w:val="2038231617"/>
                          <w:dataBinding w:prefixMappings="xmlns:ns0='http://schemas.openxmlformats.org/officeDocument/2006/extended-properties'" w:xpath="/ns0:Properties[1]/ns0:Company[1]" w:storeItemID="{6668398D-A668-4E3E-A5EB-62B293D839F1}"/>
                          <w:text/>
                        </w:sdtPr>
                        <w:sdtContent>
                          <w:p w:rsidR="007118D9" w:rsidRPr="00753CA2" w:rsidRDefault="007118D9" w:rsidP="00DF6539">
                            <w:pPr>
                              <w:pStyle w:val="a6"/>
                              <w:spacing w:line="360" w:lineRule="auto"/>
                              <w:rPr>
                                <w:sz w:val="28"/>
                                <w:szCs w:val="28"/>
                              </w:rPr>
                            </w:pPr>
                            <w:r w:rsidRPr="00DF6539">
                              <w:rPr>
                                <w:sz w:val="28"/>
                                <w:szCs w:val="28"/>
                              </w:rPr>
                              <w:t>Ассоциация «Партнерская сеть»</w:t>
                            </w:r>
                          </w:p>
                        </w:sdtContent>
                      </w:sdt>
                      <w:sdt>
                        <w:sdtPr>
                          <w:rPr>
                            <w:sz w:val="28"/>
                            <w:szCs w:val="28"/>
                          </w:rPr>
                          <w:alias w:val="Дата"/>
                          <w:id w:val="193190273"/>
                          <w:dataBinding w:prefixMappings="xmlns:ns0='http://schemas.microsoft.com/office/2006/coverPageProps'" w:xpath="/ns0:CoverPageProperties[1]/ns0:PublishDate[1]" w:storeItemID="{55AF091B-3C7A-41E3-B477-F2FDAA23CFDA}"/>
                          <w:date w:fullDate="2022-01-01T00:00:00Z">
                            <w:dateFormat w:val="d.M.yyyy"/>
                            <w:lid w:val="ru-RU"/>
                            <w:storeMappedDataAs w:val="dateTime"/>
                            <w:calendar w:val="gregorian"/>
                          </w:date>
                        </w:sdtPr>
                        <w:sdtContent>
                          <w:p w:rsidR="007118D9" w:rsidRPr="00753CA2" w:rsidRDefault="007118D9" w:rsidP="00DF6539">
                            <w:pPr>
                              <w:pStyle w:val="a6"/>
                              <w:spacing w:line="360" w:lineRule="auto"/>
                              <w:rPr>
                                <w:sz w:val="28"/>
                                <w:szCs w:val="28"/>
                              </w:rPr>
                            </w:pPr>
                            <w:r>
                              <w:rPr>
                                <w:sz w:val="28"/>
                                <w:szCs w:val="28"/>
                              </w:rPr>
                              <w:t>1.1.2022</w:t>
                            </w:r>
                          </w:p>
                        </w:sdtContent>
                      </w:sdt>
                    </w:txbxContent>
                  </v:textbox>
                </v:rect>
                <w10:wrap anchorx="page" anchory="page"/>
              </v:group>
            </w:pict>
          </mc:Fallback>
        </mc:AlternateContent>
      </w:r>
    </w:p>
    <w:p w:rsidR="00DF6539" w:rsidRPr="007B0FE7" w:rsidRDefault="00DF6539" w:rsidP="00DF6539">
      <w:pPr>
        <w:spacing w:after="0"/>
        <w:rPr>
          <w:rFonts w:ascii="Times New Roman" w:hAnsi="Times New Roman" w:cs="Times New Roman"/>
        </w:rPr>
      </w:pPr>
      <w:r w:rsidRPr="007B0FE7">
        <w:rPr>
          <w:rFonts w:ascii="Times New Roman" w:hAnsi="Times New Roman" w:cs="Times New Roman"/>
          <w:noProof/>
          <w:lang w:val="ru-RU" w:eastAsia="ru-RU"/>
        </w:rPr>
        <w:drawing>
          <wp:anchor distT="0" distB="0" distL="114300" distR="114300" simplePos="0" relativeHeight="251660288" behindDoc="0" locked="0" layoutInCell="1" allowOverlap="1" wp14:anchorId="3965EED7" wp14:editId="16886F98">
            <wp:simplePos x="0" y="0"/>
            <wp:positionH relativeFrom="column">
              <wp:posOffset>1946675</wp:posOffset>
            </wp:positionH>
            <wp:positionV relativeFrom="paragraph">
              <wp:posOffset>62790</wp:posOffset>
            </wp:positionV>
            <wp:extent cx="1806575" cy="1893600"/>
            <wp:effectExtent l="0" t="0" r="3175" b="0"/>
            <wp:wrapNone/>
            <wp:docPr id="14" name="Рисунок 14" descr="F:\Диск Д\OLD Windows\Desktop\логотип Партнерской сет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Диск Д\OLD Windows\Desktop\логотип Партнерской сети.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06575" cy="18936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F6539" w:rsidRPr="007B0FE7" w:rsidRDefault="00DF6539" w:rsidP="00DF6539">
      <w:pPr>
        <w:spacing w:after="0"/>
        <w:rPr>
          <w:rFonts w:ascii="Times New Roman" w:eastAsia="Calibri" w:hAnsi="Times New Roman" w:cs="Times New Roman"/>
          <w:b/>
          <w:bCs/>
          <w:lang w:val="ru-RU"/>
        </w:rPr>
      </w:pPr>
      <w:r w:rsidRPr="007B0FE7">
        <w:rPr>
          <w:rFonts w:ascii="Times New Roman" w:eastAsia="Calibri" w:hAnsi="Times New Roman" w:cs="Times New Roman"/>
          <w:noProof/>
          <w:lang w:val="ru-RU" w:eastAsia="ru-RU"/>
        </w:rPr>
        <mc:AlternateContent>
          <mc:Choice Requires="wps">
            <w:drawing>
              <wp:anchor distT="0" distB="0" distL="114300" distR="114300" simplePos="0" relativeHeight="251661312" behindDoc="0" locked="0" layoutInCell="0" allowOverlap="1" wp14:anchorId="00080BD8" wp14:editId="4FBB131E">
                <wp:simplePos x="0" y="0"/>
                <wp:positionH relativeFrom="page">
                  <wp:posOffset>62250</wp:posOffset>
                </wp:positionH>
                <wp:positionV relativeFrom="page">
                  <wp:posOffset>3222775</wp:posOffset>
                </wp:positionV>
                <wp:extent cx="8031190" cy="2268000"/>
                <wp:effectExtent l="19050" t="19050" r="27305" b="18415"/>
                <wp:wrapNone/>
                <wp:docPr id="463" name="Прямоуголь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1190" cy="2268000"/>
                        </a:xfrm>
                        <a:prstGeom prst="rect">
                          <a:avLst/>
                        </a:prstGeom>
                        <a:solidFill>
                          <a:srgbClr val="968C8C">
                            <a:lumMod val="60000"/>
                            <a:lumOff val="40000"/>
                          </a:srgbClr>
                        </a:solidFill>
                        <a:ln w="28575">
                          <a:solidFill>
                            <a:sysClr val="window" lastClr="FFFFFF"/>
                          </a:solidFill>
                          <a:miter lim="800000"/>
                          <a:headEnd/>
                          <a:tailEnd/>
                        </a:ln>
                      </wps:spPr>
                      <wps:txbx>
                        <w:txbxContent>
                          <w:p w:rsidR="007118D9" w:rsidRPr="00DF6539" w:rsidRDefault="007118D9" w:rsidP="00DF6539">
                            <w:pPr>
                              <w:pStyle w:val="a6"/>
                              <w:rPr>
                                <w:color w:val="7B3C17"/>
                                <w:sz w:val="68"/>
                                <w:szCs w:val="68"/>
                              </w:rPr>
                            </w:pPr>
                            <w:r>
                              <w:rPr>
                                <w:sz w:val="68"/>
                                <w:szCs w:val="68"/>
                              </w:rPr>
                              <w:t>М</w:t>
                            </w:r>
                            <w:r w:rsidRPr="00DF6539">
                              <w:rPr>
                                <w:sz w:val="68"/>
                                <w:szCs w:val="68"/>
                              </w:rPr>
                              <w:t>ониторинг государственных закупок Центров борьбы с туберкулезом</w:t>
                            </w:r>
                          </w:p>
                        </w:txbxContent>
                      </wps:txbx>
                      <wps:bodyPr rot="0" vert="horz" wrap="square" lIns="182880" tIns="45720" rIns="18288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0080BD8" id="Прямоугольник 16" o:spid="_x0000_s1031" style="position:absolute;margin-left:4.9pt;margin-top:253.75pt;width:632.4pt;height:178.6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" o:allowincell="f" fillcolor="#c0baba" strokecolor="window" strokeweight="2.25pt">
                <v:textbox inset="14.4pt,,14.4pt">
                  <w:txbxContent>
                    <w:p w:rsidR="007118D9" w:rsidRPr="00DF6539" w:rsidRDefault="007118D9" w:rsidP="00DF6539">
                      <w:pPr>
                        <w:pStyle w:val="a6"/>
                        <w:rPr>
                          <w:color w:val="7B3C17"/>
                          <w:sz w:val="68"/>
                          <w:szCs w:val="68"/>
                        </w:rPr>
                      </w:pPr>
                      <w:r>
                        <w:rPr>
                          <w:sz w:val="68"/>
                          <w:szCs w:val="68"/>
                        </w:rPr>
                        <w:t>М</w:t>
                      </w:r>
                      <w:r w:rsidRPr="00DF6539">
                        <w:rPr>
                          <w:sz w:val="68"/>
                          <w:szCs w:val="68"/>
                        </w:rPr>
                        <w:t>ониторинг государственных закупок Центров борьбы с туберкулезом</w:t>
                      </w:r>
                    </w:p>
                  </w:txbxContent>
                </v:textbox>
                <w10:wrap anchorx="page" anchory="page"/>
              </v:rect>
            </w:pict>
          </mc:Fallback>
        </mc:AlternateContent>
      </w:r>
      <w:r w:rsidRPr="007B0FE7">
        <w:rPr>
          <w:rFonts w:ascii="Times New Roman" w:eastAsia="Calibri" w:hAnsi="Times New Roman" w:cs="Times New Roman"/>
          <w:noProof/>
          <w:lang w:val="ru-RU" w:eastAsia="ru-RU"/>
        </w:rPr>
        <w:drawing>
          <wp:anchor distT="0" distB="0" distL="114300" distR="114300" simplePos="0" relativeHeight="251662336" behindDoc="0" locked="0" layoutInCell="1" allowOverlap="1" wp14:anchorId="39D8D32F" wp14:editId="4E2A80C0">
            <wp:simplePos x="0" y="0"/>
            <wp:positionH relativeFrom="page">
              <wp:align>left</wp:align>
            </wp:positionH>
            <wp:positionV relativeFrom="paragraph">
              <wp:posOffset>4201795</wp:posOffset>
            </wp:positionV>
            <wp:extent cx="5940425" cy="2475865"/>
            <wp:effectExtent l="38100" t="38100" r="41275" b="38735"/>
            <wp:wrapThrough wrapText="bothSides">
              <wp:wrapPolygon edited="0">
                <wp:start x="-139" y="-332"/>
                <wp:lineTo x="-139" y="21772"/>
                <wp:lineTo x="21681" y="21772"/>
                <wp:lineTo x="21681" y="-332"/>
                <wp:lineTo x="-139" y="-332"/>
              </wp:wrapPolygon>
            </wp:wrapThrough>
            <wp:docPr id="15" name="Рисунок 15" descr="Картинки по запросу таблетки АР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таблетки АРВ"/>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0425" cy="2475865"/>
                    </a:xfrm>
                    <a:prstGeom prst="rect">
                      <a:avLst/>
                    </a:prstGeom>
                    <a:noFill/>
                    <a:ln w="38100">
                      <a:solidFill>
                        <a:sysClr val="window" lastClr="FFFFFF"/>
                      </a:solidFill>
                    </a:ln>
                  </pic:spPr>
                </pic:pic>
              </a:graphicData>
            </a:graphic>
            <wp14:sizeRelV relativeFrom="margin">
              <wp14:pctHeight>0</wp14:pctHeight>
            </wp14:sizeRelV>
          </wp:anchor>
        </w:drawing>
      </w:r>
    </w:p>
    <w:p w:rsidR="00E91626" w:rsidRPr="007B0FE7" w:rsidRDefault="00E91626" w:rsidP="00DF6539">
      <w:pPr>
        <w:keepNext/>
        <w:keepLines/>
        <w:spacing w:before="240" w:after="0"/>
        <w:outlineLvl w:val="0"/>
        <w:rPr>
          <w:rFonts w:ascii="Times New Roman" w:eastAsia="Times New Roman" w:hAnsi="Times New Roman" w:cs="Times New Roman"/>
          <w:color w:val="0B5294" w:themeColor="accent1" w:themeShade="BF"/>
          <w:lang w:val="ru-RU"/>
        </w:rPr>
      </w:pPr>
    </w:p>
    <w:p w:rsidR="002A46C1" w:rsidRPr="007B0FE7" w:rsidRDefault="002A46C1" w:rsidP="00DF6539">
      <w:pPr>
        <w:keepNext/>
        <w:keepLines/>
        <w:spacing w:before="240" w:after="0"/>
        <w:outlineLvl w:val="0"/>
        <w:rPr>
          <w:rFonts w:ascii="Times New Roman" w:eastAsia="Times New Roman" w:hAnsi="Times New Roman" w:cs="Times New Roman"/>
          <w:color w:val="0B5294" w:themeColor="accent1" w:themeShade="BF"/>
          <w:lang w:val="ru-RU"/>
        </w:rPr>
      </w:pPr>
    </w:p>
    <w:p w:rsidR="002A46C1" w:rsidRPr="007B0FE7" w:rsidRDefault="002A46C1" w:rsidP="00DF6539">
      <w:pPr>
        <w:keepNext/>
        <w:keepLines/>
        <w:spacing w:before="240" w:after="0"/>
        <w:outlineLvl w:val="0"/>
        <w:rPr>
          <w:rFonts w:ascii="Times New Roman" w:eastAsia="Times New Roman" w:hAnsi="Times New Roman" w:cs="Times New Roman"/>
          <w:color w:val="0B5294" w:themeColor="accent1" w:themeShade="BF"/>
          <w:lang w:val="ru-RU"/>
        </w:rPr>
      </w:pPr>
    </w:p>
    <w:p w:rsidR="002A46C1" w:rsidRPr="007B0FE7" w:rsidRDefault="002A46C1" w:rsidP="00DF6539">
      <w:pPr>
        <w:keepNext/>
        <w:keepLines/>
        <w:spacing w:before="240" w:after="0"/>
        <w:outlineLvl w:val="0"/>
        <w:rPr>
          <w:rFonts w:ascii="Times New Roman" w:eastAsia="Times New Roman" w:hAnsi="Times New Roman" w:cs="Times New Roman"/>
          <w:color w:val="0B5294" w:themeColor="accent1" w:themeShade="BF"/>
          <w:lang w:val="ru-RU"/>
        </w:rPr>
      </w:pPr>
    </w:p>
    <w:p w:rsidR="002A46C1" w:rsidRPr="007B0FE7" w:rsidRDefault="002A46C1" w:rsidP="00DF6539">
      <w:pPr>
        <w:keepNext/>
        <w:keepLines/>
        <w:spacing w:before="240" w:after="0"/>
        <w:outlineLvl w:val="0"/>
        <w:rPr>
          <w:rFonts w:ascii="Times New Roman" w:eastAsia="Times New Roman" w:hAnsi="Times New Roman" w:cs="Times New Roman"/>
          <w:color w:val="0B5294" w:themeColor="accent1" w:themeShade="BF"/>
          <w:lang w:val="ru-RU"/>
        </w:rPr>
      </w:pPr>
    </w:p>
    <w:p w:rsidR="002A46C1" w:rsidRPr="007B0FE7" w:rsidRDefault="002A46C1" w:rsidP="00DF6539">
      <w:pPr>
        <w:keepNext/>
        <w:keepLines/>
        <w:spacing w:before="240" w:after="0"/>
        <w:outlineLvl w:val="0"/>
        <w:rPr>
          <w:rFonts w:ascii="Times New Roman" w:eastAsia="Times New Roman" w:hAnsi="Times New Roman" w:cs="Times New Roman"/>
          <w:color w:val="0B5294" w:themeColor="accent1" w:themeShade="BF"/>
          <w:lang w:val="ru-RU"/>
        </w:rPr>
      </w:pPr>
    </w:p>
    <w:p w:rsidR="002A46C1" w:rsidRPr="007B0FE7" w:rsidRDefault="002A46C1" w:rsidP="00DF6539">
      <w:pPr>
        <w:keepNext/>
        <w:keepLines/>
        <w:spacing w:before="240" w:after="0"/>
        <w:outlineLvl w:val="0"/>
        <w:rPr>
          <w:rFonts w:ascii="Times New Roman" w:eastAsia="Times New Roman" w:hAnsi="Times New Roman" w:cs="Times New Roman"/>
          <w:color w:val="0B5294" w:themeColor="accent1" w:themeShade="BF"/>
          <w:lang w:val="ru-RU"/>
        </w:rPr>
      </w:pPr>
    </w:p>
    <w:p w:rsidR="002A46C1" w:rsidRPr="007B0FE7" w:rsidRDefault="002A46C1" w:rsidP="00DF6539">
      <w:pPr>
        <w:keepNext/>
        <w:keepLines/>
        <w:spacing w:before="240" w:after="0"/>
        <w:outlineLvl w:val="0"/>
        <w:rPr>
          <w:rFonts w:ascii="Times New Roman" w:eastAsia="Times New Roman" w:hAnsi="Times New Roman" w:cs="Times New Roman"/>
          <w:color w:val="0B5294" w:themeColor="accent1" w:themeShade="BF"/>
          <w:lang w:val="ru-RU"/>
        </w:rPr>
      </w:pPr>
    </w:p>
    <w:p w:rsidR="002A46C1" w:rsidRPr="007B0FE7" w:rsidRDefault="002A46C1" w:rsidP="00DF6539">
      <w:pPr>
        <w:keepNext/>
        <w:keepLines/>
        <w:spacing w:before="240" w:after="0"/>
        <w:outlineLvl w:val="0"/>
        <w:rPr>
          <w:rFonts w:ascii="Times New Roman" w:eastAsia="Times New Roman" w:hAnsi="Times New Roman" w:cs="Times New Roman"/>
          <w:color w:val="0B5294" w:themeColor="accent1" w:themeShade="BF"/>
          <w:lang w:val="ru-RU"/>
        </w:rPr>
      </w:pPr>
    </w:p>
    <w:p w:rsidR="002A46C1" w:rsidRPr="007B0FE7" w:rsidRDefault="002A46C1" w:rsidP="00DF6539">
      <w:pPr>
        <w:keepNext/>
        <w:keepLines/>
        <w:spacing w:before="240" w:after="0"/>
        <w:outlineLvl w:val="0"/>
        <w:rPr>
          <w:rFonts w:ascii="Times New Roman" w:eastAsia="Times New Roman" w:hAnsi="Times New Roman" w:cs="Times New Roman"/>
          <w:color w:val="0B5294" w:themeColor="accent1" w:themeShade="BF"/>
          <w:lang w:val="ru-RU"/>
        </w:rPr>
      </w:pPr>
    </w:p>
    <w:p w:rsidR="00B131C6" w:rsidRPr="007B0FE7" w:rsidRDefault="00B131C6" w:rsidP="00DF6539">
      <w:pPr>
        <w:keepNext/>
        <w:keepLines/>
        <w:spacing w:before="240" w:after="0"/>
        <w:outlineLvl w:val="0"/>
        <w:rPr>
          <w:rFonts w:ascii="Times New Roman" w:eastAsia="Times New Roman" w:hAnsi="Times New Roman" w:cs="Times New Roman"/>
          <w:color w:val="0B5294" w:themeColor="accent1" w:themeShade="BF"/>
          <w:lang w:val="ru-RU"/>
        </w:rPr>
      </w:pPr>
    </w:p>
    <w:p w:rsidR="00B131C6" w:rsidRPr="007B0FE7" w:rsidRDefault="00B131C6" w:rsidP="00DF6539">
      <w:pPr>
        <w:keepNext/>
        <w:keepLines/>
        <w:spacing w:before="240" w:after="0"/>
        <w:outlineLvl w:val="0"/>
        <w:rPr>
          <w:rFonts w:ascii="Times New Roman" w:eastAsia="Times New Roman" w:hAnsi="Times New Roman" w:cs="Times New Roman"/>
          <w:color w:val="0B5294" w:themeColor="accent1" w:themeShade="BF"/>
          <w:lang w:val="ru-RU"/>
        </w:rPr>
      </w:pPr>
    </w:p>
    <w:p w:rsidR="00B131C6" w:rsidRPr="007B0FE7" w:rsidRDefault="00B131C6" w:rsidP="00DF6539">
      <w:pPr>
        <w:keepNext/>
        <w:keepLines/>
        <w:spacing w:before="240" w:after="0"/>
        <w:outlineLvl w:val="0"/>
        <w:rPr>
          <w:rFonts w:ascii="Times New Roman" w:eastAsia="Times New Roman" w:hAnsi="Times New Roman" w:cs="Times New Roman"/>
          <w:color w:val="0B5294" w:themeColor="accent1" w:themeShade="BF"/>
          <w:lang w:val="ru-RU"/>
        </w:rPr>
      </w:pPr>
    </w:p>
    <w:p w:rsidR="00B131C6" w:rsidRPr="007B0FE7" w:rsidRDefault="00B131C6" w:rsidP="00DF6539">
      <w:pPr>
        <w:keepNext/>
        <w:keepLines/>
        <w:spacing w:before="240" w:after="0"/>
        <w:outlineLvl w:val="0"/>
        <w:rPr>
          <w:rFonts w:ascii="Times New Roman" w:eastAsia="Times New Roman" w:hAnsi="Times New Roman" w:cs="Times New Roman"/>
          <w:color w:val="0B5294" w:themeColor="accent1" w:themeShade="BF"/>
          <w:lang w:val="ru-RU"/>
        </w:rPr>
      </w:pPr>
    </w:p>
    <w:p w:rsidR="00DF6539" w:rsidRPr="007B0FE7" w:rsidRDefault="00DF6539" w:rsidP="00DF6539">
      <w:pPr>
        <w:keepNext/>
        <w:keepLines/>
        <w:spacing w:before="240" w:after="0"/>
        <w:outlineLvl w:val="0"/>
        <w:rPr>
          <w:rFonts w:ascii="Times New Roman" w:eastAsia="Times New Roman" w:hAnsi="Times New Roman" w:cs="Times New Roman"/>
          <w:color w:val="0B5294" w:themeColor="accent1" w:themeShade="BF"/>
          <w:lang w:val="ru-RU"/>
        </w:rPr>
      </w:pPr>
    </w:p>
    <w:p w:rsidR="002A46C1" w:rsidRPr="007B0FE7" w:rsidRDefault="002A46C1" w:rsidP="00DF6539">
      <w:pPr>
        <w:keepNext/>
        <w:keepLines/>
        <w:spacing w:before="240" w:after="0"/>
        <w:outlineLvl w:val="0"/>
        <w:rPr>
          <w:rFonts w:ascii="Times New Roman" w:eastAsia="Times New Roman" w:hAnsi="Times New Roman" w:cs="Times New Roman"/>
          <w:color w:val="0B5294" w:themeColor="accent1" w:themeShade="BF"/>
          <w:lang w:val="ru-RU"/>
        </w:rPr>
      </w:pPr>
    </w:p>
    <w:p w:rsidR="00E91626" w:rsidRPr="007B0FE7" w:rsidRDefault="00E91626" w:rsidP="00DF6539">
      <w:pPr>
        <w:keepNext/>
        <w:keepLines/>
        <w:spacing w:before="240" w:after="0"/>
        <w:outlineLvl w:val="0"/>
        <w:rPr>
          <w:rFonts w:ascii="Times New Roman" w:eastAsia="Times New Roman" w:hAnsi="Times New Roman" w:cs="Times New Roman"/>
          <w:color w:val="0B5294" w:themeColor="accent1" w:themeShade="BF"/>
          <w:lang w:val="ru-RU"/>
        </w:rPr>
      </w:pPr>
    </w:p>
    <w:p w:rsidR="002A46C1" w:rsidRPr="007B0FE7" w:rsidRDefault="002A46C1" w:rsidP="00DF6539">
      <w:pPr>
        <w:keepNext/>
        <w:keepLines/>
        <w:spacing w:before="240" w:after="0"/>
        <w:outlineLvl w:val="0"/>
        <w:rPr>
          <w:rFonts w:ascii="Times New Roman" w:eastAsia="Times New Roman" w:hAnsi="Times New Roman" w:cs="Times New Roman"/>
          <w:color w:val="0B5294" w:themeColor="accent1" w:themeShade="BF"/>
          <w:lang w:val="ru-RU"/>
        </w:rPr>
      </w:pPr>
    </w:p>
    <w:p w:rsidR="002A46C1" w:rsidRPr="007B0FE7" w:rsidRDefault="002A46C1" w:rsidP="00DF6539">
      <w:pPr>
        <w:keepNext/>
        <w:keepLines/>
        <w:spacing w:before="240" w:after="0"/>
        <w:outlineLvl w:val="0"/>
        <w:rPr>
          <w:rFonts w:ascii="Times New Roman" w:eastAsia="Times New Roman" w:hAnsi="Times New Roman" w:cs="Times New Roman"/>
          <w:color w:val="0B5294" w:themeColor="accent1" w:themeShade="BF"/>
          <w:lang w:val="ru-RU"/>
        </w:rPr>
      </w:pPr>
    </w:p>
    <w:sdt>
      <w:sdtPr>
        <w:rPr>
          <w:rFonts w:ascii="Times New Roman" w:eastAsia="Calibri" w:hAnsi="Times New Roman" w:cs="Times New Roman"/>
          <w:lang w:val="ru-RU"/>
        </w:rPr>
        <w:id w:val="1848507385"/>
        <w:docPartObj>
          <w:docPartGallery w:val="Table of Contents"/>
          <w:docPartUnique/>
        </w:docPartObj>
      </w:sdtPr>
      <w:sdtEndPr>
        <w:rPr>
          <w:b/>
          <w:bCs/>
        </w:rPr>
      </w:sdtEndPr>
      <w:sdtContent>
        <w:p w:rsidR="00DF6539" w:rsidRPr="007B0FE7" w:rsidRDefault="00DF6539" w:rsidP="00DF6539">
          <w:pPr>
            <w:keepNext/>
            <w:keepLines/>
            <w:spacing w:before="240" w:after="0"/>
            <w:rPr>
              <w:rFonts w:ascii="Times New Roman" w:eastAsia="Times New Roman" w:hAnsi="Times New Roman" w:cs="Times New Roman"/>
              <w:color w:val="548AB7"/>
              <w:lang w:val="ru-RU" w:eastAsia="ru-RU"/>
            </w:rPr>
          </w:pPr>
          <w:r w:rsidRPr="007B0FE7">
            <w:rPr>
              <w:rFonts w:ascii="Times New Roman" w:eastAsia="Times New Roman" w:hAnsi="Times New Roman" w:cs="Times New Roman"/>
              <w:color w:val="548AB7"/>
              <w:lang w:val="ru-RU" w:eastAsia="ru-RU"/>
            </w:rPr>
            <w:t>Оглавление</w:t>
          </w:r>
        </w:p>
        <w:p w:rsidR="00DF6539" w:rsidRPr="007B0FE7" w:rsidRDefault="00DF6539" w:rsidP="00DF6539">
          <w:pPr>
            <w:tabs>
              <w:tab w:val="right" w:leader="dot" w:pos="9780"/>
            </w:tabs>
            <w:spacing w:after="100" w:line="259" w:lineRule="auto"/>
            <w:rPr>
              <w:rFonts w:ascii="Times New Roman" w:eastAsia="Times New Roman" w:hAnsi="Times New Roman" w:cs="Times New Roman"/>
              <w:noProof/>
              <w:lang w:val="ru-RU" w:eastAsia="ru-RU"/>
            </w:rPr>
          </w:pPr>
          <w:r w:rsidRPr="007B0FE7">
            <w:rPr>
              <w:rFonts w:ascii="Times New Roman" w:eastAsia="Calibri" w:hAnsi="Times New Roman" w:cs="Times New Roman"/>
              <w:lang w:val="ru-RU"/>
            </w:rPr>
            <w:t>Дисклеймер</w:t>
          </w:r>
          <w:r w:rsidRPr="007B0FE7">
            <w:rPr>
              <w:rFonts w:ascii="Times New Roman" w:eastAsia="Calibri" w:hAnsi="Times New Roman" w:cs="Times New Roman"/>
              <w:lang w:val="ru-RU"/>
            </w:rPr>
            <w:fldChar w:fldCharType="begin"/>
          </w:r>
          <w:r w:rsidRPr="007B0FE7">
            <w:rPr>
              <w:rFonts w:ascii="Times New Roman" w:eastAsia="Calibri" w:hAnsi="Times New Roman" w:cs="Times New Roman"/>
              <w:lang w:val="ru-RU"/>
            </w:rPr>
            <w:instrText xml:space="preserve"> TOC \o "1-3" \h \z \u </w:instrText>
          </w:r>
          <w:r w:rsidRPr="007B0FE7">
            <w:rPr>
              <w:rFonts w:ascii="Times New Roman" w:eastAsia="Calibri" w:hAnsi="Times New Roman" w:cs="Times New Roman"/>
              <w:lang w:val="ru-RU"/>
            </w:rPr>
            <w:fldChar w:fldCharType="separate"/>
          </w:r>
          <w:hyperlink w:anchor="_Toc50447241" w:history="1">
            <w:r w:rsidRPr="007B0FE7">
              <w:rPr>
                <w:rFonts w:ascii="Times New Roman" w:eastAsia="Calibri" w:hAnsi="Times New Roman" w:cs="Times New Roman"/>
                <w:noProof/>
                <w:webHidden/>
                <w:lang w:val="ru-RU"/>
              </w:rPr>
              <w:tab/>
            </w:r>
            <w:r w:rsidRPr="007B0FE7">
              <w:rPr>
                <w:rFonts w:ascii="Times New Roman" w:eastAsia="Calibri" w:hAnsi="Times New Roman" w:cs="Times New Roman"/>
                <w:noProof/>
                <w:webHidden/>
                <w:lang w:val="ru-RU"/>
              </w:rPr>
              <w:fldChar w:fldCharType="begin"/>
            </w:r>
            <w:r w:rsidRPr="007B0FE7">
              <w:rPr>
                <w:rFonts w:ascii="Times New Roman" w:eastAsia="Calibri" w:hAnsi="Times New Roman" w:cs="Times New Roman"/>
                <w:noProof/>
                <w:webHidden/>
                <w:lang w:val="ru-RU"/>
              </w:rPr>
              <w:instrText xml:space="preserve"> PAGEREF _Toc50447241 \h </w:instrText>
            </w:r>
            <w:r w:rsidRPr="007B0FE7">
              <w:rPr>
                <w:rFonts w:ascii="Times New Roman" w:eastAsia="Calibri" w:hAnsi="Times New Roman" w:cs="Times New Roman"/>
                <w:noProof/>
                <w:webHidden/>
                <w:lang w:val="ru-RU"/>
              </w:rPr>
              <w:fldChar w:fldCharType="separate"/>
            </w:r>
            <w:r w:rsidR="00470E26">
              <w:rPr>
                <w:rFonts w:ascii="Times New Roman" w:eastAsia="Calibri" w:hAnsi="Times New Roman" w:cs="Times New Roman"/>
                <w:b/>
                <w:bCs/>
                <w:noProof/>
                <w:webHidden/>
                <w:lang w:val="ru-RU"/>
              </w:rPr>
              <w:t>Ошибка! Закладка не определена.</w:t>
            </w:r>
            <w:r w:rsidRPr="007B0FE7">
              <w:rPr>
                <w:rFonts w:ascii="Times New Roman" w:eastAsia="Calibri" w:hAnsi="Times New Roman" w:cs="Times New Roman"/>
                <w:noProof/>
                <w:webHidden/>
                <w:lang w:val="ru-RU"/>
              </w:rPr>
              <w:fldChar w:fldCharType="end"/>
            </w:r>
          </w:hyperlink>
        </w:p>
        <w:p w:rsidR="00DF6539" w:rsidRPr="007B0FE7" w:rsidRDefault="00B209D7" w:rsidP="00DF6539">
          <w:pPr>
            <w:tabs>
              <w:tab w:val="right" w:leader="dot" w:pos="9780"/>
            </w:tabs>
            <w:spacing w:after="100" w:line="259" w:lineRule="auto"/>
            <w:rPr>
              <w:rFonts w:ascii="Times New Roman" w:eastAsia="Times New Roman" w:hAnsi="Times New Roman" w:cs="Times New Roman"/>
              <w:noProof/>
              <w:lang w:val="ru-RU" w:eastAsia="ru-RU"/>
            </w:rPr>
          </w:pPr>
          <w:hyperlink w:anchor="_Toc50447242" w:history="1">
            <w:r w:rsidR="00DF6539" w:rsidRPr="007B0FE7">
              <w:rPr>
                <w:rFonts w:ascii="Times New Roman" w:eastAsia="Calibri" w:hAnsi="Times New Roman" w:cs="Times New Roman"/>
                <w:noProof/>
                <w:lang w:val="ru-RU"/>
              </w:rPr>
              <w:t>Отказ от ответственности</w:t>
            </w:r>
            <w:r w:rsidR="00DF6539" w:rsidRPr="007B0FE7">
              <w:rPr>
                <w:rFonts w:ascii="Times New Roman" w:eastAsia="Calibri" w:hAnsi="Times New Roman" w:cs="Times New Roman"/>
                <w:noProof/>
                <w:webHidden/>
                <w:lang w:val="ru-RU"/>
              </w:rPr>
              <w:tab/>
            </w:r>
            <w:r w:rsidR="00DF6539" w:rsidRPr="007B0FE7">
              <w:rPr>
                <w:rFonts w:ascii="Times New Roman" w:eastAsia="Calibri" w:hAnsi="Times New Roman" w:cs="Times New Roman"/>
                <w:noProof/>
                <w:webHidden/>
                <w:lang w:val="ru-RU"/>
              </w:rPr>
              <w:fldChar w:fldCharType="begin"/>
            </w:r>
            <w:r w:rsidR="00DF6539" w:rsidRPr="007B0FE7">
              <w:rPr>
                <w:rFonts w:ascii="Times New Roman" w:eastAsia="Calibri" w:hAnsi="Times New Roman" w:cs="Times New Roman"/>
                <w:noProof/>
                <w:webHidden/>
                <w:lang w:val="ru-RU"/>
              </w:rPr>
              <w:instrText xml:space="preserve"> PAGEREF _Toc50447242 \h </w:instrText>
            </w:r>
            <w:r w:rsidR="00DF6539" w:rsidRPr="007B0FE7">
              <w:rPr>
                <w:rFonts w:ascii="Times New Roman" w:eastAsia="Calibri" w:hAnsi="Times New Roman" w:cs="Times New Roman"/>
                <w:noProof/>
                <w:webHidden/>
                <w:lang w:val="ru-RU"/>
              </w:rPr>
            </w:r>
            <w:r w:rsidR="00DF6539" w:rsidRPr="007B0FE7">
              <w:rPr>
                <w:rFonts w:ascii="Times New Roman" w:eastAsia="Calibri" w:hAnsi="Times New Roman" w:cs="Times New Roman"/>
                <w:noProof/>
                <w:webHidden/>
                <w:lang w:val="ru-RU"/>
              </w:rPr>
              <w:fldChar w:fldCharType="separate"/>
            </w:r>
            <w:r w:rsidR="00470E26">
              <w:rPr>
                <w:rFonts w:ascii="Times New Roman" w:eastAsia="Calibri" w:hAnsi="Times New Roman" w:cs="Times New Roman"/>
                <w:noProof/>
                <w:webHidden/>
                <w:lang w:val="ru-RU"/>
              </w:rPr>
              <w:t>2</w:t>
            </w:r>
            <w:r w:rsidR="00DF6539" w:rsidRPr="007B0FE7">
              <w:rPr>
                <w:rFonts w:ascii="Times New Roman" w:eastAsia="Calibri" w:hAnsi="Times New Roman" w:cs="Times New Roman"/>
                <w:noProof/>
                <w:webHidden/>
                <w:lang w:val="ru-RU"/>
              </w:rPr>
              <w:fldChar w:fldCharType="end"/>
            </w:r>
          </w:hyperlink>
        </w:p>
        <w:p w:rsidR="00DF6539" w:rsidRPr="007B0FE7" w:rsidRDefault="00B209D7" w:rsidP="00DF6539">
          <w:pPr>
            <w:tabs>
              <w:tab w:val="right" w:leader="dot" w:pos="9780"/>
            </w:tabs>
            <w:spacing w:after="100" w:line="259" w:lineRule="auto"/>
            <w:rPr>
              <w:rFonts w:ascii="Times New Roman" w:eastAsia="Times New Roman" w:hAnsi="Times New Roman" w:cs="Times New Roman"/>
              <w:noProof/>
              <w:lang w:val="ru-RU" w:eastAsia="ru-RU"/>
            </w:rPr>
          </w:pPr>
          <w:hyperlink w:anchor="_Toc50447243" w:history="1">
            <w:r w:rsidR="00DF6539" w:rsidRPr="007B0FE7">
              <w:rPr>
                <w:rFonts w:ascii="Times New Roman" w:eastAsia="Calibri" w:hAnsi="Times New Roman" w:cs="Times New Roman"/>
                <w:noProof/>
                <w:lang w:val="ru-RU"/>
              </w:rPr>
              <w:t>Использованные термины и аббревиатуры</w:t>
            </w:r>
            <w:r w:rsidR="00DF6539" w:rsidRPr="007B0FE7">
              <w:rPr>
                <w:rFonts w:ascii="Times New Roman" w:eastAsia="Calibri" w:hAnsi="Times New Roman" w:cs="Times New Roman"/>
                <w:noProof/>
                <w:webHidden/>
                <w:lang w:val="ru-RU"/>
              </w:rPr>
              <w:tab/>
            </w:r>
            <w:r w:rsidR="00DF6539" w:rsidRPr="007B0FE7">
              <w:rPr>
                <w:rFonts w:ascii="Times New Roman" w:eastAsia="Calibri" w:hAnsi="Times New Roman" w:cs="Times New Roman"/>
                <w:noProof/>
                <w:webHidden/>
                <w:lang w:val="ru-RU"/>
              </w:rPr>
              <w:fldChar w:fldCharType="begin"/>
            </w:r>
            <w:r w:rsidR="00DF6539" w:rsidRPr="007B0FE7">
              <w:rPr>
                <w:rFonts w:ascii="Times New Roman" w:eastAsia="Calibri" w:hAnsi="Times New Roman" w:cs="Times New Roman"/>
                <w:noProof/>
                <w:webHidden/>
                <w:lang w:val="ru-RU"/>
              </w:rPr>
              <w:instrText xml:space="preserve"> PAGEREF _Toc50447243 \h </w:instrText>
            </w:r>
            <w:r w:rsidR="00DF6539" w:rsidRPr="007B0FE7">
              <w:rPr>
                <w:rFonts w:ascii="Times New Roman" w:eastAsia="Calibri" w:hAnsi="Times New Roman" w:cs="Times New Roman"/>
                <w:noProof/>
                <w:webHidden/>
                <w:lang w:val="ru-RU"/>
              </w:rPr>
            </w:r>
            <w:r w:rsidR="00DF6539" w:rsidRPr="007B0FE7">
              <w:rPr>
                <w:rFonts w:ascii="Times New Roman" w:eastAsia="Calibri" w:hAnsi="Times New Roman" w:cs="Times New Roman"/>
                <w:noProof/>
                <w:webHidden/>
                <w:lang w:val="ru-RU"/>
              </w:rPr>
              <w:fldChar w:fldCharType="separate"/>
            </w:r>
            <w:r w:rsidR="00470E26">
              <w:rPr>
                <w:rFonts w:ascii="Times New Roman" w:eastAsia="Calibri" w:hAnsi="Times New Roman" w:cs="Times New Roman"/>
                <w:noProof/>
                <w:webHidden/>
                <w:lang w:val="ru-RU"/>
              </w:rPr>
              <w:t>3</w:t>
            </w:r>
            <w:r w:rsidR="00DF6539" w:rsidRPr="007B0FE7">
              <w:rPr>
                <w:rFonts w:ascii="Times New Roman" w:eastAsia="Calibri" w:hAnsi="Times New Roman" w:cs="Times New Roman"/>
                <w:noProof/>
                <w:webHidden/>
                <w:lang w:val="ru-RU"/>
              </w:rPr>
              <w:fldChar w:fldCharType="end"/>
            </w:r>
          </w:hyperlink>
        </w:p>
        <w:p w:rsidR="00DF6539" w:rsidRPr="007B0FE7" w:rsidRDefault="00B209D7" w:rsidP="00DF6539">
          <w:pPr>
            <w:tabs>
              <w:tab w:val="right" w:leader="dot" w:pos="9780"/>
            </w:tabs>
            <w:spacing w:after="100" w:line="259" w:lineRule="auto"/>
            <w:rPr>
              <w:rFonts w:ascii="Times New Roman" w:eastAsia="Times New Roman" w:hAnsi="Times New Roman" w:cs="Times New Roman"/>
              <w:noProof/>
              <w:lang w:val="ru-RU" w:eastAsia="ru-RU"/>
            </w:rPr>
          </w:pPr>
          <w:hyperlink w:anchor="_Toc50447244" w:history="1">
            <w:r w:rsidR="00DF6539" w:rsidRPr="007B0FE7">
              <w:rPr>
                <w:rFonts w:ascii="Times New Roman" w:eastAsia="Calibri" w:hAnsi="Times New Roman" w:cs="Times New Roman"/>
                <w:noProof/>
                <w:lang w:val="ru-RU"/>
              </w:rPr>
              <w:t>Введение, цели и задачи отчета</w:t>
            </w:r>
            <w:r w:rsidR="00DF6539" w:rsidRPr="007B0FE7">
              <w:rPr>
                <w:rFonts w:ascii="Times New Roman" w:eastAsia="Calibri" w:hAnsi="Times New Roman" w:cs="Times New Roman"/>
                <w:noProof/>
                <w:webHidden/>
                <w:lang w:val="ru-RU"/>
              </w:rPr>
              <w:tab/>
              <w:t>4</w:t>
            </w:r>
          </w:hyperlink>
        </w:p>
        <w:p w:rsidR="00DF6539" w:rsidRPr="007B0FE7" w:rsidRDefault="00B209D7" w:rsidP="00DF6539">
          <w:pPr>
            <w:tabs>
              <w:tab w:val="right" w:leader="dot" w:pos="9780"/>
            </w:tabs>
            <w:spacing w:after="100" w:line="259" w:lineRule="auto"/>
            <w:rPr>
              <w:rFonts w:ascii="Times New Roman" w:eastAsia="Times New Roman" w:hAnsi="Times New Roman" w:cs="Times New Roman"/>
              <w:noProof/>
              <w:lang w:val="ru-RU" w:eastAsia="ru-RU"/>
            </w:rPr>
          </w:pPr>
          <w:hyperlink w:anchor="_Toc50447246" w:history="1">
            <w:r w:rsidR="00DF6539" w:rsidRPr="007B0FE7">
              <w:rPr>
                <w:rFonts w:ascii="Times New Roman" w:eastAsia="Calibri" w:hAnsi="Times New Roman" w:cs="Times New Roman"/>
                <w:b/>
                <w:noProof/>
                <w:lang w:val="ru-RU"/>
              </w:rPr>
              <w:t>Цели:</w:t>
            </w:r>
            <w:r w:rsidR="00DF6539" w:rsidRPr="007B0FE7">
              <w:rPr>
                <w:rFonts w:ascii="Times New Roman" w:eastAsia="Calibri" w:hAnsi="Times New Roman" w:cs="Times New Roman"/>
                <w:noProof/>
                <w:webHidden/>
                <w:lang w:val="ru-RU"/>
              </w:rPr>
              <w:tab/>
            </w:r>
            <w:r w:rsidR="00DF6539" w:rsidRPr="007B0FE7">
              <w:rPr>
                <w:rFonts w:ascii="Times New Roman" w:eastAsia="Calibri" w:hAnsi="Times New Roman" w:cs="Times New Roman"/>
                <w:noProof/>
                <w:webHidden/>
                <w:lang w:val="ru-RU"/>
              </w:rPr>
              <w:fldChar w:fldCharType="begin"/>
            </w:r>
            <w:r w:rsidR="00DF6539" w:rsidRPr="007B0FE7">
              <w:rPr>
                <w:rFonts w:ascii="Times New Roman" w:eastAsia="Calibri" w:hAnsi="Times New Roman" w:cs="Times New Roman"/>
                <w:noProof/>
                <w:webHidden/>
                <w:lang w:val="ru-RU"/>
              </w:rPr>
              <w:instrText xml:space="preserve"> PAGEREF _Toc50447246 \h </w:instrText>
            </w:r>
            <w:r w:rsidR="00DF6539" w:rsidRPr="007B0FE7">
              <w:rPr>
                <w:rFonts w:ascii="Times New Roman" w:eastAsia="Calibri" w:hAnsi="Times New Roman" w:cs="Times New Roman"/>
                <w:noProof/>
                <w:webHidden/>
                <w:lang w:val="ru-RU"/>
              </w:rPr>
              <w:fldChar w:fldCharType="separate"/>
            </w:r>
            <w:r w:rsidR="00470E26">
              <w:rPr>
                <w:rFonts w:ascii="Times New Roman" w:eastAsia="Calibri" w:hAnsi="Times New Roman" w:cs="Times New Roman"/>
                <w:b/>
                <w:bCs/>
                <w:noProof/>
                <w:webHidden/>
                <w:lang w:val="ru-RU"/>
              </w:rPr>
              <w:t>Ошибка! Закладка не определена.</w:t>
            </w:r>
            <w:r w:rsidR="00DF6539" w:rsidRPr="007B0FE7">
              <w:rPr>
                <w:rFonts w:ascii="Times New Roman" w:eastAsia="Calibri" w:hAnsi="Times New Roman" w:cs="Times New Roman"/>
                <w:noProof/>
                <w:webHidden/>
                <w:lang w:val="ru-RU"/>
              </w:rPr>
              <w:fldChar w:fldCharType="end"/>
            </w:r>
          </w:hyperlink>
        </w:p>
        <w:p w:rsidR="00DF6539" w:rsidRPr="007B0FE7" w:rsidRDefault="00B209D7" w:rsidP="00DF6539">
          <w:pPr>
            <w:tabs>
              <w:tab w:val="right" w:leader="dot" w:pos="9780"/>
            </w:tabs>
            <w:spacing w:after="100" w:line="259" w:lineRule="auto"/>
            <w:rPr>
              <w:rFonts w:ascii="Times New Roman" w:eastAsia="Times New Roman" w:hAnsi="Times New Roman" w:cs="Times New Roman"/>
              <w:noProof/>
              <w:lang w:val="ru-RU" w:eastAsia="ru-RU"/>
            </w:rPr>
          </w:pPr>
          <w:hyperlink w:anchor="_Toc50447248" w:history="1">
            <w:r w:rsidR="00DF6539" w:rsidRPr="007B0FE7">
              <w:rPr>
                <w:rFonts w:ascii="Times New Roman" w:eastAsia="Calibri" w:hAnsi="Times New Roman" w:cs="Times New Roman"/>
                <w:b/>
                <w:noProof/>
                <w:lang w:val="ru-RU"/>
              </w:rPr>
              <w:t>Задачи:</w:t>
            </w:r>
            <w:r w:rsidR="00DF6539" w:rsidRPr="007B0FE7">
              <w:rPr>
                <w:rFonts w:ascii="Times New Roman" w:eastAsia="Calibri" w:hAnsi="Times New Roman" w:cs="Times New Roman"/>
                <w:noProof/>
                <w:webHidden/>
                <w:lang w:val="ru-RU"/>
              </w:rPr>
              <w:tab/>
            </w:r>
            <w:r w:rsidR="00DF6539" w:rsidRPr="007B0FE7">
              <w:rPr>
                <w:rFonts w:ascii="Times New Roman" w:eastAsia="Calibri" w:hAnsi="Times New Roman" w:cs="Times New Roman"/>
                <w:noProof/>
                <w:webHidden/>
                <w:lang w:val="ru-RU"/>
              </w:rPr>
              <w:fldChar w:fldCharType="begin"/>
            </w:r>
            <w:r w:rsidR="00DF6539" w:rsidRPr="007B0FE7">
              <w:rPr>
                <w:rFonts w:ascii="Times New Roman" w:eastAsia="Calibri" w:hAnsi="Times New Roman" w:cs="Times New Roman"/>
                <w:noProof/>
                <w:webHidden/>
                <w:lang w:val="ru-RU"/>
              </w:rPr>
              <w:instrText xml:space="preserve"> PAGEREF _Toc50447248 \h </w:instrText>
            </w:r>
            <w:r w:rsidR="00DF6539" w:rsidRPr="007B0FE7">
              <w:rPr>
                <w:rFonts w:ascii="Times New Roman" w:eastAsia="Calibri" w:hAnsi="Times New Roman" w:cs="Times New Roman"/>
                <w:noProof/>
                <w:webHidden/>
                <w:lang w:val="ru-RU"/>
              </w:rPr>
              <w:fldChar w:fldCharType="separate"/>
            </w:r>
            <w:r w:rsidR="00470E26">
              <w:rPr>
                <w:rFonts w:ascii="Times New Roman" w:eastAsia="Calibri" w:hAnsi="Times New Roman" w:cs="Times New Roman"/>
                <w:b/>
                <w:bCs/>
                <w:noProof/>
                <w:webHidden/>
                <w:lang w:val="ru-RU"/>
              </w:rPr>
              <w:t>Ошибка! Закладка не определена.</w:t>
            </w:r>
            <w:r w:rsidR="00DF6539" w:rsidRPr="007B0FE7">
              <w:rPr>
                <w:rFonts w:ascii="Times New Roman" w:eastAsia="Calibri" w:hAnsi="Times New Roman" w:cs="Times New Roman"/>
                <w:noProof/>
                <w:webHidden/>
                <w:lang w:val="ru-RU"/>
              </w:rPr>
              <w:fldChar w:fldCharType="end"/>
            </w:r>
          </w:hyperlink>
        </w:p>
        <w:p w:rsidR="00DF6539" w:rsidRPr="007B0FE7" w:rsidRDefault="00B209D7" w:rsidP="00DF6539">
          <w:pPr>
            <w:tabs>
              <w:tab w:val="right" w:leader="dot" w:pos="9780"/>
            </w:tabs>
            <w:spacing w:after="100" w:line="259" w:lineRule="auto"/>
            <w:rPr>
              <w:rFonts w:ascii="Times New Roman" w:eastAsia="Times New Roman" w:hAnsi="Times New Roman" w:cs="Times New Roman"/>
              <w:noProof/>
              <w:lang w:val="ru-RU" w:eastAsia="ru-RU"/>
            </w:rPr>
          </w:pPr>
          <w:hyperlink w:anchor="_Toc50447252" w:history="1">
            <w:r w:rsidR="00DF6539" w:rsidRPr="007B0FE7">
              <w:rPr>
                <w:rFonts w:ascii="Times New Roman" w:eastAsia="Calibri" w:hAnsi="Times New Roman" w:cs="Times New Roman"/>
                <w:noProof/>
                <w:lang w:val="ru-RU"/>
              </w:rPr>
              <w:t>Методология</w:t>
            </w:r>
            <w:r w:rsidR="00DF6539" w:rsidRPr="007B0FE7">
              <w:rPr>
                <w:rFonts w:ascii="Times New Roman" w:eastAsia="Calibri" w:hAnsi="Times New Roman" w:cs="Times New Roman"/>
                <w:noProof/>
                <w:webHidden/>
                <w:lang w:val="ru-RU"/>
              </w:rPr>
              <w:tab/>
              <w:t>5</w:t>
            </w:r>
          </w:hyperlink>
        </w:p>
        <w:p w:rsidR="00DF6539" w:rsidRPr="007B0FE7" w:rsidRDefault="00B209D7" w:rsidP="00DF6539">
          <w:pPr>
            <w:tabs>
              <w:tab w:val="left" w:pos="440"/>
              <w:tab w:val="right" w:leader="dot" w:pos="9780"/>
            </w:tabs>
            <w:spacing w:after="100" w:line="259" w:lineRule="auto"/>
            <w:rPr>
              <w:rFonts w:ascii="Times New Roman" w:eastAsia="Times New Roman" w:hAnsi="Times New Roman" w:cs="Times New Roman"/>
              <w:noProof/>
              <w:lang w:val="ru-RU" w:eastAsia="ru-RU"/>
            </w:rPr>
          </w:pPr>
          <w:hyperlink w:anchor="_Toc50447254" w:history="1">
            <w:r w:rsidR="00DF6539" w:rsidRPr="007B0FE7">
              <w:rPr>
                <w:rFonts w:ascii="Times New Roman" w:eastAsia="Calibri" w:hAnsi="Times New Roman" w:cs="Times New Roman"/>
                <w:noProof/>
                <w:lang w:val="ru-RU"/>
              </w:rPr>
              <w:t>1.</w:t>
            </w:r>
            <w:r w:rsidR="00DF6539" w:rsidRPr="007B0FE7">
              <w:rPr>
                <w:rFonts w:ascii="Times New Roman" w:eastAsia="Times New Roman" w:hAnsi="Times New Roman" w:cs="Times New Roman"/>
                <w:noProof/>
                <w:lang w:val="ru-RU" w:eastAsia="ru-RU"/>
              </w:rPr>
              <w:tab/>
            </w:r>
            <w:r w:rsidR="00DF6539" w:rsidRPr="007B0FE7">
              <w:rPr>
                <w:rFonts w:ascii="Times New Roman" w:eastAsia="Calibri" w:hAnsi="Times New Roman" w:cs="Times New Roman"/>
                <w:noProof/>
                <w:lang w:val="ru-RU"/>
              </w:rPr>
              <w:t>Мониторинг государственных закупок в Центрах борьбы с туберкулезом…………………………..</w:t>
            </w:r>
            <w:r w:rsidR="00DF6539" w:rsidRPr="007B0FE7">
              <w:rPr>
                <w:rFonts w:ascii="Times New Roman" w:eastAsia="Calibri" w:hAnsi="Times New Roman" w:cs="Times New Roman"/>
                <w:noProof/>
                <w:webHidden/>
                <w:lang w:val="ru-RU"/>
              </w:rPr>
              <w:fldChar w:fldCharType="begin"/>
            </w:r>
            <w:r w:rsidR="00DF6539" w:rsidRPr="007B0FE7">
              <w:rPr>
                <w:rFonts w:ascii="Times New Roman" w:eastAsia="Calibri" w:hAnsi="Times New Roman" w:cs="Times New Roman"/>
                <w:noProof/>
                <w:webHidden/>
                <w:lang w:val="ru-RU"/>
              </w:rPr>
              <w:instrText xml:space="preserve"> PAGEREF _Toc50447254 \h </w:instrText>
            </w:r>
            <w:r w:rsidR="00DF6539" w:rsidRPr="007B0FE7">
              <w:rPr>
                <w:rFonts w:ascii="Times New Roman" w:eastAsia="Calibri" w:hAnsi="Times New Roman" w:cs="Times New Roman"/>
                <w:noProof/>
                <w:webHidden/>
                <w:lang w:val="ru-RU"/>
              </w:rPr>
              <w:fldChar w:fldCharType="separate"/>
            </w:r>
            <w:r w:rsidR="00470E26">
              <w:rPr>
                <w:rFonts w:ascii="Times New Roman" w:eastAsia="Calibri" w:hAnsi="Times New Roman" w:cs="Times New Roman"/>
                <w:b/>
                <w:bCs/>
                <w:noProof/>
                <w:webHidden/>
                <w:lang w:val="ru-RU"/>
              </w:rPr>
              <w:t>Ошибка! Закладка не определена.</w:t>
            </w:r>
            <w:r w:rsidR="00DF6539" w:rsidRPr="007B0FE7">
              <w:rPr>
                <w:rFonts w:ascii="Times New Roman" w:eastAsia="Calibri" w:hAnsi="Times New Roman" w:cs="Times New Roman"/>
                <w:noProof/>
                <w:webHidden/>
                <w:lang w:val="ru-RU"/>
              </w:rPr>
              <w:fldChar w:fldCharType="end"/>
            </w:r>
          </w:hyperlink>
        </w:p>
        <w:p w:rsidR="00DF6539" w:rsidRPr="007B0FE7" w:rsidRDefault="00DF6539" w:rsidP="00DF6539">
          <w:pPr>
            <w:tabs>
              <w:tab w:val="left" w:pos="440"/>
              <w:tab w:val="right" w:leader="dot" w:pos="9780"/>
            </w:tabs>
            <w:spacing w:after="100" w:line="259" w:lineRule="auto"/>
            <w:rPr>
              <w:rFonts w:ascii="Times New Roman" w:eastAsia="Calibri" w:hAnsi="Times New Roman" w:cs="Times New Roman"/>
              <w:noProof/>
              <w:lang w:val="ru-RU"/>
            </w:rPr>
          </w:pPr>
          <w:r w:rsidRPr="007B0FE7">
            <w:rPr>
              <w:rFonts w:ascii="Times New Roman" w:eastAsia="Calibri" w:hAnsi="Times New Roman" w:cs="Times New Roman"/>
              <w:noProof/>
              <w:lang w:val="ru-RU"/>
            </w:rPr>
            <w:fldChar w:fldCharType="begin"/>
          </w:r>
          <w:r w:rsidRPr="007B0FE7">
            <w:rPr>
              <w:rFonts w:ascii="Times New Roman" w:eastAsia="Calibri" w:hAnsi="Times New Roman" w:cs="Times New Roman"/>
              <w:noProof/>
              <w:lang w:val="ru-RU"/>
            </w:rPr>
            <w:instrText xml:space="preserve"> HYPERLINK \l "_Toc50447255" </w:instrText>
          </w:r>
          <w:r w:rsidRPr="007B0FE7">
            <w:rPr>
              <w:rFonts w:ascii="Times New Roman" w:eastAsia="Calibri" w:hAnsi="Times New Roman" w:cs="Times New Roman"/>
              <w:noProof/>
              <w:lang w:val="ru-RU"/>
            </w:rPr>
            <w:fldChar w:fldCharType="separate"/>
          </w:r>
          <w:r w:rsidRPr="007B0FE7">
            <w:rPr>
              <w:rFonts w:ascii="Times New Roman" w:eastAsia="Calibri" w:hAnsi="Times New Roman" w:cs="Times New Roman"/>
              <w:noProof/>
              <w:lang w:val="ru-RU"/>
            </w:rPr>
            <w:t>2.</w:t>
          </w:r>
          <w:r w:rsidRPr="007B0FE7">
            <w:rPr>
              <w:rFonts w:ascii="Times New Roman" w:eastAsia="Times New Roman" w:hAnsi="Times New Roman" w:cs="Times New Roman"/>
              <w:noProof/>
              <w:lang w:val="ru-RU" w:eastAsia="ru-RU"/>
            </w:rPr>
            <w:tab/>
          </w:r>
          <w:r w:rsidRPr="007B0FE7">
            <w:rPr>
              <w:rFonts w:ascii="Times New Roman" w:eastAsia="Calibri" w:hAnsi="Times New Roman" w:cs="Times New Roman"/>
              <w:noProof/>
              <w:lang w:val="ru-RU"/>
            </w:rPr>
            <w:t xml:space="preserve">Анализ государственных закупок лекарственных средств, осуществляемых </w:t>
          </w:r>
        </w:p>
        <w:p w:rsidR="00DF6539" w:rsidRPr="007B0FE7" w:rsidRDefault="00DF6539" w:rsidP="00DF6539">
          <w:pPr>
            <w:tabs>
              <w:tab w:val="left" w:pos="440"/>
              <w:tab w:val="right" w:leader="dot" w:pos="9780"/>
            </w:tabs>
            <w:spacing w:after="100" w:line="259" w:lineRule="auto"/>
            <w:rPr>
              <w:rFonts w:ascii="Times New Roman" w:eastAsia="Times New Roman" w:hAnsi="Times New Roman" w:cs="Times New Roman"/>
              <w:noProof/>
              <w:lang w:val="ru-RU" w:eastAsia="ru-RU"/>
            </w:rPr>
          </w:pPr>
          <w:r w:rsidRPr="007B0FE7">
            <w:rPr>
              <w:rFonts w:ascii="Times New Roman" w:eastAsia="Calibri" w:hAnsi="Times New Roman" w:cs="Times New Roman"/>
              <w:noProof/>
              <w:lang w:val="ru-RU"/>
            </w:rPr>
            <w:tab/>
            <w:t>Центрами борьбы с туберкулезом.</w:t>
          </w:r>
          <w:r w:rsidRPr="007B0FE7">
            <w:rPr>
              <w:rFonts w:ascii="Times New Roman" w:eastAsia="Calibri" w:hAnsi="Times New Roman" w:cs="Times New Roman"/>
              <w:noProof/>
              <w:webHidden/>
              <w:lang w:val="ru-RU"/>
            </w:rPr>
            <w:tab/>
          </w:r>
          <w:r w:rsidRPr="007B0FE7">
            <w:rPr>
              <w:rFonts w:ascii="Times New Roman" w:eastAsia="Calibri" w:hAnsi="Times New Roman" w:cs="Times New Roman"/>
              <w:noProof/>
              <w:lang w:val="ru-RU"/>
            </w:rPr>
            <w:fldChar w:fldCharType="end"/>
          </w:r>
          <w:r w:rsidR="002A46C1" w:rsidRPr="007B0FE7">
            <w:rPr>
              <w:rFonts w:ascii="Times New Roman" w:eastAsia="Calibri" w:hAnsi="Times New Roman" w:cs="Times New Roman"/>
              <w:noProof/>
              <w:lang w:val="ru-RU"/>
            </w:rPr>
            <w:t>36</w:t>
          </w:r>
        </w:p>
        <w:p w:rsidR="00DF6539" w:rsidRPr="007B0FE7" w:rsidRDefault="00B209D7" w:rsidP="00DF6539">
          <w:pPr>
            <w:tabs>
              <w:tab w:val="left" w:pos="440"/>
              <w:tab w:val="right" w:leader="dot" w:pos="9780"/>
            </w:tabs>
            <w:spacing w:after="100" w:line="259" w:lineRule="auto"/>
            <w:rPr>
              <w:rFonts w:ascii="Times New Roman" w:eastAsia="Times New Roman" w:hAnsi="Times New Roman" w:cs="Times New Roman"/>
              <w:noProof/>
              <w:lang w:val="ru-RU" w:eastAsia="ru-RU"/>
            </w:rPr>
          </w:pPr>
          <w:hyperlink w:anchor="_Toc50447256" w:history="1">
            <w:r w:rsidR="00DF6539" w:rsidRPr="007B0FE7">
              <w:rPr>
                <w:rFonts w:ascii="Times New Roman" w:eastAsia="Calibri" w:hAnsi="Times New Roman" w:cs="Times New Roman"/>
                <w:noProof/>
                <w:lang w:val="ru-RU"/>
              </w:rPr>
              <w:t>3.</w:t>
            </w:r>
            <w:r w:rsidR="00DF6539" w:rsidRPr="007B0FE7">
              <w:rPr>
                <w:rFonts w:ascii="Times New Roman" w:eastAsia="Times New Roman" w:hAnsi="Times New Roman" w:cs="Times New Roman"/>
                <w:noProof/>
                <w:lang w:val="ru-RU" w:eastAsia="ru-RU"/>
              </w:rPr>
              <w:tab/>
            </w:r>
            <w:r w:rsidR="00DF6539" w:rsidRPr="007B0FE7">
              <w:rPr>
                <w:rFonts w:ascii="Times New Roman" w:eastAsia="Calibri" w:hAnsi="Times New Roman" w:cs="Times New Roman"/>
                <w:noProof/>
                <w:lang w:val="ru-RU"/>
              </w:rPr>
              <w:t>Выводы</w:t>
            </w:r>
            <w:r w:rsidR="00DF6539" w:rsidRPr="007B0FE7">
              <w:rPr>
                <w:rFonts w:ascii="Times New Roman" w:eastAsia="Calibri" w:hAnsi="Times New Roman" w:cs="Times New Roman"/>
                <w:noProof/>
                <w:webHidden/>
                <w:lang w:val="ru-RU"/>
              </w:rPr>
              <w:tab/>
            </w:r>
          </w:hyperlink>
          <w:r w:rsidR="002A46C1" w:rsidRPr="007B0FE7">
            <w:rPr>
              <w:rFonts w:ascii="Times New Roman" w:eastAsia="Calibri" w:hAnsi="Times New Roman" w:cs="Times New Roman"/>
              <w:noProof/>
              <w:lang w:val="ru-RU"/>
            </w:rPr>
            <w:t>41</w:t>
          </w:r>
        </w:p>
        <w:p w:rsidR="00DF6539" w:rsidRPr="007B0FE7" w:rsidRDefault="00B209D7" w:rsidP="00DF6539">
          <w:pPr>
            <w:tabs>
              <w:tab w:val="left" w:pos="440"/>
              <w:tab w:val="right" w:leader="dot" w:pos="9780"/>
            </w:tabs>
            <w:spacing w:after="100" w:line="259" w:lineRule="auto"/>
            <w:rPr>
              <w:rFonts w:ascii="Times New Roman" w:eastAsia="Times New Roman" w:hAnsi="Times New Roman" w:cs="Times New Roman"/>
              <w:noProof/>
              <w:lang w:val="ru-RU" w:eastAsia="ru-RU"/>
            </w:rPr>
          </w:pPr>
          <w:hyperlink w:anchor="_Toc50447257" w:history="1">
            <w:r w:rsidR="00DF6539" w:rsidRPr="007B0FE7">
              <w:rPr>
                <w:rFonts w:ascii="Times New Roman" w:eastAsia="Calibri" w:hAnsi="Times New Roman" w:cs="Times New Roman"/>
                <w:noProof/>
                <w:lang w:val="ru-RU"/>
              </w:rPr>
              <w:t>4.</w:t>
            </w:r>
            <w:r w:rsidR="00DF6539" w:rsidRPr="007B0FE7">
              <w:rPr>
                <w:rFonts w:ascii="Times New Roman" w:eastAsia="Times New Roman" w:hAnsi="Times New Roman" w:cs="Times New Roman"/>
                <w:noProof/>
                <w:lang w:val="ru-RU" w:eastAsia="ru-RU"/>
              </w:rPr>
              <w:tab/>
            </w:r>
            <w:r w:rsidR="00DF6539" w:rsidRPr="007B0FE7">
              <w:rPr>
                <w:rFonts w:ascii="Times New Roman" w:eastAsia="Calibri" w:hAnsi="Times New Roman" w:cs="Times New Roman"/>
                <w:noProof/>
                <w:lang w:val="ru-RU"/>
              </w:rPr>
              <w:t>Рекомендации для улучшения системы государственных закупок</w:t>
            </w:r>
            <w:r w:rsidR="00DF6539" w:rsidRPr="007B0FE7">
              <w:rPr>
                <w:rFonts w:ascii="Times New Roman" w:eastAsia="Calibri" w:hAnsi="Times New Roman" w:cs="Times New Roman"/>
                <w:noProof/>
                <w:webHidden/>
                <w:lang w:val="ru-RU"/>
              </w:rPr>
              <w:tab/>
            </w:r>
          </w:hyperlink>
          <w:r w:rsidR="002A46C1" w:rsidRPr="007B0FE7">
            <w:rPr>
              <w:rFonts w:ascii="Times New Roman" w:eastAsia="Calibri" w:hAnsi="Times New Roman" w:cs="Times New Roman"/>
              <w:noProof/>
              <w:lang w:val="ru-RU"/>
            </w:rPr>
            <w:t>43</w:t>
          </w:r>
        </w:p>
        <w:p w:rsidR="00DF6539" w:rsidRPr="007B0FE7" w:rsidRDefault="00DF6539" w:rsidP="00DF6539">
          <w:pPr>
            <w:spacing w:after="0"/>
            <w:rPr>
              <w:rFonts w:ascii="Times New Roman" w:eastAsia="Calibri" w:hAnsi="Times New Roman" w:cs="Times New Roman"/>
              <w:b/>
              <w:bCs/>
              <w:lang w:val="ru-RU"/>
            </w:rPr>
          </w:pPr>
          <w:r w:rsidRPr="007B0FE7">
            <w:rPr>
              <w:rFonts w:ascii="Times New Roman" w:eastAsia="Calibri" w:hAnsi="Times New Roman" w:cs="Times New Roman"/>
              <w:b/>
              <w:bCs/>
              <w:lang w:val="ru-RU"/>
            </w:rPr>
            <w:fldChar w:fldCharType="end"/>
          </w:r>
        </w:p>
      </w:sdtContent>
    </w:sdt>
    <w:p w:rsidR="00DF6539" w:rsidRPr="007B0FE7" w:rsidRDefault="00DF6539" w:rsidP="00DF6539">
      <w:pPr>
        <w:keepNext/>
        <w:keepLines/>
        <w:pBdr>
          <w:bottom w:val="single" w:sz="4" w:space="1" w:color="94B6D2"/>
        </w:pBdr>
        <w:tabs>
          <w:tab w:val="left" w:pos="142"/>
        </w:tabs>
        <w:spacing w:before="400" w:after="40" w:line="240" w:lineRule="auto"/>
        <w:ind w:firstLine="567"/>
        <w:outlineLvl w:val="0"/>
        <w:rPr>
          <w:rFonts w:ascii="Times New Roman" w:eastAsia="Times New Roman" w:hAnsi="Times New Roman" w:cs="Times New Roman"/>
          <w:b/>
          <w:color w:val="355D7E"/>
          <w:lang w:val="ru-RU"/>
        </w:rPr>
      </w:pPr>
      <w:bookmarkStart w:id="0" w:name="_Toc51746639"/>
      <w:bookmarkStart w:id="1" w:name="_Toc50447242"/>
    </w:p>
    <w:p w:rsidR="00E91626" w:rsidRPr="007B0FE7" w:rsidRDefault="00E91626" w:rsidP="00DF6539">
      <w:pPr>
        <w:keepNext/>
        <w:keepLines/>
        <w:pBdr>
          <w:bottom w:val="single" w:sz="4" w:space="1" w:color="94B6D2"/>
        </w:pBdr>
        <w:tabs>
          <w:tab w:val="left" w:pos="142"/>
        </w:tabs>
        <w:spacing w:before="400" w:after="40" w:line="240" w:lineRule="auto"/>
        <w:ind w:firstLine="567"/>
        <w:outlineLvl w:val="0"/>
        <w:rPr>
          <w:rFonts w:ascii="Times New Roman" w:eastAsia="Times New Roman" w:hAnsi="Times New Roman" w:cs="Times New Roman"/>
          <w:b/>
          <w:color w:val="355D7E"/>
          <w:lang w:val="ru-RU"/>
        </w:rPr>
      </w:pPr>
    </w:p>
    <w:p w:rsidR="00DF6539" w:rsidRPr="007B0FE7" w:rsidRDefault="00DF6539" w:rsidP="00DF6539">
      <w:pPr>
        <w:keepNext/>
        <w:keepLines/>
        <w:pBdr>
          <w:bottom w:val="single" w:sz="4" w:space="1" w:color="94B6D2"/>
        </w:pBdr>
        <w:tabs>
          <w:tab w:val="left" w:pos="142"/>
        </w:tabs>
        <w:spacing w:before="400" w:after="40" w:line="240" w:lineRule="auto"/>
        <w:ind w:firstLine="567"/>
        <w:outlineLvl w:val="0"/>
        <w:rPr>
          <w:rFonts w:ascii="Times New Roman" w:eastAsia="Times New Roman" w:hAnsi="Times New Roman" w:cs="Times New Roman"/>
          <w:b/>
          <w:color w:val="355D7E"/>
          <w:lang w:val="ru-RU"/>
        </w:rPr>
      </w:pPr>
      <w:r w:rsidRPr="007B0FE7">
        <w:rPr>
          <w:rFonts w:ascii="Times New Roman" w:eastAsia="Times New Roman" w:hAnsi="Times New Roman" w:cs="Times New Roman"/>
          <w:b/>
          <w:color w:val="355D7E"/>
          <w:lang w:val="ru-RU"/>
        </w:rPr>
        <w:t>Дисклеймер</w:t>
      </w:r>
      <w:bookmarkEnd w:id="0"/>
    </w:p>
    <w:p w:rsidR="00DF6539" w:rsidRPr="007B0FE7" w:rsidRDefault="00DF6539" w:rsidP="00DF6539">
      <w:pPr>
        <w:tabs>
          <w:tab w:val="left" w:pos="142"/>
        </w:tabs>
        <w:spacing w:after="120" w:line="264" w:lineRule="auto"/>
        <w:ind w:firstLine="567"/>
        <w:jc w:val="both"/>
        <w:rPr>
          <w:rFonts w:ascii="Times New Roman" w:eastAsia="Times New Roman" w:hAnsi="Times New Roman" w:cs="Times New Roman"/>
          <w:lang w:val="ru-RU"/>
        </w:rPr>
      </w:pPr>
      <w:r w:rsidRPr="007B0FE7">
        <w:rPr>
          <w:rFonts w:ascii="Times New Roman" w:eastAsia="Times New Roman" w:hAnsi="Times New Roman" w:cs="Times New Roman"/>
          <w:lang w:val="ru-RU"/>
        </w:rPr>
        <w:t>Авторский коллектив не несет ответственности за использование и трактовку данных, выводов и рекомендаций, представленных в настоящем отчете, третьими сторонами.</w:t>
      </w:r>
    </w:p>
    <w:p w:rsidR="00DF6539" w:rsidRPr="007B0FE7" w:rsidRDefault="00DF6539" w:rsidP="00DF6539">
      <w:pPr>
        <w:tabs>
          <w:tab w:val="left" w:pos="142"/>
        </w:tabs>
        <w:spacing w:after="120" w:line="264" w:lineRule="auto"/>
        <w:ind w:firstLine="567"/>
        <w:jc w:val="both"/>
        <w:rPr>
          <w:rFonts w:ascii="Times New Roman" w:eastAsia="Times New Roman" w:hAnsi="Times New Roman" w:cs="Times New Roman"/>
          <w:lang w:val="ru-RU"/>
        </w:rPr>
      </w:pPr>
      <w:r w:rsidRPr="007B0FE7">
        <w:rPr>
          <w:rFonts w:ascii="Times New Roman" w:eastAsia="Times New Roman" w:hAnsi="Times New Roman" w:cs="Times New Roman"/>
          <w:lang w:val="ru-RU"/>
        </w:rPr>
        <w:t xml:space="preserve">Выводы и рекомендации, содержащиеся в данном отчете, отражают точку зрения авторов отчета, которые могут не совпадать с мнениями других заинтересованных лиц. </w:t>
      </w:r>
    </w:p>
    <w:p w:rsidR="00DF6539" w:rsidRPr="007B0FE7" w:rsidRDefault="00DF6539" w:rsidP="00DF6539">
      <w:pPr>
        <w:tabs>
          <w:tab w:val="left" w:pos="142"/>
        </w:tabs>
        <w:spacing w:after="120" w:line="264" w:lineRule="auto"/>
        <w:ind w:firstLine="567"/>
        <w:jc w:val="both"/>
        <w:rPr>
          <w:rFonts w:ascii="Times New Roman" w:eastAsia="Times New Roman" w:hAnsi="Times New Roman" w:cs="Times New Roman"/>
          <w:lang w:val="ru-RU"/>
        </w:rPr>
      </w:pPr>
      <w:r w:rsidRPr="007B0FE7">
        <w:rPr>
          <w:rFonts w:ascii="Times New Roman" w:eastAsia="Times New Roman" w:hAnsi="Times New Roman" w:cs="Times New Roman"/>
          <w:lang w:val="ru-RU"/>
        </w:rPr>
        <w:t xml:space="preserve">Информация, содержащаяся в настоящем отчете, получена из открытых источников и официальных ответов государственных учреждений Кыргызской Республики и международных организаций. </w:t>
      </w:r>
    </w:p>
    <w:p w:rsidR="00DF6539" w:rsidRPr="007B0FE7" w:rsidRDefault="00DF6539" w:rsidP="00DF6539">
      <w:pPr>
        <w:tabs>
          <w:tab w:val="left" w:pos="142"/>
        </w:tabs>
        <w:spacing w:after="120" w:line="264" w:lineRule="auto"/>
        <w:ind w:firstLine="567"/>
        <w:jc w:val="both"/>
        <w:rPr>
          <w:rFonts w:ascii="Times New Roman" w:eastAsia="Times New Roman" w:hAnsi="Times New Roman" w:cs="Times New Roman"/>
          <w:lang w:val="ru-RU"/>
        </w:rPr>
      </w:pPr>
      <w:r w:rsidRPr="007B0FE7">
        <w:rPr>
          <w:rFonts w:ascii="Times New Roman" w:eastAsia="Times New Roman" w:hAnsi="Times New Roman" w:cs="Times New Roman"/>
          <w:lang w:val="ru-RU"/>
        </w:rPr>
        <w:t>Авторский коллектив не гарантирует стопроцентную достоверность данных, предоставленных третьими сторонами, а также может не разделять мнения третьих сторон, цитируемых в отчете.</w:t>
      </w:r>
    </w:p>
    <w:bookmarkEnd w:id="1"/>
    <w:p w:rsidR="00DF6539" w:rsidRPr="007B0FE7" w:rsidRDefault="00DF6539" w:rsidP="00DF6539">
      <w:pPr>
        <w:spacing w:after="0"/>
        <w:jc w:val="both"/>
        <w:rPr>
          <w:rFonts w:ascii="Times New Roman" w:eastAsia="Calibri" w:hAnsi="Times New Roman" w:cs="Times New Roman"/>
          <w:lang w:val="ru-RU"/>
        </w:rPr>
      </w:pPr>
      <w:r w:rsidRPr="007B0FE7">
        <w:rPr>
          <w:rFonts w:ascii="Times New Roman" w:eastAsia="Calibri" w:hAnsi="Times New Roman" w:cs="Times New Roman"/>
          <w:lang w:val="ru-RU"/>
        </w:rPr>
        <w:t>Авторский коллектив: Базакеева Ж.Ж., Султангазиев А.Т.</w:t>
      </w:r>
    </w:p>
    <w:p w:rsidR="00DF6539" w:rsidRPr="007B0FE7" w:rsidRDefault="00DF6539" w:rsidP="00DF6539">
      <w:pPr>
        <w:spacing w:after="0"/>
        <w:ind w:firstLine="567"/>
        <w:jc w:val="both"/>
        <w:rPr>
          <w:rFonts w:ascii="Times New Roman" w:eastAsia="Calibri" w:hAnsi="Times New Roman" w:cs="Times New Roman"/>
          <w:lang w:val="ru-RU"/>
        </w:rPr>
      </w:pPr>
    </w:p>
    <w:p w:rsidR="00DF6539" w:rsidRPr="007B0FE7" w:rsidRDefault="00DF6539" w:rsidP="00E91626">
      <w:pPr>
        <w:spacing w:after="0"/>
        <w:jc w:val="both"/>
        <w:rPr>
          <w:rFonts w:ascii="Times New Roman" w:eastAsia="Calibri" w:hAnsi="Times New Roman" w:cs="Times New Roman"/>
          <w:lang w:val="ru-RU"/>
        </w:rPr>
      </w:pPr>
      <w:r w:rsidRPr="007B0FE7">
        <w:rPr>
          <w:rFonts w:ascii="Times New Roman" w:eastAsia="Calibri" w:hAnsi="Times New Roman" w:cs="Times New Roman"/>
          <w:lang w:val="ru-RU"/>
        </w:rPr>
        <w:t>Рекомендуемый формат для цитирования: Мониторинг государственных закупок в  Центрах борьбы с туберкулезом Министерства здравоохранения Кыргызской Республики. Ассоциация «Партнерская сеть» 20</w:t>
      </w:r>
      <w:r w:rsidR="00A178AB" w:rsidRPr="007B0FE7">
        <w:rPr>
          <w:rFonts w:ascii="Times New Roman" w:eastAsia="Calibri" w:hAnsi="Times New Roman" w:cs="Times New Roman"/>
          <w:lang w:val="ru-RU"/>
        </w:rPr>
        <w:t>21</w:t>
      </w:r>
      <w:r w:rsidRPr="007B0FE7">
        <w:rPr>
          <w:rFonts w:ascii="Times New Roman" w:eastAsia="Calibri" w:hAnsi="Times New Roman" w:cs="Times New Roman"/>
          <w:lang w:val="ru-RU"/>
        </w:rPr>
        <w:t xml:space="preserve"> г.</w:t>
      </w:r>
    </w:p>
    <w:p w:rsidR="00DF6539" w:rsidRPr="007B0FE7" w:rsidRDefault="00DF6539" w:rsidP="00DF6539">
      <w:pPr>
        <w:keepNext/>
        <w:keepLines/>
        <w:spacing w:before="240" w:after="0"/>
        <w:outlineLvl w:val="0"/>
        <w:rPr>
          <w:rFonts w:ascii="Times New Roman" w:eastAsia="Times New Roman" w:hAnsi="Times New Roman" w:cs="Times New Roman"/>
          <w:color w:val="548AB7"/>
          <w:lang w:val="ru-RU"/>
        </w:rPr>
      </w:pPr>
      <w:bookmarkStart w:id="2" w:name="_Toc50447243"/>
      <w:r w:rsidRPr="007B0FE7">
        <w:rPr>
          <w:rFonts w:ascii="Times New Roman" w:eastAsia="Times New Roman" w:hAnsi="Times New Roman" w:cs="Times New Roman"/>
          <w:color w:val="548AB7"/>
          <w:lang w:val="ru-RU"/>
        </w:rPr>
        <w:lastRenderedPageBreak/>
        <w:t>Использованные термины и аббревиатуры</w:t>
      </w:r>
      <w:bookmarkEnd w:id="2"/>
    </w:p>
    <w:p w:rsidR="00DF6539" w:rsidRPr="007B0FE7" w:rsidRDefault="00DF6539" w:rsidP="00DF6539">
      <w:pPr>
        <w:keepNext/>
        <w:keepLines/>
        <w:spacing w:before="240" w:after="0"/>
        <w:outlineLvl w:val="0"/>
        <w:rPr>
          <w:rFonts w:ascii="Times New Roman" w:eastAsia="Times New Roman" w:hAnsi="Times New Roman" w:cs="Times New Roman"/>
          <w:color w:val="548AB7"/>
          <w:lang w:val="ru-RU"/>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7841"/>
      </w:tblGrid>
      <w:tr w:rsidR="00DF6539" w:rsidRPr="007B0FE7" w:rsidTr="00C1438B">
        <w:trPr>
          <w:trHeight w:val="278"/>
        </w:trPr>
        <w:tc>
          <w:tcPr>
            <w:tcW w:w="2263" w:type="dxa"/>
          </w:tcPr>
          <w:p w:rsidR="00DF6539" w:rsidRPr="007B0FE7" w:rsidRDefault="00DF6539" w:rsidP="00C1438B">
            <w:pPr>
              <w:keepNext/>
              <w:keepLines/>
              <w:spacing w:after="0"/>
              <w:outlineLvl w:val="0"/>
              <w:rPr>
                <w:rFonts w:ascii="Times New Roman" w:eastAsia="Times New Roman" w:hAnsi="Times New Roman" w:cs="Times New Roman"/>
                <w:lang w:val="ru-RU"/>
              </w:rPr>
            </w:pPr>
            <w:r w:rsidRPr="007B0FE7">
              <w:rPr>
                <w:rFonts w:ascii="Times New Roman" w:eastAsia="Times New Roman" w:hAnsi="Times New Roman" w:cs="Times New Roman"/>
                <w:lang w:val="ru-RU"/>
              </w:rPr>
              <w:t>КР</w:t>
            </w:r>
          </w:p>
        </w:tc>
        <w:tc>
          <w:tcPr>
            <w:tcW w:w="7841" w:type="dxa"/>
          </w:tcPr>
          <w:p w:rsidR="00DF6539" w:rsidRPr="007B0FE7" w:rsidRDefault="00DF6539" w:rsidP="00C1438B">
            <w:pPr>
              <w:keepNext/>
              <w:keepLines/>
              <w:spacing w:after="0"/>
              <w:outlineLvl w:val="0"/>
              <w:rPr>
                <w:rFonts w:ascii="Times New Roman" w:eastAsia="Times New Roman" w:hAnsi="Times New Roman" w:cs="Times New Roman"/>
                <w:lang w:val="ru-RU"/>
              </w:rPr>
            </w:pPr>
            <w:r w:rsidRPr="007B0FE7">
              <w:rPr>
                <w:rFonts w:ascii="Times New Roman" w:eastAsia="Times New Roman" w:hAnsi="Times New Roman" w:cs="Times New Roman"/>
                <w:lang w:val="ru-RU"/>
              </w:rPr>
              <w:t>Кыргызская Республика</w:t>
            </w:r>
          </w:p>
        </w:tc>
      </w:tr>
      <w:tr w:rsidR="00DF6539" w:rsidRPr="007B0FE7" w:rsidTr="00C1438B">
        <w:trPr>
          <w:trHeight w:val="278"/>
        </w:trPr>
        <w:tc>
          <w:tcPr>
            <w:tcW w:w="2263" w:type="dxa"/>
          </w:tcPr>
          <w:p w:rsidR="00DF6539" w:rsidRPr="007B0FE7" w:rsidRDefault="00DF6539" w:rsidP="00C1438B">
            <w:pPr>
              <w:keepNext/>
              <w:keepLines/>
              <w:spacing w:after="0"/>
              <w:outlineLvl w:val="0"/>
              <w:rPr>
                <w:rFonts w:ascii="Times New Roman" w:eastAsia="Times New Roman" w:hAnsi="Times New Roman" w:cs="Times New Roman"/>
                <w:lang w:val="ru-RU"/>
              </w:rPr>
            </w:pPr>
            <w:r w:rsidRPr="007B0FE7">
              <w:rPr>
                <w:rFonts w:ascii="Times New Roman" w:eastAsia="Times New Roman" w:hAnsi="Times New Roman" w:cs="Times New Roman"/>
                <w:lang w:val="ru-RU"/>
              </w:rPr>
              <w:t>ВОЗ</w:t>
            </w:r>
          </w:p>
        </w:tc>
        <w:tc>
          <w:tcPr>
            <w:tcW w:w="7841" w:type="dxa"/>
          </w:tcPr>
          <w:p w:rsidR="00DF6539" w:rsidRPr="007B0FE7" w:rsidRDefault="00DF6539" w:rsidP="00C1438B">
            <w:pPr>
              <w:keepNext/>
              <w:keepLines/>
              <w:spacing w:after="0"/>
              <w:outlineLvl w:val="0"/>
              <w:rPr>
                <w:rFonts w:ascii="Times New Roman" w:eastAsia="Times New Roman" w:hAnsi="Times New Roman" w:cs="Times New Roman"/>
                <w:lang w:val="ru-RU"/>
              </w:rPr>
            </w:pPr>
            <w:r w:rsidRPr="007B0FE7">
              <w:rPr>
                <w:rFonts w:ascii="Times New Roman" w:eastAsia="Times New Roman" w:hAnsi="Times New Roman" w:cs="Times New Roman"/>
                <w:lang w:val="ru-RU"/>
              </w:rPr>
              <w:t>Всемирная организация здравоохранения</w:t>
            </w:r>
          </w:p>
        </w:tc>
      </w:tr>
      <w:tr w:rsidR="00DF6539" w:rsidRPr="007B0FE7" w:rsidTr="00C1438B">
        <w:trPr>
          <w:trHeight w:val="278"/>
        </w:trPr>
        <w:tc>
          <w:tcPr>
            <w:tcW w:w="2263" w:type="dxa"/>
          </w:tcPr>
          <w:p w:rsidR="00DF6539" w:rsidRPr="007B0FE7" w:rsidRDefault="00DF6539" w:rsidP="00C1438B">
            <w:pPr>
              <w:keepNext/>
              <w:keepLines/>
              <w:spacing w:after="0"/>
              <w:outlineLvl w:val="0"/>
              <w:rPr>
                <w:rFonts w:ascii="Times New Roman" w:eastAsia="Times New Roman" w:hAnsi="Times New Roman" w:cs="Times New Roman"/>
                <w:lang w:val="ru-RU"/>
              </w:rPr>
            </w:pPr>
            <w:r w:rsidRPr="007B0FE7">
              <w:rPr>
                <w:rFonts w:ascii="Times New Roman" w:eastAsia="Times New Roman" w:hAnsi="Times New Roman" w:cs="Times New Roman"/>
                <w:lang w:val="ru-RU"/>
              </w:rPr>
              <w:t>ГФ</w:t>
            </w:r>
          </w:p>
        </w:tc>
        <w:tc>
          <w:tcPr>
            <w:tcW w:w="7841" w:type="dxa"/>
          </w:tcPr>
          <w:p w:rsidR="00DF6539" w:rsidRPr="007B0FE7" w:rsidRDefault="00DF6539" w:rsidP="00C1438B">
            <w:pPr>
              <w:keepNext/>
              <w:keepLines/>
              <w:spacing w:after="0"/>
              <w:outlineLvl w:val="0"/>
              <w:rPr>
                <w:rFonts w:ascii="Times New Roman" w:eastAsia="Times New Roman" w:hAnsi="Times New Roman" w:cs="Times New Roman"/>
                <w:lang w:val="ru-RU"/>
              </w:rPr>
            </w:pPr>
            <w:r w:rsidRPr="007B0FE7">
              <w:rPr>
                <w:rFonts w:ascii="Times New Roman" w:eastAsia="Times New Roman" w:hAnsi="Times New Roman" w:cs="Times New Roman"/>
                <w:lang w:val="ru-RU"/>
              </w:rPr>
              <w:t>Глобальный фонд</w:t>
            </w:r>
          </w:p>
        </w:tc>
      </w:tr>
      <w:tr w:rsidR="00DF6539" w:rsidRPr="00470E26" w:rsidTr="00C1438B">
        <w:trPr>
          <w:trHeight w:val="278"/>
        </w:trPr>
        <w:tc>
          <w:tcPr>
            <w:tcW w:w="2263" w:type="dxa"/>
          </w:tcPr>
          <w:p w:rsidR="00DF6539" w:rsidRPr="007B0FE7" w:rsidRDefault="00DF6539" w:rsidP="00C1438B">
            <w:pPr>
              <w:keepNext/>
              <w:keepLines/>
              <w:spacing w:after="0"/>
              <w:outlineLvl w:val="0"/>
              <w:rPr>
                <w:rFonts w:ascii="Times New Roman" w:eastAsia="Times New Roman" w:hAnsi="Times New Roman" w:cs="Times New Roman"/>
                <w:lang w:val="ru-RU"/>
              </w:rPr>
            </w:pPr>
            <w:r w:rsidRPr="007B0FE7">
              <w:rPr>
                <w:rFonts w:ascii="Times New Roman" w:eastAsia="Times New Roman" w:hAnsi="Times New Roman" w:cs="Times New Roman"/>
                <w:lang w:val="ru-RU"/>
              </w:rPr>
              <w:t>Закон</w:t>
            </w:r>
          </w:p>
        </w:tc>
        <w:tc>
          <w:tcPr>
            <w:tcW w:w="7841" w:type="dxa"/>
          </w:tcPr>
          <w:p w:rsidR="00DF6539" w:rsidRPr="007B0FE7" w:rsidRDefault="00DF6539" w:rsidP="00C1438B">
            <w:pPr>
              <w:keepNext/>
              <w:keepLines/>
              <w:spacing w:after="0"/>
              <w:outlineLvl w:val="0"/>
              <w:rPr>
                <w:rFonts w:ascii="Times New Roman" w:eastAsia="Times New Roman" w:hAnsi="Times New Roman" w:cs="Times New Roman"/>
                <w:lang w:val="ru-RU"/>
              </w:rPr>
            </w:pPr>
            <w:r w:rsidRPr="007B0FE7">
              <w:rPr>
                <w:rFonts w:ascii="Times New Roman" w:eastAsia="Times New Roman" w:hAnsi="Times New Roman" w:cs="Times New Roman"/>
                <w:lang w:val="ru-RU"/>
              </w:rPr>
              <w:t>Закон Кыргызской Республики «О государственных закупках»</w:t>
            </w:r>
          </w:p>
        </w:tc>
      </w:tr>
      <w:tr w:rsidR="00DF6539" w:rsidRPr="007B0FE7" w:rsidTr="00C1438B">
        <w:trPr>
          <w:trHeight w:val="278"/>
        </w:trPr>
        <w:tc>
          <w:tcPr>
            <w:tcW w:w="2263" w:type="dxa"/>
          </w:tcPr>
          <w:p w:rsidR="00DF6539" w:rsidRPr="007B0FE7" w:rsidRDefault="00DF6539" w:rsidP="00C1438B">
            <w:pPr>
              <w:keepNext/>
              <w:keepLines/>
              <w:spacing w:after="0"/>
              <w:outlineLvl w:val="0"/>
              <w:rPr>
                <w:rFonts w:ascii="Times New Roman" w:eastAsia="Times New Roman" w:hAnsi="Times New Roman" w:cs="Times New Roman"/>
                <w:lang w:val="ru-RU"/>
              </w:rPr>
            </w:pPr>
            <w:r w:rsidRPr="007B0FE7">
              <w:rPr>
                <w:rFonts w:ascii="Times New Roman" w:eastAsia="Times New Roman" w:hAnsi="Times New Roman" w:cs="Times New Roman"/>
                <w:lang w:val="ru-RU"/>
              </w:rPr>
              <w:t>Портал</w:t>
            </w:r>
          </w:p>
        </w:tc>
        <w:tc>
          <w:tcPr>
            <w:tcW w:w="7841" w:type="dxa"/>
          </w:tcPr>
          <w:p w:rsidR="00DF6539" w:rsidRPr="007B0FE7" w:rsidRDefault="00DF6539" w:rsidP="00C1438B">
            <w:pPr>
              <w:keepNext/>
              <w:keepLines/>
              <w:spacing w:after="0"/>
              <w:outlineLvl w:val="0"/>
              <w:rPr>
                <w:rFonts w:ascii="Times New Roman" w:eastAsia="Times New Roman" w:hAnsi="Times New Roman" w:cs="Times New Roman"/>
                <w:lang w:val="ru-RU"/>
              </w:rPr>
            </w:pPr>
            <w:r w:rsidRPr="007B0FE7">
              <w:rPr>
                <w:rFonts w:ascii="Times New Roman" w:eastAsia="Times New Roman" w:hAnsi="Times New Roman" w:cs="Times New Roman"/>
                <w:lang w:val="ru-RU"/>
              </w:rPr>
              <w:t>Портал электронных государственных закупок</w:t>
            </w:r>
          </w:p>
        </w:tc>
      </w:tr>
      <w:tr w:rsidR="00DF6539" w:rsidRPr="007B0FE7" w:rsidTr="00C1438B">
        <w:trPr>
          <w:trHeight w:val="278"/>
        </w:trPr>
        <w:tc>
          <w:tcPr>
            <w:tcW w:w="2263" w:type="dxa"/>
          </w:tcPr>
          <w:p w:rsidR="00DF6539" w:rsidRPr="007B0FE7" w:rsidRDefault="00DF6539" w:rsidP="00C1438B">
            <w:pPr>
              <w:keepNext/>
              <w:keepLines/>
              <w:spacing w:after="0"/>
              <w:outlineLvl w:val="0"/>
              <w:rPr>
                <w:rFonts w:ascii="Times New Roman" w:eastAsia="Times New Roman" w:hAnsi="Times New Roman" w:cs="Times New Roman"/>
                <w:lang w:val="ru-RU"/>
              </w:rPr>
            </w:pPr>
            <w:r w:rsidRPr="007B0FE7">
              <w:rPr>
                <w:rFonts w:ascii="Times New Roman" w:eastAsia="Times New Roman" w:hAnsi="Times New Roman" w:cs="Times New Roman"/>
                <w:lang w:val="ru-RU"/>
              </w:rPr>
              <w:t xml:space="preserve">План </w:t>
            </w:r>
          </w:p>
        </w:tc>
        <w:tc>
          <w:tcPr>
            <w:tcW w:w="7841" w:type="dxa"/>
          </w:tcPr>
          <w:p w:rsidR="00DF6539" w:rsidRPr="007B0FE7" w:rsidRDefault="00DF6539" w:rsidP="00C1438B">
            <w:pPr>
              <w:keepNext/>
              <w:keepLines/>
              <w:spacing w:after="0"/>
              <w:outlineLvl w:val="0"/>
              <w:rPr>
                <w:rFonts w:ascii="Times New Roman" w:eastAsia="Times New Roman" w:hAnsi="Times New Roman" w:cs="Times New Roman"/>
                <w:lang w:val="ru-RU"/>
              </w:rPr>
            </w:pPr>
            <w:r w:rsidRPr="007B0FE7">
              <w:rPr>
                <w:rFonts w:ascii="Times New Roman" w:eastAsia="Times New Roman" w:hAnsi="Times New Roman" w:cs="Times New Roman"/>
                <w:lang w:val="ru-RU"/>
              </w:rPr>
              <w:t>План государственных закупок</w:t>
            </w:r>
          </w:p>
        </w:tc>
      </w:tr>
      <w:tr w:rsidR="00DF6539" w:rsidRPr="007B0FE7" w:rsidTr="00C1438B">
        <w:trPr>
          <w:trHeight w:val="278"/>
        </w:trPr>
        <w:tc>
          <w:tcPr>
            <w:tcW w:w="2263" w:type="dxa"/>
          </w:tcPr>
          <w:p w:rsidR="00DF6539" w:rsidRPr="007B0FE7" w:rsidRDefault="00DF6539" w:rsidP="00C1438B">
            <w:pPr>
              <w:keepNext/>
              <w:keepLines/>
              <w:spacing w:after="0"/>
              <w:outlineLvl w:val="0"/>
              <w:rPr>
                <w:rFonts w:ascii="Times New Roman" w:eastAsia="Times New Roman" w:hAnsi="Times New Roman" w:cs="Times New Roman"/>
                <w:lang w:val="ru-RU"/>
              </w:rPr>
            </w:pPr>
            <w:r w:rsidRPr="007B0FE7">
              <w:rPr>
                <w:rFonts w:ascii="Times New Roman" w:eastAsia="Times New Roman" w:hAnsi="Times New Roman" w:cs="Times New Roman"/>
                <w:lang w:val="ru-RU"/>
              </w:rPr>
              <w:t>ТБ</w:t>
            </w:r>
          </w:p>
        </w:tc>
        <w:tc>
          <w:tcPr>
            <w:tcW w:w="7841" w:type="dxa"/>
          </w:tcPr>
          <w:p w:rsidR="00DF6539" w:rsidRPr="007B0FE7" w:rsidRDefault="00DF6539" w:rsidP="00C1438B">
            <w:pPr>
              <w:keepNext/>
              <w:keepLines/>
              <w:spacing w:after="0"/>
              <w:outlineLvl w:val="0"/>
              <w:rPr>
                <w:rFonts w:ascii="Times New Roman" w:eastAsia="Times New Roman" w:hAnsi="Times New Roman" w:cs="Times New Roman"/>
                <w:lang w:val="ru-RU"/>
              </w:rPr>
            </w:pPr>
            <w:r w:rsidRPr="007B0FE7">
              <w:rPr>
                <w:rFonts w:ascii="Times New Roman" w:eastAsia="Times New Roman" w:hAnsi="Times New Roman" w:cs="Times New Roman"/>
                <w:lang w:val="ru-RU"/>
              </w:rPr>
              <w:t>Туберкулёз</w:t>
            </w:r>
          </w:p>
        </w:tc>
      </w:tr>
      <w:tr w:rsidR="00DF6539" w:rsidRPr="007B0FE7" w:rsidTr="00C1438B">
        <w:trPr>
          <w:trHeight w:val="278"/>
        </w:trPr>
        <w:tc>
          <w:tcPr>
            <w:tcW w:w="2263" w:type="dxa"/>
          </w:tcPr>
          <w:p w:rsidR="00DF6539" w:rsidRPr="007B0FE7" w:rsidRDefault="00DF6539" w:rsidP="00C1438B">
            <w:pPr>
              <w:keepNext/>
              <w:keepLines/>
              <w:spacing w:after="0"/>
              <w:outlineLvl w:val="0"/>
              <w:rPr>
                <w:rFonts w:ascii="Times New Roman" w:eastAsia="Times New Roman" w:hAnsi="Times New Roman" w:cs="Times New Roman"/>
                <w:lang w:val="ru-RU"/>
              </w:rPr>
            </w:pPr>
            <w:r w:rsidRPr="007B0FE7">
              <w:rPr>
                <w:rFonts w:ascii="Times New Roman" w:eastAsia="Times New Roman" w:hAnsi="Times New Roman" w:cs="Times New Roman"/>
                <w:lang w:val="ru-RU"/>
              </w:rPr>
              <w:t>ЛС</w:t>
            </w:r>
          </w:p>
        </w:tc>
        <w:tc>
          <w:tcPr>
            <w:tcW w:w="7841" w:type="dxa"/>
          </w:tcPr>
          <w:p w:rsidR="00DF6539" w:rsidRPr="007B0FE7" w:rsidRDefault="00DF6539" w:rsidP="00C1438B">
            <w:pPr>
              <w:keepNext/>
              <w:keepLines/>
              <w:spacing w:after="0"/>
              <w:outlineLvl w:val="0"/>
              <w:rPr>
                <w:rFonts w:ascii="Times New Roman" w:eastAsia="Times New Roman" w:hAnsi="Times New Roman" w:cs="Times New Roman"/>
                <w:lang w:val="ru-RU"/>
              </w:rPr>
            </w:pPr>
            <w:r w:rsidRPr="007B0FE7">
              <w:rPr>
                <w:rFonts w:ascii="Times New Roman" w:eastAsia="Times New Roman" w:hAnsi="Times New Roman" w:cs="Times New Roman"/>
                <w:lang w:val="ru-RU"/>
              </w:rPr>
              <w:t>Лекарственные средства</w:t>
            </w:r>
          </w:p>
        </w:tc>
      </w:tr>
      <w:tr w:rsidR="00DF6539" w:rsidRPr="007B0FE7" w:rsidTr="00C1438B">
        <w:trPr>
          <w:trHeight w:val="278"/>
        </w:trPr>
        <w:tc>
          <w:tcPr>
            <w:tcW w:w="2263" w:type="dxa"/>
          </w:tcPr>
          <w:p w:rsidR="00DF6539" w:rsidRPr="007B0FE7" w:rsidRDefault="00DF6539" w:rsidP="00C1438B">
            <w:pPr>
              <w:keepNext/>
              <w:keepLines/>
              <w:spacing w:after="0"/>
              <w:outlineLvl w:val="0"/>
              <w:rPr>
                <w:rFonts w:ascii="Times New Roman" w:eastAsia="Times New Roman" w:hAnsi="Times New Roman" w:cs="Times New Roman"/>
                <w:lang w:val="ru-RU"/>
              </w:rPr>
            </w:pPr>
            <w:r w:rsidRPr="007B0FE7">
              <w:rPr>
                <w:rFonts w:ascii="Times New Roman" w:eastAsia="Times New Roman" w:hAnsi="Times New Roman" w:cs="Times New Roman"/>
                <w:lang w:val="ru-RU"/>
              </w:rPr>
              <w:t>ИМН</w:t>
            </w:r>
          </w:p>
        </w:tc>
        <w:tc>
          <w:tcPr>
            <w:tcW w:w="7841" w:type="dxa"/>
          </w:tcPr>
          <w:p w:rsidR="00DF6539" w:rsidRPr="007B0FE7" w:rsidRDefault="00DF6539" w:rsidP="00C1438B">
            <w:pPr>
              <w:keepNext/>
              <w:keepLines/>
              <w:spacing w:after="0"/>
              <w:outlineLvl w:val="0"/>
              <w:rPr>
                <w:rFonts w:ascii="Times New Roman" w:eastAsia="Times New Roman" w:hAnsi="Times New Roman" w:cs="Times New Roman"/>
                <w:lang w:val="ru-RU"/>
              </w:rPr>
            </w:pPr>
            <w:r w:rsidRPr="007B0FE7">
              <w:rPr>
                <w:rFonts w:ascii="Times New Roman" w:eastAsia="Times New Roman" w:hAnsi="Times New Roman" w:cs="Times New Roman"/>
                <w:lang w:val="ru-RU"/>
              </w:rPr>
              <w:t>Изделия медицинского назначения</w:t>
            </w:r>
          </w:p>
        </w:tc>
      </w:tr>
      <w:tr w:rsidR="00DF6539" w:rsidRPr="007B0FE7" w:rsidTr="00C1438B">
        <w:trPr>
          <w:trHeight w:val="278"/>
        </w:trPr>
        <w:tc>
          <w:tcPr>
            <w:tcW w:w="2263" w:type="dxa"/>
          </w:tcPr>
          <w:p w:rsidR="00DF6539" w:rsidRPr="007B0FE7" w:rsidRDefault="00DF6539" w:rsidP="00C1438B">
            <w:pPr>
              <w:keepNext/>
              <w:keepLines/>
              <w:spacing w:after="0"/>
              <w:outlineLvl w:val="0"/>
              <w:rPr>
                <w:rFonts w:ascii="Times New Roman" w:eastAsia="Times New Roman" w:hAnsi="Times New Roman" w:cs="Times New Roman"/>
                <w:lang w:val="ru-RU"/>
              </w:rPr>
            </w:pPr>
            <w:r w:rsidRPr="007B0FE7">
              <w:rPr>
                <w:rFonts w:ascii="Times New Roman" w:eastAsia="Times New Roman" w:hAnsi="Times New Roman" w:cs="Times New Roman"/>
                <w:lang w:val="ru-RU"/>
              </w:rPr>
              <w:t>ПМСП</w:t>
            </w:r>
          </w:p>
        </w:tc>
        <w:tc>
          <w:tcPr>
            <w:tcW w:w="7841" w:type="dxa"/>
          </w:tcPr>
          <w:p w:rsidR="00DF6539" w:rsidRPr="007B0FE7" w:rsidRDefault="00DF6539" w:rsidP="00C1438B">
            <w:pPr>
              <w:keepNext/>
              <w:keepLines/>
              <w:spacing w:after="0"/>
              <w:outlineLvl w:val="0"/>
              <w:rPr>
                <w:rFonts w:ascii="Times New Roman" w:eastAsia="Times New Roman" w:hAnsi="Times New Roman" w:cs="Times New Roman"/>
                <w:lang w:val="ru-RU"/>
              </w:rPr>
            </w:pPr>
            <w:r w:rsidRPr="007B0FE7">
              <w:rPr>
                <w:rFonts w:ascii="Times New Roman" w:eastAsia="Times New Roman" w:hAnsi="Times New Roman" w:cs="Times New Roman"/>
                <w:lang w:val="ru-RU"/>
              </w:rPr>
              <w:t>Первичная медицинско-санитарная помощь</w:t>
            </w:r>
          </w:p>
        </w:tc>
      </w:tr>
      <w:tr w:rsidR="00DF6539" w:rsidRPr="007B0FE7" w:rsidTr="00C1438B">
        <w:trPr>
          <w:trHeight w:val="278"/>
        </w:trPr>
        <w:tc>
          <w:tcPr>
            <w:tcW w:w="2263" w:type="dxa"/>
          </w:tcPr>
          <w:p w:rsidR="00DF6539" w:rsidRPr="007B0FE7" w:rsidRDefault="00DF6539" w:rsidP="00C1438B">
            <w:pPr>
              <w:keepNext/>
              <w:keepLines/>
              <w:spacing w:after="0"/>
              <w:outlineLvl w:val="0"/>
              <w:rPr>
                <w:rFonts w:ascii="Times New Roman" w:eastAsia="Times New Roman" w:hAnsi="Times New Roman" w:cs="Times New Roman"/>
                <w:lang w:val="ru-RU"/>
              </w:rPr>
            </w:pPr>
            <w:r w:rsidRPr="007B0FE7">
              <w:rPr>
                <w:rFonts w:ascii="Times New Roman" w:eastAsia="Times New Roman" w:hAnsi="Times New Roman" w:cs="Times New Roman"/>
                <w:lang w:val="ru-RU"/>
              </w:rPr>
              <w:t>НЦФ</w:t>
            </w:r>
          </w:p>
        </w:tc>
        <w:tc>
          <w:tcPr>
            <w:tcW w:w="7841" w:type="dxa"/>
          </w:tcPr>
          <w:p w:rsidR="00DF6539" w:rsidRPr="007B0FE7" w:rsidRDefault="00DF6539" w:rsidP="00C1438B">
            <w:pPr>
              <w:keepNext/>
              <w:keepLines/>
              <w:spacing w:after="0"/>
              <w:outlineLvl w:val="0"/>
              <w:rPr>
                <w:rFonts w:ascii="Times New Roman" w:eastAsia="Times New Roman" w:hAnsi="Times New Roman" w:cs="Times New Roman"/>
                <w:lang w:val="ru-RU"/>
              </w:rPr>
            </w:pPr>
            <w:r w:rsidRPr="007B0FE7">
              <w:rPr>
                <w:rFonts w:ascii="Times New Roman" w:eastAsia="Times New Roman" w:hAnsi="Times New Roman" w:cs="Times New Roman"/>
                <w:lang w:val="ru-RU"/>
              </w:rPr>
              <w:t>Национальный центр фтизиатрии</w:t>
            </w:r>
          </w:p>
        </w:tc>
      </w:tr>
      <w:tr w:rsidR="00DF6539" w:rsidRPr="007B0FE7" w:rsidTr="00C1438B">
        <w:trPr>
          <w:trHeight w:val="278"/>
        </w:trPr>
        <w:tc>
          <w:tcPr>
            <w:tcW w:w="2263" w:type="dxa"/>
          </w:tcPr>
          <w:p w:rsidR="00DF6539" w:rsidRPr="007B0FE7" w:rsidRDefault="00DF6539" w:rsidP="00C1438B">
            <w:pPr>
              <w:keepNext/>
              <w:keepLines/>
              <w:spacing w:after="0"/>
              <w:outlineLvl w:val="0"/>
              <w:rPr>
                <w:rFonts w:ascii="Times New Roman" w:eastAsia="Times New Roman" w:hAnsi="Times New Roman" w:cs="Times New Roman"/>
                <w:lang w:val="ru-RU"/>
              </w:rPr>
            </w:pPr>
            <w:r w:rsidRPr="007B0FE7">
              <w:rPr>
                <w:rFonts w:ascii="Times New Roman" w:eastAsia="Times New Roman" w:hAnsi="Times New Roman" w:cs="Times New Roman"/>
                <w:lang w:val="ru-RU"/>
              </w:rPr>
              <w:t>МЛУ</w:t>
            </w:r>
          </w:p>
        </w:tc>
        <w:tc>
          <w:tcPr>
            <w:tcW w:w="7841" w:type="dxa"/>
          </w:tcPr>
          <w:p w:rsidR="00DF6539" w:rsidRPr="007B0FE7" w:rsidRDefault="00DF6539" w:rsidP="00C1438B">
            <w:pPr>
              <w:keepNext/>
              <w:keepLines/>
              <w:spacing w:after="0"/>
              <w:outlineLvl w:val="0"/>
              <w:rPr>
                <w:rFonts w:ascii="Times New Roman" w:eastAsia="Times New Roman" w:hAnsi="Times New Roman" w:cs="Times New Roman"/>
                <w:lang w:val="ru-RU"/>
              </w:rPr>
            </w:pPr>
            <w:r w:rsidRPr="007B0FE7">
              <w:rPr>
                <w:rFonts w:ascii="Times New Roman" w:eastAsia="Times New Roman" w:hAnsi="Times New Roman" w:cs="Times New Roman"/>
                <w:lang w:val="ru-RU"/>
              </w:rPr>
              <w:t>Множественная лекарственная устойчивость</w:t>
            </w:r>
          </w:p>
        </w:tc>
      </w:tr>
      <w:tr w:rsidR="00DF6539" w:rsidRPr="007B0FE7" w:rsidTr="00C1438B">
        <w:trPr>
          <w:trHeight w:val="278"/>
        </w:trPr>
        <w:tc>
          <w:tcPr>
            <w:tcW w:w="2263" w:type="dxa"/>
          </w:tcPr>
          <w:p w:rsidR="00DF6539" w:rsidRPr="007B0FE7" w:rsidRDefault="00DF6539" w:rsidP="00C1438B">
            <w:pPr>
              <w:keepNext/>
              <w:keepLines/>
              <w:spacing w:after="0"/>
              <w:outlineLvl w:val="0"/>
              <w:rPr>
                <w:rFonts w:ascii="Times New Roman" w:eastAsia="Times New Roman" w:hAnsi="Times New Roman" w:cs="Times New Roman"/>
                <w:lang w:val="ru-RU"/>
              </w:rPr>
            </w:pPr>
            <w:r w:rsidRPr="007B0FE7">
              <w:rPr>
                <w:rFonts w:ascii="Times New Roman" w:eastAsia="Times New Roman" w:hAnsi="Times New Roman" w:cs="Times New Roman"/>
                <w:lang w:val="ru-RU"/>
              </w:rPr>
              <w:t>ЛУ</w:t>
            </w:r>
          </w:p>
        </w:tc>
        <w:tc>
          <w:tcPr>
            <w:tcW w:w="7841" w:type="dxa"/>
          </w:tcPr>
          <w:p w:rsidR="00DF6539" w:rsidRPr="007B0FE7" w:rsidRDefault="00DF6539" w:rsidP="00C1438B">
            <w:pPr>
              <w:keepNext/>
              <w:keepLines/>
              <w:spacing w:after="0"/>
              <w:outlineLvl w:val="0"/>
              <w:rPr>
                <w:rFonts w:ascii="Times New Roman" w:eastAsia="Times New Roman" w:hAnsi="Times New Roman" w:cs="Times New Roman"/>
                <w:lang w:val="ru-RU"/>
              </w:rPr>
            </w:pPr>
            <w:r w:rsidRPr="007B0FE7">
              <w:rPr>
                <w:rFonts w:ascii="Times New Roman" w:eastAsia="Times New Roman" w:hAnsi="Times New Roman" w:cs="Times New Roman"/>
                <w:lang w:val="ru-RU"/>
              </w:rPr>
              <w:t>Лекарственная устойчивость</w:t>
            </w:r>
          </w:p>
        </w:tc>
      </w:tr>
      <w:tr w:rsidR="00DF6539" w:rsidRPr="007B0FE7" w:rsidTr="00C1438B">
        <w:trPr>
          <w:trHeight w:val="278"/>
        </w:trPr>
        <w:tc>
          <w:tcPr>
            <w:tcW w:w="2263" w:type="dxa"/>
          </w:tcPr>
          <w:p w:rsidR="00DF6539" w:rsidRPr="007B0FE7" w:rsidRDefault="00DF6539" w:rsidP="00C1438B">
            <w:pPr>
              <w:keepNext/>
              <w:keepLines/>
              <w:spacing w:after="0"/>
              <w:outlineLvl w:val="0"/>
              <w:rPr>
                <w:rFonts w:ascii="Times New Roman" w:eastAsia="Times New Roman" w:hAnsi="Times New Roman" w:cs="Times New Roman"/>
                <w:lang w:val="ru-RU"/>
              </w:rPr>
            </w:pPr>
            <w:r w:rsidRPr="007B0FE7">
              <w:rPr>
                <w:rFonts w:ascii="Times New Roman" w:eastAsia="Times New Roman" w:hAnsi="Times New Roman" w:cs="Times New Roman"/>
                <w:lang w:val="ru-RU"/>
              </w:rPr>
              <w:t>ПТП</w:t>
            </w:r>
          </w:p>
        </w:tc>
        <w:tc>
          <w:tcPr>
            <w:tcW w:w="7841" w:type="dxa"/>
          </w:tcPr>
          <w:p w:rsidR="00DF6539" w:rsidRPr="007B0FE7" w:rsidRDefault="00DF6539" w:rsidP="00C1438B">
            <w:pPr>
              <w:keepNext/>
              <w:keepLines/>
              <w:spacing w:after="0"/>
              <w:outlineLvl w:val="0"/>
              <w:rPr>
                <w:rFonts w:ascii="Times New Roman" w:eastAsia="Times New Roman" w:hAnsi="Times New Roman" w:cs="Times New Roman"/>
                <w:lang w:val="ru-RU"/>
              </w:rPr>
            </w:pPr>
            <w:r w:rsidRPr="007B0FE7">
              <w:rPr>
                <w:rFonts w:ascii="Times New Roman" w:eastAsia="Times New Roman" w:hAnsi="Times New Roman" w:cs="Times New Roman"/>
                <w:lang w:val="ru-RU"/>
              </w:rPr>
              <w:t>Противотуберкулезный препарат</w:t>
            </w:r>
          </w:p>
        </w:tc>
      </w:tr>
      <w:tr w:rsidR="00DF6539" w:rsidRPr="007B0FE7" w:rsidTr="00C1438B">
        <w:trPr>
          <w:trHeight w:val="278"/>
        </w:trPr>
        <w:tc>
          <w:tcPr>
            <w:tcW w:w="2263" w:type="dxa"/>
          </w:tcPr>
          <w:p w:rsidR="00DF6539" w:rsidRPr="007B0FE7" w:rsidRDefault="00DF6539" w:rsidP="00C1438B">
            <w:pPr>
              <w:keepNext/>
              <w:keepLines/>
              <w:spacing w:after="0"/>
              <w:outlineLvl w:val="0"/>
              <w:rPr>
                <w:rFonts w:ascii="Times New Roman" w:eastAsia="Times New Roman" w:hAnsi="Times New Roman" w:cs="Times New Roman"/>
                <w:lang w:val="ru-RU"/>
              </w:rPr>
            </w:pPr>
            <w:r w:rsidRPr="007B0FE7">
              <w:rPr>
                <w:rFonts w:ascii="Times New Roman" w:eastAsia="Times New Roman" w:hAnsi="Times New Roman" w:cs="Times New Roman"/>
                <w:lang w:val="ru-RU"/>
              </w:rPr>
              <w:t>ЛЧ</w:t>
            </w:r>
          </w:p>
        </w:tc>
        <w:tc>
          <w:tcPr>
            <w:tcW w:w="7841" w:type="dxa"/>
          </w:tcPr>
          <w:p w:rsidR="00DF6539" w:rsidRPr="007B0FE7" w:rsidRDefault="00DF6539" w:rsidP="00C1438B">
            <w:pPr>
              <w:keepNext/>
              <w:keepLines/>
              <w:spacing w:after="0"/>
              <w:outlineLvl w:val="0"/>
              <w:rPr>
                <w:rFonts w:ascii="Times New Roman" w:eastAsia="Times New Roman" w:hAnsi="Times New Roman" w:cs="Times New Roman"/>
                <w:lang w:val="ru-RU"/>
              </w:rPr>
            </w:pPr>
            <w:r w:rsidRPr="007B0FE7">
              <w:rPr>
                <w:rFonts w:ascii="Times New Roman" w:eastAsia="Times New Roman" w:hAnsi="Times New Roman" w:cs="Times New Roman"/>
                <w:lang w:val="ru-RU"/>
              </w:rPr>
              <w:t>Лекарственная чувствительность</w:t>
            </w:r>
          </w:p>
        </w:tc>
      </w:tr>
      <w:tr w:rsidR="00DF6539" w:rsidRPr="007B0FE7" w:rsidTr="00C1438B">
        <w:trPr>
          <w:trHeight w:val="278"/>
        </w:trPr>
        <w:tc>
          <w:tcPr>
            <w:tcW w:w="2263" w:type="dxa"/>
          </w:tcPr>
          <w:p w:rsidR="00DF6539" w:rsidRPr="007B0FE7" w:rsidRDefault="00DF6539" w:rsidP="00C1438B">
            <w:pPr>
              <w:keepNext/>
              <w:keepLines/>
              <w:spacing w:after="0"/>
              <w:outlineLvl w:val="0"/>
              <w:rPr>
                <w:rFonts w:ascii="Times New Roman" w:eastAsia="Times New Roman" w:hAnsi="Times New Roman" w:cs="Times New Roman"/>
                <w:lang w:val="ru-RU"/>
              </w:rPr>
            </w:pPr>
          </w:p>
        </w:tc>
        <w:tc>
          <w:tcPr>
            <w:tcW w:w="7841" w:type="dxa"/>
          </w:tcPr>
          <w:p w:rsidR="00DF6539" w:rsidRPr="007B0FE7" w:rsidRDefault="00DF6539" w:rsidP="00C1438B">
            <w:pPr>
              <w:keepNext/>
              <w:keepLines/>
              <w:spacing w:after="0"/>
              <w:outlineLvl w:val="0"/>
              <w:rPr>
                <w:rFonts w:ascii="Times New Roman" w:eastAsia="Times New Roman" w:hAnsi="Times New Roman" w:cs="Times New Roman"/>
                <w:lang w:val="ru-RU"/>
              </w:rPr>
            </w:pPr>
          </w:p>
        </w:tc>
      </w:tr>
    </w:tbl>
    <w:p w:rsidR="00DF6539" w:rsidRPr="007B0FE7" w:rsidRDefault="00DF6539" w:rsidP="00DF6539">
      <w:pPr>
        <w:keepNext/>
        <w:keepLines/>
        <w:spacing w:before="240" w:after="0"/>
        <w:outlineLvl w:val="0"/>
        <w:rPr>
          <w:rFonts w:ascii="Times New Roman" w:eastAsia="Times New Roman" w:hAnsi="Times New Roman" w:cs="Times New Roman"/>
          <w:color w:val="0B5294" w:themeColor="accent1" w:themeShade="BF"/>
          <w:lang w:val="ru-RU"/>
        </w:rPr>
      </w:pPr>
    </w:p>
    <w:p w:rsidR="00DF6539" w:rsidRPr="007B0FE7" w:rsidRDefault="00DF6539" w:rsidP="00DF6539">
      <w:pPr>
        <w:keepNext/>
        <w:keepLines/>
        <w:spacing w:before="240" w:after="0"/>
        <w:outlineLvl w:val="0"/>
        <w:rPr>
          <w:rFonts w:ascii="Times New Roman" w:eastAsia="Times New Roman" w:hAnsi="Times New Roman" w:cs="Times New Roman"/>
          <w:color w:val="0B5294" w:themeColor="accent1" w:themeShade="BF"/>
          <w:lang w:val="ru-RU"/>
        </w:rPr>
      </w:pPr>
    </w:p>
    <w:p w:rsidR="00DF6539" w:rsidRPr="007B0FE7" w:rsidRDefault="00DF6539" w:rsidP="00DF6539">
      <w:pPr>
        <w:keepNext/>
        <w:keepLines/>
        <w:spacing w:before="240" w:after="0"/>
        <w:outlineLvl w:val="0"/>
        <w:rPr>
          <w:rFonts w:ascii="Times New Roman" w:eastAsia="Times New Roman" w:hAnsi="Times New Roman" w:cs="Times New Roman"/>
          <w:color w:val="0B5294" w:themeColor="accent1" w:themeShade="BF"/>
          <w:lang w:val="ru-RU"/>
        </w:rPr>
      </w:pPr>
    </w:p>
    <w:p w:rsidR="00DF6539" w:rsidRPr="007B0FE7" w:rsidRDefault="00DF6539" w:rsidP="00DF6539">
      <w:pPr>
        <w:keepNext/>
        <w:keepLines/>
        <w:spacing w:before="240" w:after="0"/>
        <w:outlineLvl w:val="0"/>
        <w:rPr>
          <w:rFonts w:ascii="Times New Roman" w:eastAsia="Times New Roman" w:hAnsi="Times New Roman" w:cs="Times New Roman"/>
          <w:color w:val="0B5294" w:themeColor="accent1" w:themeShade="BF"/>
          <w:lang w:val="ru-RU"/>
        </w:rPr>
      </w:pPr>
    </w:p>
    <w:p w:rsidR="00DF6539" w:rsidRPr="007B0FE7" w:rsidRDefault="00DF6539" w:rsidP="00DF6539">
      <w:pPr>
        <w:keepNext/>
        <w:keepLines/>
        <w:spacing w:before="240" w:after="0"/>
        <w:outlineLvl w:val="0"/>
        <w:rPr>
          <w:rFonts w:ascii="Times New Roman" w:eastAsia="Times New Roman" w:hAnsi="Times New Roman" w:cs="Times New Roman"/>
          <w:color w:val="0B5294" w:themeColor="accent1" w:themeShade="BF"/>
          <w:lang w:val="ru-RU"/>
        </w:rPr>
      </w:pPr>
    </w:p>
    <w:p w:rsidR="00DF6539" w:rsidRPr="007B0FE7" w:rsidRDefault="00DF6539" w:rsidP="00DF6539">
      <w:pPr>
        <w:keepNext/>
        <w:keepLines/>
        <w:spacing w:before="240" w:after="0"/>
        <w:outlineLvl w:val="0"/>
        <w:rPr>
          <w:rFonts w:ascii="Times New Roman" w:eastAsia="Times New Roman" w:hAnsi="Times New Roman" w:cs="Times New Roman"/>
          <w:color w:val="0B5294" w:themeColor="accent1" w:themeShade="BF"/>
          <w:lang w:val="ru-RU"/>
        </w:rPr>
      </w:pPr>
    </w:p>
    <w:p w:rsidR="00DF6539" w:rsidRPr="007B0FE7" w:rsidRDefault="00DF6539" w:rsidP="00DF6539">
      <w:pPr>
        <w:keepNext/>
        <w:keepLines/>
        <w:spacing w:before="240" w:after="0"/>
        <w:outlineLvl w:val="0"/>
        <w:rPr>
          <w:rFonts w:ascii="Times New Roman" w:eastAsia="Times New Roman" w:hAnsi="Times New Roman" w:cs="Times New Roman"/>
          <w:color w:val="0B5294" w:themeColor="accent1" w:themeShade="BF"/>
          <w:lang w:val="ru-RU"/>
        </w:rPr>
      </w:pPr>
    </w:p>
    <w:p w:rsidR="00DF6539" w:rsidRPr="007B0FE7" w:rsidRDefault="00DF6539" w:rsidP="00DF6539">
      <w:pPr>
        <w:keepNext/>
        <w:keepLines/>
        <w:spacing w:before="240" w:after="0"/>
        <w:outlineLvl w:val="0"/>
        <w:rPr>
          <w:rFonts w:ascii="Times New Roman" w:eastAsia="Times New Roman" w:hAnsi="Times New Roman" w:cs="Times New Roman"/>
          <w:color w:val="0B5294" w:themeColor="accent1" w:themeShade="BF"/>
          <w:lang w:val="ru-RU"/>
        </w:rPr>
      </w:pPr>
    </w:p>
    <w:p w:rsidR="00DF6539" w:rsidRPr="007B0FE7" w:rsidRDefault="00DF6539" w:rsidP="00DF6539">
      <w:pPr>
        <w:keepNext/>
        <w:keepLines/>
        <w:spacing w:before="240" w:after="0"/>
        <w:outlineLvl w:val="0"/>
        <w:rPr>
          <w:rFonts w:ascii="Times New Roman" w:eastAsia="Times New Roman" w:hAnsi="Times New Roman" w:cs="Times New Roman"/>
          <w:color w:val="0B5294" w:themeColor="accent1" w:themeShade="BF"/>
          <w:lang w:val="ru-RU"/>
        </w:rPr>
      </w:pPr>
    </w:p>
    <w:p w:rsidR="00DF6539" w:rsidRPr="007B0FE7" w:rsidRDefault="00DF6539" w:rsidP="00DF6539">
      <w:pPr>
        <w:keepNext/>
        <w:keepLines/>
        <w:spacing w:before="240" w:after="0"/>
        <w:outlineLvl w:val="0"/>
        <w:rPr>
          <w:rFonts w:ascii="Times New Roman" w:eastAsia="Times New Roman" w:hAnsi="Times New Roman" w:cs="Times New Roman"/>
          <w:color w:val="0B5294" w:themeColor="accent1" w:themeShade="BF"/>
          <w:lang w:val="ru-RU"/>
        </w:rPr>
      </w:pPr>
    </w:p>
    <w:p w:rsidR="00DF6539" w:rsidRPr="007B0FE7" w:rsidRDefault="00DF6539" w:rsidP="00DF6539">
      <w:pPr>
        <w:keepNext/>
        <w:keepLines/>
        <w:spacing w:before="240" w:after="0"/>
        <w:outlineLvl w:val="0"/>
        <w:rPr>
          <w:rFonts w:ascii="Times New Roman" w:eastAsia="Times New Roman" w:hAnsi="Times New Roman" w:cs="Times New Roman"/>
          <w:color w:val="0B5294" w:themeColor="accent1" w:themeShade="BF"/>
          <w:lang w:val="ru-RU"/>
        </w:rPr>
      </w:pPr>
    </w:p>
    <w:p w:rsidR="00DF6539" w:rsidRPr="007B0FE7" w:rsidRDefault="00DF6539" w:rsidP="00DF6539">
      <w:pPr>
        <w:keepNext/>
        <w:keepLines/>
        <w:spacing w:before="240" w:after="0"/>
        <w:outlineLvl w:val="0"/>
        <w:rPr>
          <w:rFonts w:ascii="Times New Roman" w:eastAsia="Times New Roman" w:hAnsi="Times New Roman" w:cs="Times New Roman"/>
          <w:color w:val="0B5294" w:themeColor="accent1" w:themeShade="BF"/>
          <w:lang w:val="ru-RU"/>
        </w:rPr>
      </w:pPr>
    </w:p>
    <w:p w:rsidR="00BC1080" w:rsidRPr="007B0FE7" w:rsidRDefault="00BC1080" w:rsidP="00BC1080">
      <w:pPr>
        <w:keepNext/>
        <w:keepLines/>
        <w:spacing w:before="240" w:after="0"/>
        <w:outlineLvl w:val="0"/>
        <w:rPr>
          <w:rFonts w:ascii="Times New Roman" w:eastAsia="Times New Roman" w:hAnsi="Times New Roman" w:cs="Times New Roman"/>
          <w:color w:val="0B5294" w:themeColor="accent1" w:themeShade="BF"/>
          <w:lang w:val="ru-RU"/>
        </w:rPr>
      </w:pPr>
      <w:r w:rsidRPr="007B0FE7">
        <w:rPr>
          <w:rFonts w:ascii="Times New Roman" w:eastAsia="Times New Roman" w:hAnsi="Times New Roman" w:cs="Times New Roman"/>
          <w:color w:val="0B5294" w:themeColor="accent1" w:themeShade="BF"/>
          <w:lang w:val="ru-RU"/>
        </w:rPr>
        <w:t>Введение, цели и задачи отчета</w:t>
      </w:r>
    </w:p>
    <w:p w:rsidR="00BC1080" w:rsidRPr="007B0FE7" w:rsidRDefault="00BC1080" w:rsidP="00BC1080">
      <w:pPr>
        <w:jc w:val="both"/>
        <w:rPr>
          <w:rFonts w:ascii="Times New Roman" w:hAnsi="Times New Roman" w:cs="Times New Roman"/>
          <w:b/>
          <w:lang w:val="ru-RU"/>
        </w:rPr>
      </w:pPr>
    </w:p>
    <w:p w:rsidR="00A178AB" w:rsidRPr="007B0FE7" w:rsidRDefault="003C64F5" w:rsidP="003C64F5">
      <w:pPr>
        <w:shd w:val="clear" w:color="auto" w:fill="FEFEFE"/>
        <w:spacing w:before="100" w:beforeAutospacing="1" w:after="100" w:afterAutospacing="1" w:line="240" w:lineRule="auto"/>
        <w:jc w:val="both"/>
        <w:rPr>
          <w:rFonts w:ascii="Times New Roman" w:eastAsia="Times New Roman" w:hAnsi="Times New Roman" w:cs="Times New Roman"/>
          <w:color w:val="0A0A0A"/>
          <w:spacing w:val="4"/>
          <w:lang w:val="ru-RU" w:eastAsia="ru-RU"/>
        </w:rPr>
      </w:pPr>
      <w:r w:rsidRPr="007B0FE7">
        <w:rPr>
          <w:rFonts w:ascii="Times New Roman" w:eastAsia="Times New Roman" w:hAnsi="Times New Roman" w:cs="Times New Roman"/>
          <w:color w:val="0A0A0A"/>
          <w:spacing w:val="4"/>
          <w:lang w:val="ru-RU" w:eastAsia="ru-RU"/>
        </w:rPr>
        <w:lastRenderedPageBreak/>
        <w:t>Н</w:t>
      </w:r>
      <w:r w:rsidR="00A178AB" w:rsidRPr="007B0FE7">
        <w:rPr>
          <w:rFonts w:ascii="Times New Roman" w:eastAsia="Times New Roman" w:hAnsi="Times New Roman" w:cs="Times New Roman"/>
          <w:color w:val="0A0A0A"/>
          <w:spacing w:val="4"/>
          <w:lang w:val="ru-RU" w:eastAsia="ru-RU"/>
        </w:rPr>
        <w:t>а сегодняшний день </w:t>
      </w:r>
      <w:r w:rsidR="00A178AB" w:rsidRPr="007B0FE7">
        <w:rPr>
          <w:rFonts w:ascii="Times New Roman" w:eastAsia="Times New Roman" w:hAnsi="Times New Roman" w:cs="Times New Roman"/>
          <w:b/>
          <w:bCs/>
          <w:color w:val="0A0A0A"/>
          <w:spacing w:val="4"/>
          <w:lang w:val="ru-RU" w:eastAsia="ru-RU"/>
        </w:rPr>
        <w:t>туберкулез является самым смертоносным инфекционным заболеванием в мире</w:t>
      </w:r>
      <w:r w:rsidR="00A178AB" w:rsidRPr="007B0FE7">
        <w:rPr>
          <w:rFonts w:ascii="Times New Roman" w:eastAsia="Times New Roman" w:hAnsi="Times New Roman" w:cs="Times New Roman"/>
          <w:color w:val="0A0A0A"/>
          <w:spacing w:val="4"/>
          <w:lang w:val="ru-RU" w:eastAsia="ru-RU"/>
        </w:rPr>
        <w:t>, от которого ежегодно 1,4 миллиона людей умирают (данные за 2019 год) и один ребенок умирает каждые 2 минуты. Эти цифры неизбежно ухудшатся из-за пандемии COVID-19, и как никогда важно возобновить борьбу с туберкулезом.</w:t>
      </w:r>
    </w:p>
    <w:p w:rsidR="00A178AB" w:rsidRPr="007B0FE7" w:rsidRDefault="00A178AB" w:rsidP="003C64F5">
      <w:pPr>
        <w:shd w:val="clear" w:color="auto" w:fill="FEFEFE"/>
        <w:spacing w:before="100" w:beforeAutospacing="1" w:after="100" w:afterAutospacing="1" w:line="240" w:lineRule="auto"/>
        <w:jc w:val="both"/>
        <w:rPr>
          <w:rFonts w:ascii="Times New Roman" w:eastAsia="Times New Roman" w:hAnsi="Times New Roman" w:cs="Times New Roman"/>
          <w:color w:val="0A0A0A"/>
          <w:spacing w:val="4"/>
          <w:lang w:val="ru-RU" w:eastAsia="ru-RU"/>
        </w:rPr>
      </w:pPr>
      <w:r w:rsidRPr="007B0FE7">
        <w:rPr>
          <w:rFonts w:ascii="Times New Roman" w:eastAsia="Times New Roman" w:hAnsi="Times New Roman" w:cs="Times New Roman"/>
          <w:color w:val="0A0A0A"/>
          <w:spacing w:val="4"/>
          <w:lang w:val="ru-RU" w:eastAsia="ru-RU"/>
        </w:rPr>
        <w:t>COVID-19 сильно затруднил программы борьбы с туберкулезом в Кыргызстане, который входит в число 30 стран с высоким бременем лекарственно-устойчивого туберкулеза (ЛУ-ТБ). </w:t>
      </w:r>
      <w:r w:rsidRPr="007B0FE7">
        <w:rPr>
          <w:rFonts w:ascii="Times New Roman" w:eastAsia="Times New Roman" w:hAnsi="Times New Roman" w:cs="Times New Roman"/>
          <w:b/>
          <w:bCs/>
          <w:color w:val="0A0A0A"/>
          <w:spacing w:val="4"/>
          <w:lang w:val="ru-RU" w:eastAsia="ru-RU"/>
        </w:rPr>
        <w:t>Число зарегистрированных случаев туберкулеза в 2020 году снизилось на 30% </w:t>
      </w:r>
      <w:r w:rsidRPr="007B0FE7">
        <w:rPr>
          <w:rFonts w:ascii="Times New Roman" w:eastAsia="Times New Roman" w:hAnsi="Times New Roman" w:cs="Times New Roman"/>
          <w:color w:val="0A0A0A"/>
          <w:spacing w:val="4"/>
          <w:lang w:val="ru-RU" w:eastAsia="ru-RU"/>
        </w:rPr>
        <w:t>(3814 с января по сентябрь 2020 года, по сравнению с 5361 в тот же период 2019 года), что, согласно научным прогнозам, приведет к дополнительным смертельным случаям.</w:t>
      </w:r>
    </w:p>
    <w:p w:rsidR="00A178AB" w:rsidRPr="007B0FE7" w:rsidRDefault="00A178AB" w:rsidP="003C64F5">
      <w:pPr>
        <w:shd w:val="clear" w:color="auto" w:fill="FEFEFE"/>
        <w:spacing w:before="100" w:beforeAutospacing="1" w:after="100" w:afterAutospacing="1" w:line="240" w:lineRule="auto"/>
        <w:jc w:val="both"/>
        <w:rPr>
          <w:rFonts w:ascii="Times New Roman" w:eastAsia="Times New Roman" w:hAnsi="Times New Roman" w:cs="Times New Roman"/>
          <w:color w:val="0A0A0A"/>
          <w:spacing w:val="4"/>
          <w:lang w:val="ru-RU" w:eastAsia="ru-RU"/>
        </w:rPr>
      </w:pPr>
      <w:r w:rsidRPr="007B0FE7">
        <w:rPr>
          <w:rFonts w:ascii="Times New Roman" w:eastAsia="Times New Roman" w:hAnsi="Times New Roman" w:cs="Times New Roman"/>
          <w:iCs/>
          <w:color w:val="0A0A0A"/>
          <w:spacing w:val="4"/>
          <w:lang w:val="ru-RU" w:eastAsia="ru-RU"/>
        </w:rPr>
        <w:t>Глобальный Фонд по борьбе со СПИДом, туберкулезом и малярией помог ПРООН поддержать систему здравоохранения и службы по борьбе с туберкулезом в Кыргызстане, предложив гибкую поддержку и существенное дополнительное финансирование. </w:t>
      </w:r>
    </w:p>
    <w:p w:rsidR="003C64F5" w:rsidRPr="007B0FE7" w:rsidRDefault="00A178AB" w:rsidP="003C64F5">
      <w:pPr>
        <w:tabs>
          <w:tab w:val="left" w:pos="142"/>
        </w:tabs>
        <w:spacing w:after="120" w:line="264" w:lineRule="auto"/>
        <w:jc w:val="both"/>
        <w:rPr>
          <w:rFonts w:ascii="Times New Roman" w:eastAsia="Times New Roman" w:hAnsi="Times New Roman" w:cs="Times New Roman"/>
          <w:lang w:val="ru-RU"/>
        </w:rPr>
      </w:pPr>
      <w:r w:rsidRPr="007B0FE7">
        <w:rPr>
          <w:rFonts w:ascii="Times New Roman" w:eastAsia="Times New Roman" w:hAnsi="Times New Roman" w:cs="Times New Roman"/>
          <w:lang w:val="ru-RU"/>
        </w:rPr>
        <w:t xml:space="preserve">Благодаря постоянной поддержке ПРООН Национальному центру фтизиатрии в области координации, развития потенциала, мониторинга и адвокации, доля пациентов с лекарственно-устойчивым туберкулезом, прошедших тестирование на чувствительность к препаратам второго ряда, выросла до 77% в 2020 г. (против 66% в 2019 г. и 52% в г. 2018), что позволяет врачам назначать наиболее эффективное лечение своим пациентам, что дает им максимальные шансы на выздоровление. </w:t>
      </w:r>
    </w:p>
    <w:p w:rsidR="003C64F5" w:rsidRPr="007B0FE7" w:rsidRDefault="003C64F5" w:rsidP="003C64F5">
      <w:pPr>
        <w:tabs>
          <w:tab w:val="left" w:pos="142"/>
        </w:tabs>
        <w:spacing w:after="120" w:line="264" w:lineRule="auto"/>
        <w:jc w:val="both"/>
        <w:rPr>
          <w:rFonts w:ascii="Times New Roman" w:eastAsia="Times New Roman" w:hAnsi="Times New Roman" w:cs="Times New Roman"/>
          <w:lang w:val="ru-RU"/>
        </w:rPr>
      </w:pPr>
      <w:r w:rsidRPr="007B0FE7">
        <w:rPr>
          <w:rFonts w:ascii="Times New Roman" w:eastAsia="Times New Roman" w:hAnsi="Times New Roman" w:cs="Times New Roman"/>
          <w:lang w:val="ru-RU"/>
        </w:rPr>
        <w:t>В последние годы в Кыргызстане были достигнуты значительные успехи, включая внедрение новых, более эффективных лекарств для лечения лекарственно-устойчивого туберкулеза, приведение лабораторий и протоколов лечения в соответствие с мировыми стандартами, а также значительный рост успешности лечения пациентов с ШЛУ-ТБ (от 15,2% среди пациентов с ШЛУ-ТБ, начавших лечение в 2016 г., до 52% среди пациентов, поступивших на лечение в 2018 г.). Сейчас крайне важно сохранить эти успехи от дальнейших неудач и умножить усилия по искоренению туберкулеза к 2030 году.</w:t>
      </w:r>
    </w:p>
    <w:p w:rsidR="003C64F5" w:rsidRPr="007B0FE7" w:rsidRDefault="003C64F5" w:rsidP="003C64F5">
      <w:pPr>
        <w:tabs>
          <w:tab w:val="left" w:pos="142"/>
        </w:tabs>
        <w:spacing w:after="120" w:line="264" w:lineRule="auto"/>
        <w:jc w:val="both"/>
        <w:rPr>
          <w:rFonts w:ascii="Times New Roman" w:eastAsia="Times New Roman" w:hAnsi="Times New Roman" w:cs="Times New Roman"/>
          <w:lang w:val="ru-RU"/>
        </w:rPr>
      </w:pPr>
    </w:p>
    <w:p w:rsidR="00BC1080" w:rsidRPr="007B0FE7" w:rsidRDefault="00F629BB" w:rsidP="003C64F5">
      <w:pPr>
        <w:tabs>
          <w:tab w:val="left" w:pos="142"/>
        </w:tabs>
        <w:spacing w:after="120" w:line="264" w:lineRule="auto"/>
        <w:jc w:val="both"/>
        <w:rPr>
          <w:rFonts w:ascii="Times New Roman" w:eastAsia="Times New Roman" w:hAnsi="Times New Roman" w:cs="Times New Roman"/>
          <w:lang w:val="ru-RU"/>
        </w:rPr>
      </w:pPr>
      <w:r w:rsidRPr="007B0FE7">
        <w:rPr>
          <w:rFonts w:ascii="Times New Roman" w:eastAsia="Times New Roman" w:hAnsi="Times New Roman" w:cs="Times New Roman"/>
          <w:lang w:val="ru-RU"/>
        </w:rPr>
        <w:t xml:space="preserve">Эффективное использование выделенных средств из бюджета и Глобального фонда на борьбу с туберкулезом является первостепенной задачей Центров. </w:t>
      </w:r>
      <w:r w:rsidR="00BC1080" w:rsidRPr="007B0FE7">
        <w:rPr>
          <w:rFonts w:ascii="Times New Roman" w:eastAsia="Times New Roman" w:hAnsi="Times New Roman" w:cs="Times New Roman"/>
          <w:lang w:val="ru-RU"/>
        </w:rPr>
        <w:t>Одним из возможных решений может стать совершенствование государственных закупок, осуществляемых</w:t>
      </w:r>
      <w:r w:rsidRPr="007B0FE7">
        <w:rPr>
          <w:rFonts w:ascii="Times New Roman" w:eastAsia="Times New Roman" w:hAnsi="Times New Roman" w:cs="Times New Roman"/>
          <w:lang w:val="ru-RU"/>
        </w:rPr>
        <w:t xml:space="preserve"> самими Центрами</w:t>
      </w:r>
      <w:r w:rsidR="00BC1080" w:rsidRPr="007B0FE7">
        <w:rPr>
          <w:rFonts w:ascii="Times New Roman" w:eastAsia="Times New Roman" w:hAnsi="Times New Roman" w:cs="Times New Roman"/>
          <w:lang w:val="ru-RU"/>
        </w:rPr>
        <w:t>. В связи с этим имеется необходимость изучения процессов государственных закупок, и последующая реализация шагов по улучшению системы закупок в Центрах борьбы  с туберкулезом.</w:t>
      </w:r>
    </w:p>
    <w:p w:rsidR="00BC1080" w:rsidRPr="007B0FE7" w:rsidRDefault="00BC1080" w:rsidP="00BC1080">
      <w:pPr>
        <w:spacing w:line="240" w:lineRule="auto"/>
        <w:jc w:val="both"/>
        <w:rPr>
          <w:rFonts w:ascii="Times New Roman" w:hAnsi="Times New Roman" w:cs="Times New Roman"/>
          <w:b/>
          <w:lang w:val="ru-RU"/>
        </w:rPr>
      </w:pPr>
    </w:p>
    <w:p w:rsidR="00BC1080" w:rsidRPr="007B0FE7" w:rsidRDefault="00BC1080" w:rsidP="00BC1080">
      <w:pPr>
        <w:spacing w:line="240" w:lineRule="auto"/>
        <w:jc w:val="both"/>
        <w:rPr>
          <w:rFonts w:ascii="Times New Roman" w:hAnsi="Times New Roman" w:cs="Times New Roman"/>
          <w:b/>
          <w:lang w:val="ru-RU"/>
        </w:rPr>
      </w:pPr>
      <w:r w:rsidRPr="007B0FE7">
        <w:rPr>
          <w:rFonts w:ascii="Times New Roman" w:hAnsi="Times New Roman" w:cs="Times New Roman"/>
          <w:b/>
          <w:lang w:val="ru-RU"/>
        </w:rPr>
        <w:t>Цели:</w:t>
      </w:r>
    </w:p>
    <w:p w:rsidR="00F629BB" w:rsidRPr="007B0FE7" w:rsidRDefault="00F629BB" w:rsidP="00F629BB">
      <w:pPr>
        <w:tabs>
          <w:tab w:val="left" w:pos="142"/>
        </w:tabs>
        <w:spacing w:after="120" w:line="264" w:lineRule="auto"/>
        <w:jc w:val="both"/>
        <w:rPr>
          <w:rFonts w:ascii="Times New Roman" w:eastAsia="Times New Roman" w:hAnsi="Times New Roman" w:cs="Times New Roman"/>
          <w:lang w:val="ru-RU"/>
        </w:rPr>
      </w:pPr>
    </w:p>
    <w:p w:rsidR="00FF50BD" w:rsidRPr="007B0FE7" w:rsidRDefault="000042E3" w:rsidP="000042E3">
      <w:pPr>
        <w:jc w:val="both"/>
        <w:rPr>
          <w:rFonts w:ascii="Times New Roman" w:hAnsi="Times New Roman" w:cs="Times New Roman"/>
          <w:lang w:val="ru-RU"/>
        </w:rPr>
      </w:pPr>
      <w:r w:rsidRPr="007B0FE7">
        <w:rPr>
          <w:rFonts w:ascii="Times New Roman" w:hAnsi="Times New Roman" w:cs="Times New Roman"/>
          <w:lang w:val="ru-RU"/>
        </w:rPr>
        <w:t>Мониторинг системы государственных проводится ежегодно для оценки системы государственных закупок</w:t>
      </w:r>
      <w:r w:rsidRPr="007B0FE7">
        <w:rPr>
          <w:rFonts w:ascii="Times New Roman" w:eastAsia="Times New Roman" w:hAnsi="Times New Roman" w:cs="Times New Roman"/>
          <w:lang w:val="ru-RU"/>
        </w:rPr>
        <w:t xml:space="preserve">    Центров по борьбе с туберкулезом в  Кыргызской Республике</w:t>
      </w:r>
      <w:r w:rsidRPr="007B0FE7">
        <w:rPr>
          <w:rFonts w:ascii="Times New Roman" w:hAnsi="Times New Roman" w:cs="Times New Roman"/>
          <w:lang w:val="ru-RU"/>
        </w:rPr>
        <w:t xml:space="preserve">, для выявления рисков имеющиеся в процессе государственных закупок, выработки единой стратегии </w:t>
      </w:r>
      <w:r w:rsidR="00FF50BD" w:rsidRPr="007B0FE7">
        <w:rPr>
          <w:rFonts w:ascii="Times New Roman" w:hAnsi="Times New Roman" w:cs="Times New Roman"/>
          <w:lang w:val="ru-RU"/>
        </w:rPr>
        <w:t xml:space="preserve"> закупок, </w:t>
      </w:r>
      <w:r w:rsidRPr="007B0FE7">
        <w:rPr>
          <w:rFonts w:ascii="Times New Roman" w:hAnsi="Times New Roman" w:cs="Times New Roman"/>
          <w:lang w:val="ru-RU"/>
        </w:rPr>
        <w:t>для снижения рисков неэффективного использования государственных средств</w:t>
      </w:r>
      <w:r w:rsidR="00FF50BD" w:rsidRPr="007B0FE7">
        <w:rPr>
          <w:rFonts w:ascii="Times New Roman" w:hAnsi="Times New Roman" w:cs="Times New Roman"/>
          <w:lang w:val="ru-RU"/>
        </w:rPr>
        <w:t xml:space="preserve"> Центрами по борьбе с туберкулезом. </w:t>
      </w:r>
    </w:p>
    <w:p w:rsidR="000042E3" w:rsidRPr="007B0FE7" w:rsidRDefault="000042E3" w:rsidP="000042E3">
      <w:pPr>
        <w:jc w:val="both"/>
        <w:rPr>
          <w:rFonts w:ascii="Times New Roman" w:hAnsi="Times New Roman" w:cs="Times New Roman"/>
          <w:lang w:val="ru-RU"/>
        </w:rPr>
      </w:pPr>
    </w:p>
    <w:p w:rsidR="00BC1080" w:rsidRPr="007B0FE7" w:rsidRDefault="00BC1080" w:rsidP="00BC1080">
      <w:pPr>
        <w:spacing w:line="240" w:lineRule="auto"/>
        <w:jc w:val="both"/>
        <w:rPr>
          <w:rFonts w:ascii="Times New Roman" w:hAnsi="Times New Roman" w:cs="Times New Roman"/>
          <w:b/>
          <w:lang w:val="ru-RU"/>
        </w:rPr>
      </w:pPr>
      <w:r w:rsidRPr="007B0FE7">
        <w:rPr>
          <w:rFonts w:ascii="Times New Roman" w:hAnsi="Times New Roman" w:cs="Times New Roman"/>
          <w:b/>
          <w:lang w:val="ru-RU"/>
        </w:rPr>
        <w:t xml:space="preserve">Задачи: </w:t>
      </w:r>
    </w:p>
    <w:p w:rsidR="000042E3" w:rsidRPr="007B0FE7" w:rsidRDefault="000042E3" w:rsidP="000042E3">
      <w:pPr>
        <w:pStyle w:val="a3"/>
        <w:numPr>
          <w:ilvl w:val="0"/>
          <w:numId w:val="1"/>
        </w:numPr>
        <w:tabs>
          <w:tab w:val="left" w:pos="142"/>
          <w:tab w:val="left" w:pos="284"/>
        </w:tabs>
        <w:spacing w:line="240" w:lineRule="auto"/>
        <w:jc w:val="both"/>
        <w:rPr>
          <w:rFonts w:ascii="Times New Roman" w:hAnsi="Times New Roman" w:cs="Times New Roman"/>
          <w:lang w:val="ru-RU"/>
        </w:rPr>
      </w:pPr>
      <w:r w:rsidRPr="007B0FE7">
        <w:rPr>
          <w:rFonts w:ascii="Times New Roman" w:hAnsi="Times New Roman" w:cs="Times New Roman"/>
          <w:lang w:val="ru-RU"/>
        </w:rPr>
        <w:t xml:space="preserve">Анализ государственных закупок всех закупок, осуществляемых всеми подразделениями центров по борьбе с туберкулезом </w:t>
      </w:r>
      <w:r w:rsidR="00F43EEB" w:rsidRPr="007B0FE7">
        <w:rPr>
          <w:rFonts w:ascii="Times New Roman" w:hAnsi="Times New Roman" w:cs="Times New Roman"/>
          <w:lang w:val="ru-RU"/>
        </w:rPr>
        <w:t xml:space="preserve"> за 2022год  (январь-ноябрь);</w:t>
      </w:r>
      <w:r w:rsidRPr="007B0FE7">
        <w:rPr>
          <w:rFonts w:ascii="Times New Roman" w:hAnsi="Times New Roman" w:cs="Times New Roman"/>
          <w:lang w:val="ru-RU"/>
        </w:rPr>
        <w:t xml:space="preserve">  </w:t>
      </w:r>
    </w:p>
    <w:p w:rsidR="000042E3" w:rsidRPr="007B0FE7" w:rsidRDefault="000042E3" w:rsidP="000042E3">
      <w:pPr>
        <w:pStyle w:val="a3"/>
        <w:numPr>
          <w:ilvl w:val="0"/>
          <w:numId w:val="1"/>
        </w:numPr>
        <w:tabs>
          <w:tab w:val="left" w:pos="142"/>
          <w:tab w:val="left" w:pos="284"/>
        </w:tabs>
        <w:spacing w:line="240" w:lineRule="auto"/>
        <w:jc w:val="both"/>
        <w:rPr>
          <w:rFonts w:ascii="Times New Roman" w:hAnsi="Times New Roman" w:cs="Times New Roman"/>
          <w:lang w:val="ru-RU"/>
        </w:rPr>
      </w:pPr>
      <w:r w:rsidRPr="007B0FE7">
        <w:rPr>
          <w:rFonts w:ascii="Times New Roman" w:hAnsi="Times New Roman" w:cs="Times New Roman"/>
          <w:lang w:val="ru-RU"/>
        </w:rPr>
        <w:lastRenderedPageBreak/>
        <w:t xml:space="preserve">Сравнение цен на лекарственные средства </w:t>
      </w:r>
      <w:r w:rsidR="007B0FE7" w:rsidRPr="007B0FE7">
        <w:rPr>
          <w:rFonts w:ascii="Times New Roman" w:hAnsi="Times New Roman" w:cs="Times New Roman"/>
          <w:lang w:val="ru-RU"/>
        </w:rPr>
        <w:t>между Центрами</w:t>
      </w:r>
      <w:r w:rsidRPr="007B0FE7">
        <w:rPr>
          <w:rFonts w:ascii="Times New Roman" w:hAnsi="Times New Roman" w:cs="Times New Roman"/>
          <w:lang w:val="ru-RU"/>
        </w:rPr>
        <w:t xml:space="preserve"> по борьбе с туберкулезом за 2022 год; </w:t>
      </w:r>
    </w:p>
    <w:p w:rsidR="000042E3" w:rsidRPr="007B0FE7" w:rsidRDefault="000042E3" w:rsidP="0062428C">
      <w:pPr>
        <w:pStyle w:val="a3"/>
        <w:numPr>
          <w:ilvl w:val="0"/>
          <w:numId w:val="1"/>
        </w:numPr>
        <w:spacing w:line="240" w:lineRule="auto"/>
        <w:jc w:val="both"/>
        <w:rPr>
          <w:rFonts w:ascii="Times New Roman" w:hAnsi="Times New Roman" w:cs="Times New Roman"/>
          <w:lang w:val="ru-RU"/>
        </w:rPr>
      </w:pPr>
      <w:r w:rsidRPr="007B0FE7">
        <w:rPr>
          <w:rFonts w:ascii="Times New Roman" w:hAnsi="Times New Roman" w:cs="Times New Roman"/>
          <w:lang w:val="ru-RU"/>
        </w:rPr>
        <w:t xml:space="preserve">Разработка рекомендаций для улучшения системы государственных закупок по результатам мониторинга в подразделениями центров по борьбе с </w:t>
      </w:r>
      <w:r w:rsidR="007B0FE7" w:rsidRPr="007B0FE7">
        <w:rPr>
          <w:rFonts w:ascii="Times New Roman" w:hAnsi="Times New Roman" w:cs="Times New Roman"/>
          <w:lang w:val="ru-RU"/>
        </w:rPr>
        <w:t>туберкулезом за</w:t>
      </w:r>
      <w:r w:rsidRPr="007B0FE7">
        <w:rPr>
          <w:rFonts w:ascii="Times New Roman" w:hAnsi="Times New Roman" w:cs="Times New Roman"/>
          <w:lang w:val="ru-RU"/>
        </w:rPr>
        <w:t xml:space="preserve"> 2022год,  и принятие мер в отношении ответственных лиц, допускающие систематически нарушения в процессе закупок.</w:t>
      </w:r>
    </w:p>
    <w:p w:rsidR="00BC1080" w:rsidRPr="007B0FE7" w:rsidRDefault="00BC1080" w:rsidP="00BC1080">
      <w:pPr>
        <w:jc w:val="both"/>
        <w:rPr>
          <w:rFonts w:ascii="Times New Roman" w:hAnsi="Times New Roman" w:cs="Times New Roman"/>
          <w:b/>
          <w:lang w:val="ru-RU"/>
        </w:rPr>
      </w:pPr>
    </w:p>
    <w:p w:rsidR="00BC1080" w:rsidRPr="007B0FE7" w:rsidRDefault="00BC1080" w:rsidP="00BC1080">
      <w:pPr>
        <w:jc w:val="both"/>
        <w:rPr>
          <w:rFonts w:ascii="Times New Roman" w:hAnsi="Times New Roman" w:cs="Times New Roman"/>
          <w:b/>
          <w:color w:val="0B5294" w:themeColor="accent1" w:themeShade="BF"/>
          <w:lang w:val="ru-RU"/>
        </w:rPr>
      </w:pPr>
      <w:r w:rsidRPr="007B0FE7">
        <w:rPr>
          <w:rFonts w:ascii="Times New Roman" w:hAnsi="Times New Roman" w:cs="Times New Roman"/>
          <w:b/>
          <w:color w:val="0B5294" w:themeColor="accent1" w:themeShade="BF"/>
          <w:lang w:val="ru-RU"/>
        </w:rPr>
        <w:t xml:space="preserve">Методология </w:t>
      </w:r>
    </w:p>
    <w:p w:rsidR="000042E3" w:rsidRPr="007B0FE7" w:rsidRDefault="000042E3" w:rsidP="000042E3">
      <w:pPr>
        <w:pStyle w:val="1"/>
        <w:spacing w:line="276" w:lineRule="auto"/>
        <w:jc w:val="both"/>
        <w:rPr>
          <w:rFonts w:ascii="Times New Roman" w:eastAsiaTheme="minorHAnsi" w:hAnsi="Times New Roman" w:cs="Times New Roman"/>
          <w:color w:val="auto"/>
          <w:sz w:val="22"/>
          <w:szCs w:val="22"/>
        </w:rPr>
      </w:pPr>
      <w:bookmarkStart w:id="3" w:name="_Toc87178296"/>
      <w:bookmarkStart w:id="4" w:name="_Toc50447253"/>
      <w:r w:rsidRPr="007B0FE7">
        <w:rPr>
          <w:rFonts w:ascii="Times New Roman" w:eastAsiaTheme="minorHAnsi" w:hAnsi="Times New Roman" w:cs="Times New Roman"/>
          <w:color w:val="auto"/>
          <w:sz w:val="22"/>
          <w:szCs w:val="22"/>
        </w:rPr>
        <w:t>При подготовке данного отчета был проведен анализ государственных закупок</w:t>
      </w:r>
      <w:r w:rsidR="00FF50BD" w:rsidRPr="007B0FE7">
        <w:rPr>
          <w:rFonts w:ascii="Times New Roman" w:eastAsiaTheme="minorHAnsi" w:hAnsi="Times New Roman" w:cs="Times New Roman"/>
          <w:color w:val="auto"/>
          <w:sz w:val="22"/>
          <w:szCs w:val="22"/>
        </w:rPr>
        <w:t xml:space="preserve"> шести подразделениях Ц</w:t>
      </w:r>
      <w:r w:rsidRPr="007B0FE7">
        <w:rPr>
          <w:rFonts w:ascii="Times New Roman" w:eastAsiaTheme="minorHAnsi" w:hAnsi="Times New Roman" w:cs="Times New Roman"/>
          <w:color w:val="auto"/>
          <w:sz w:val="22"/>
          <w:szCs w:val="22"/>
        </w:rPr>
        <w:t>ентров борьбы с туберкулезом за 2022 год, соблюдения Закона Кыргызской Республики «О государственных закупках» при осуществлении закупок.</w:t>
      </w:r>
    </w:p>
    <w:p w:rsidR="000042E3" w:rsidRPr="007B0FE7" w:rsidRDefault="000042E3" w:rsidP="000042E3">
      <w:pPr>
        <w:pStyle w:val="1"/>
        <w:spacing w:line="276" w:lineRule="auto"/>
        <w:jc w:val="both"/>
        <w:rPr>
          <w:rFonts w:ascii="Times New Roman" w:eastAsiaTheme="minorHAnsi" w:hAnsi="Times New Roman" w:cs="Times New Roman"/>
          <w:color w:val="auto"/>
          <w:sz w:val="22"/>
          <w:szCs w:val="22"/>
        </w:rPr>
      </w:pPr>
      <w:r w:rsidRPr="007B0FE7">
        <w:rPr>
          <w:rFonts w:ascii="Times New Roman" w:eastAsiaTheme="minorHAnsi" w:hAnsi="Times New Roman" w:cs="Times New Roman"/>
          <w:color w:val="auto"/>
          <w:sz w:val="22"/>
          <w:szCs w:val="22"/>
        </w:rPr>
        <w:t xml:space="preserve"> В ходе мониторинга была использована информация с Портала электронных государственных закупок </w:t>
      </w:r>
      <w:hyperlink r:id="rId12" w:history="1">
        <w:r w:rsidRPr="007B0FE7">
          <w:rPr>
            <w:rStyle w:val="a5"/>
            <w:rFonts w:ascii="Times New Roman" w:eastAsiaTheme="minorHAnsi" w:hAnsi="Times New Roman" w:cs="Times New Roman"/>
            <w:sz w:val="22"/>
            <w:szCs w:val="22"/>
          </w:rPr>
          <w:t>http://zakupki.gov.kg</w:t>
        </w:r>
      </w:hyperlink>
      <w:r w:rsidRPr="007B0FE7">
        <w:rPr>
          <w:rFonts w:ascii="Times New Roman" w:eastAsiaTheme="minorHAnsi" w:hAnsi="Times New Roman" w:cs="Times New Roman"/>
          <w:color w:val="auto"/>
          <w:sz w:val="22"/>
          <w:szCs w:val="22"/>
        </w:rPr>
        <w:t>:</w:t>
      </w:r>
    </w:p>
    <w:p w:rsidR="000042E3" w:rsidRPr="007B0FE7" w:rsidRDefault="000042E3" w:rsidP="000042E3">
      <w:pPr>
        <w:pStyle w:val="1"/>
        <w:numPr>
          <w:ilvl w:val="0"/>
          <w:numId w:val="20"/>
        </w:numPr>
        <w:spacing w:line="276" w:lineRule="auto"/>
        <w:jc w:val="both"/>
        <w:rPr>
          <w:rFonts w:ascii="Times New Roman" w:eastAsiaTheme="minorHAnsi" w:hAnsi="Times New Roman" w:cs="Times New Roman"/>
          <w:color w:val="auto"/>
          <w:sz w:val="22"/>
          <w:szCs w:val="22"/>
        </w:rPr>
      </w:pPr>
      <w:r w:rsidRPr="007B0FE7">
        <w:rPr>
          <w:rFonts w:ascii="Times New Roman" w:eastAsiaTheme="minorHAnsi" w:hAnsi="Times New Roman" w:cs="Times New Roman"/>
          <w:color w:val="auto"/>
          <w:sz w:val="22"/>
          <w:szCs w:val="22"/>
        </w:rPr>
        <w:t>планы закупок;</w:t>
      </w:r>
    </w:p>
    <w:p w:rsidR="000042E3" w:rsidRPr="007B0FE7" w:rsidRDefault="000042E3" w:rsidP="000042E3">
      <w:pPr>
        <w:pStyle w:val="1"/>
        <w:numPr>
          <w:ilvl w:val="0"/>
          <w:numId w:val="20"/>
        </w:numPr>
        <w:spacing w:line="276" w:lineRule="auto"/>
        <w:jc w:val="both"/>
        <w:rPr>
          <w:rFonts w:ascii="Times New Roman" w:eastAsiaTheme="minorHAnsi" w:hAnsi="Times New Roman" w:cs="Times New Roman"/>
          <w:color w:val="auto"/>
          <w:sz w:val="22"/>
          <w:szCs w:val="22"/>
        </w:rPr>
      </w:pPr>
      <w:r w:rsidRPr="007B0FE7">
        <w:rPr>
          <w:rFonts w:ascii="Times New Roman" w:eastAsiaTheme="minorHAnsi" w:hAnsi="Times New Roman" w:cs="Times New Roman"/>
          <w:color w:val="auto"/>
          <w:sz w:val="22"/>
          <w:szCs w:val="22"/>
        </w:rPr>
        <w:t>методов закупок;</w:t>
      </w:r>
    </w:p>
    <w:p w:rsidR="000042E3" w:rsidRPr="007B0FE7" w:rsidRDefault="000042E3" w:rsidP="000042E3">
      <w:pPr>
        <w:pStyle w:val="1"/>
        <w:numPr>
          <w:ilvl w:val="0"/>
          <w:numId w:val="20"/>
        </w:numPr>
        <w:spacing w:line="276" w:lineRule="auto"/>
        <w:jc w:val="both"/>
        <w:rPr>
          <w:rFonts w:ascii="Times New Roman" w:eastAsiaTheme="minorHAnsi" w:hAnsi="Times New Roman" w:cs="Times New Roman"/>
          <w:color w:val="auto"/>
          <w:sz w:val="22"/>
          <w:szCs w:val="22"/>
        </w:rPr>
      </w:pPr>
      <w:r w:rsidRPr="007B0FE7">
        <w:rPr>
          <w:rFonts w:ascii="Times New Roman" w:eastAsiaTheme="minorHAnsi" w:hAnsi="Times New Roman" w:cs="Times New Roman"/>
          <w:color w:val="auto"/>
          <w:sz w:val="22"/>
          <w:szCs w:val="22"/>
        </w:rPr>
        <w:t>оценка  требований в документации о закупке ;</w:t>
      </w:r>
    </w:p>
    <w:p w:rsidR="000042E3" w:rsidRPr="007B0FE7" w:rsidRDefault="000042E3" w:rsidP="000042E3">
      <w:pPr>
        <w:pStyle w:val="1"/>
        <w:numPr>
          <w:ilvl w:val="0"/>
          <w:numId w:val="20"/>
        </w:numPr>
        <w:spacing w:line="276" w:lineRule="auto"/>
        <w:jc w:val="both"/>
        <w:rPr>
          <w:rFonts w:ascii="Times New Roman" w:eastAsiaTheme="minorHAnsi" w:hAnsi="Times New Roman" w:cs="Times New Roman"/>
          <w:color w:val="auto"/>
          <w:sz w:val="22"/>
          <w:szCs w:val="22"/>
        </w:rPr>
      </w:pPr>
      <w:r w:rsidRPr="007B0FE7">
        <w:rPr>
          <w:rFonts w:ascii="Times New Roman" w:eastAsiaTheme="minorHAnsi" w:hAnsi="Times New Roman" w:cs="Times New Roman"/>
          <w:color w:val="auto"/>
          <w:sz w:val="22"/>
          <w:szCs w:val="22"/>
        </w:rPr>
        <w:t>процедуры оценок конкурсных заявок участников;</w:t>
      </w:r>
    </w:p>
    <w:p w:rsidR="000042E3" w:rsidRPr="007B0FE7" w:rsidRDefault="000042E3" w:rsidP="000042E3">
      <w:pPr>
        <w:pStyle w:val="1"/>
        <w:numPr>
          <w:ilvl w:val="0"/>
          <w:numId w:val="20"/>
        </w:numPr>
        <w:spacing w:line="276" w:lineRule="auto"/>
        <w:jc w:val="both"/>
        <w:rPr>
          <w:rFonts w:ascii="Times New Roman" w:eastAsiaTheme="minorHAnsi" w:hAnsi="Times New Roman" w:cs="Times New Roman"/>
          <w:color w:val="auto"/>
          <w:sz w:val="22"/>
          <w:szCs w:val="22"/>
        </w:rPr>
      </w:pPr>
      <w:r w:rsidRPr="007B0FE7">
        <w:rPr>
          <w:rFonts w:ascii="Times New Roman" w:eastAsiaTheme="minorHAnsi" w:hAnsi="Times New Roman" w:cs="Times New Roman"/>
          <w:color w:val="auto"/>
          <w:sz w:val="22"/>
          <w:szCs w:val="22"/>
        </w:rPr>
        <w:t xml:space="preserve">выбор победителя. </w:t>
      </w:r>
    </w:p>
    <w:p w:rsidR="000042E3" w:rsidRPr="007B0FE7" w:rsidRDefault="000042E3" w:rsidP="000042E3">
      <w:pPr>
        <w:pStyle w:val="1"/>
        <w:spacing w:line="276" w:lineRule="auto"/>
        <w:jc w:val="both"/>
        <w:rPr>
          <w:rFonts w:ascii="Times New Roman" w:eastAsiaTheme="minorHAnsi" w:hAnsi="Times New Roman" w:cs="Times New Roman"/>
          <w:color w:val="auto"/>
          <w:sz w:val="22"/>
          <w:szCs w:val="22"/>
        </w:rPr>
      </w:pPr>
      <w:r w:rsidRPr="007B0FE7">
        <w:rPr>
          <w:rFonts w:ascii="Times New Roman" w:eastAsiaTheme="minorHAnsi" w:hAnsi="Times New Roman" w:cs="Times New Roman"/>
          <w:color w:val="auto"/>
          <w:sz w:val="22"/>
          <w:szCs w:val="22"/>
        </w:rPr>
        <w:t xml:space="preserve">Также проведен сравнения цен на некоторые виды </w:t>
      </w:r>
      <w:r w:rsidR="0062428C" w:rsidRPr="007B0FE7">
        <w:rPr>
          <w:rFonts w:ascii="Times New Roman" w:eastAsiaTheme="minorHAnsi" w:hAnsi="Times New Roman" w:cs="Times New Roman"/>
          <w:color w:val="auto"/>
          <w:sz w:val="22"/>
          <w:szCs w:val="22"/>
        </w:rPr>
        <w:t xml:space="preserve">продуктов питания и их объемы закупок </w:t>
      </w:r>
      <w:r w:rsidRPr="007B0FE7">
        <w:rPr>
          <w:rFonts w:ascii="Times New Roman" w:eastAsiaTheme="minorHAnsi" w:hAnsi="Times New Roman" w:cs="Times New Roman"/>
          <w:color w:val="auto"/>
          <w:sz w:val="22"/>
          <w:szCs w:val="22"/>
        </w:rPr>
        <w:t xml:space="preserve"> между </w:t>
      </w:r>
      <w:r w:rsidR="0062428C" w:rsidRPr="007B0FE7">
        <w:rPr>
          <w:rFonts w:ascii="Times New Roman" w:eastAsiaTheme="minorHAnsi" w:hAnsi="Times New Roman" w:cs="Times New Roman"/>
          <w:color w:val="auto"/>
          <w:sz w:val="22"/>
          <w:szCs w:val="22"/>
        </w:rPr>
        <w:t>6</w:t>
      </w:r>
      <w:r w:rsidRPr="007B0FE7">
        <w:rPr>
          <w:rFonts w:ascii="Times New Roman" w:eastAsiaTheme="minorHAnsi" w:hAnsi="Times New Roman" w:cs="Times New Roman"/>
          <w:color w:val="auto"/>
          <w:sz w:val="22"/>
          <w:szCs w:val="22"/>
        </w:rPr>
        <w:t xml:space="preserve"> центрами.</w:t>
      </w:r>
      <w:bookmarkEnd w:id="3"/>
      <w:r w:rsidRPr="007B0FE7">
        <w:rPr>
          <w:rFonts w:ascii="Times New Roman" w:eastAsiaTheme="minorHAnsi" w:hAnsi="Times New Roman" w:cs="Times New Roman"/>
          <w:color w:val="auto"/>
          <w:sz w:val="22"/>
          <w:szCs w:val="22"/>
        </w:rPr>
        <w:t xml:space="preserve">           </w:t>
      </w:r>
    </w:p>
    <w:p w:rsidR="000042E3" w:rsidRPr="007B0FE7" w:rsidRDefault="000042E3" w:rsidP="000042E3">
      <w:pPr>
        <w:pStyle w:val="1"/>
        <w:spacing w:line="276" w:lineRule="auto"/>
        <w:jc w:val="both"/>
        <w:rPr>
          <w:rFonts w:ascii="Times New Roman" w:eastAsiaTheme="minorHAnsi" w:hAnsi="Times New Roman" w:cs="Times New Roman"/>
          <w:color w:val="auto"/>
          <w:sz w:val="22"/>
          <w:szCs w:val="22"/>
        </w:rPr>
      </w:pPr>
      <w:bookmarkStart w:id="5" w:name="_Toc87178297"/>
      <w:r w:rsidRPr="007B0FE7">
        <w:rPr>
          <w:rFonts w:ascii="Times New Roman" w:eastAsiaTheme="minorHAnsi" w:hAnsi="Times New Roman" w:cs="Times New Roman"/>
          <w:color w:val="auto"/>
          <w:sz w:val="22"/>
          <w:szCs w:val="22"/>
        </w:rPr>
        <w:t>Также проведен сравнительный анализ</w:t>
      </w:r>
      <w:r w:rsidR="00FF50BD" w:rsidRPr="007B0FE7">
        <w:rPr>
          <w:rFonts w:ascii="Times New Roman" w:eastAsiaTheme="minorHAnsi" w:hAnsi="Times New Roman" w:cs="Times New Roman"/>
          <w:color w:val="auto"/>
          <w:sz w:val="22"/>
          <w:szCs w:val="22"/>
        </w:rPr>
        <w:t xml:space="preserve">  закупок  медикаментов и изделий медицинских изделий  </w:t>
      </w:r>
      <w:r w:rsidR="0062428C" w:rsidRPr="007B0FE7">
        <w:rPr>
          <w:rFonts w:ascii="Times New Roman" w:eastAsiaTheme="minorHAnsi" w:hAnsi="Times New Roman" w:cs="Times New Roman"/>
          <w:color w:val="auto"/>
          <w:sz w:val="22"/>
          <w:szCs w:val="22"/>
        </w:rPr>
        <w:t xml:space="preserve">шести подразделений центров борьбы с туберкулезом </w:t>
      </w:r>
      <w:r w:rsidR="00FF50BD" w:rsidRPr="007B0FE7">
        <w:rPr>
          <w:rFonts w:ascii="Times New Roman" w:eastAsiaTheme="minorHAnsi" w:hAnsi="Times New Roman" w:cs="Times New Roman"/>
          <w:color w:val="auto"/>
          <w:sz w:val="22"/>
          <w:szCs w:val="22"/>
        </w:rPr>
        <w:t xml:space="preserve"> с </w:t>
      </w:r>
      <w:r w:rsidRPr="007B0FE7">
        <w:rPr>
          <w:rFonts w:ascii="Times New Roman" w:eastAsiaTheme="minorHAnsi" w:hAnsi="Times New Roman" w:cs="Times New Roman"/>
          <w:color w:val="auto"/>
          <w:sz w:val="22"/>
          <w:szCs w:val="22"/>
        </w:rPr>
        <w:t>2021 годом, улучшение/ухудшение системы закупок, выполнения рекомендаций, предложенных по итогам Мониторинга закупок 2021 года.</w:t>
      </w:r>
      <w:bookmarkEnd w:id="5"/>
    </w:p>
    <w:bookmarkEnd w:id="4"/>
    <w:p w:rsidR="000042E3" w:rsidRPr="007B0FE7" w:rsidRDefault="000042E3" w:rsidP="000042E3">
      <w:pPr>
        <w:rPr>
          <w:rFonts w:ascii="Times New Roman" w:hAnsi="Times New Roman" w:cs="Times New Roman"/>
          <w:lang w:val="ru-RU"/>
        </w:rPr>
      </w:pPr>
    </w:p>
    <w:p w:rsidR="00BC1080" w:rsidRPr="007B0FE7" w:rsidRDefault="00BC1080" w:rsidP="00BC1080">
      <w:pPr>
        <w:rPr>
          <w:rFonts w:ascii="Times New Roman" w:hAnsi="Times New Roman" w:cs="Times New Roman"/>
          <w:lang w:val="ru-RU"/>
        </w:rPr>
      </w:pPr>
    </w:p>
    <w:p w:rsidR="00BC1080" w:rsidRPr="007B0FE7" w:rsidRDefault="00BC1080" w:rsidP="00BC1080">
      <w:pPr>
        <w:rPr>
          <w:rFonts w:ascii="Times New Roman" w:hAnsi="Times New Roman" w:cs="Times New Roman"/>
          <w:color w:val="0B5294" w:themeColor="accent1" w:themeShade="BF"/>
          <w:lang w:val="ru-RU"/>
        </w:rPr>
      </w:pPr>
      <w:r w:rsidRPr="007B0FE7">
        <w:rPr>
          <w:rFonts w:ascii="Times New Roman" w:hAnsi="Times New Roman" w:cs="Times New Roman"/>
          <w:b/>
          <w:color w:val="0B5294" w:themeColor="accent1" w:themeShade="BF"/>
          <w:lang w:val="ru-RU"/>
        </w:rPr>
        <w:t xml:space="preserve">1.Мониторинг государственных закупок </w:t>
      </w:r>
    </w:p>
    <w:p w:rsidR="0062428C" w:rsidRPr="007B0FE7" w:rsidRDefault="0062428C" w:rsidP="0062428C">
      <w:pPr>
        <w:jc w:val="both"/>
        <w:rPr>
          <w:rFonts w:ascii="Times New Roman" w:hAnsi="Times New Roman" w:cs="Times New Roman"/>
          <w:color w:val="073763" w:themeColor="accent1" w:themeShade="80"/>
          <w:lang w:val="ru-RU"/>
        </w:rPr>
      </w:pPr>
      <w:r w:rsidRPr="007B0FE7">
        <w:rPr>
          <w:rFonts w:ascii="Times New Roman" w:hAnsi="Times New Roman" w:cs="Times New Roman"/>
          <w:lang w:val="ru-RU"/>
        </w:rPr>
        <w:t xml:space="preserve">Государственные </w:t>
      </w:r>
      <w:r w:rsidRPr="007B0FE7">
        <w:rPr>
          <w:rFonts w:ascii="Times New Roman" w:hAnsi="Times New Roman" w:cs="Times New Roman"/>
          <w:b/>
          <w:i/>
          <w:lang w:val="ru-RU"/>
        </w:rPr>
        <w:t xml:space="preserve">закупки до принятия новой редакции Закона Кыргызской Республики </w:t>
      </w:r>
      <w:r w:rsidRPr="007B0FE7">
        <w:rPr>
          <w:rFonts w:ascii="Times New Roman" w:hAnsi="Times New Roman" w:cs="Times New Roman"/>
          <w:b/>
          <w:i/>
          <w:color w:val="2B2B2B"/>
          <w:shd w:val="clear" w:color="auto" w:fill="FFFFFF"/>
          <w:lang w:val="ru-RU"/>
        </w:rPr>
        <w:t>от 14</w:t>
      </w:r>
      <w:r w:rsidRPr="007B0FE7">
        <w:rPr>
          <w:rFonts w:ascii="Times New Roman" w:hAnsi="Times New Roman" w:cs="Times New Roman"/>
          <w:b/>
          <w:i/>
          <w:color w:val="2B2B2B"/>
          <w:shd w:val="clear" w:color="auto" w:fill="FFFFFF"/>
        </w:rPr>
        <w:t> </w:t>
      </w:r>
      <w:r w:rsidRPr="007B0FE7">
        <w:rPr>
          <w:rFonts w:ascii="Times New Roman" w:hAnsi="Times New Roman" w:cs="Times New Roman"/>
          <w:b/>
          <w:i/>
          <w:color w:val="2B2B2B"/>
          <w:shd w:val="clear" w:color="auto" w:fill="FFFFFF"/>
          <w:lang w:val="ky-KG"/>
        </w:rPr>
        <w:t>апреля </w:t>
      </w:r>
      <w:r w:rsidRPr="007B0FE7">
        <w:rPr>
          <w:rFonts w:ascii="Times New Roman" w:hAnsi="Times New Roman" w:cs="Times New Roman"/>
          <w:b/>
          <w:i/>
          <w:color w:val="2B2B2B"/>
          <w:shd w:val="clear" w:color="auto" w:fill="FFFFFF"/>
          <w:lang w:val="ru-RU"/>
        </w:rPr>
        <w:t>2022 года № 2</w:t>
      </w:r>
      <w:r w:rsidRPr="007B0FE7">
        <w:rPr>
          <w:rFonts w:ascii="Times New Roman" w:hAnsi="Times New Roman" w:cs="Times New Roman"/>
          <w:b/>
          <w:i/>
          <w:color w:val="2B2B2B"/>
          <w:shd w:val="clear" w:color="auto" w:fill="FFFFFF"/>
          <w:lang w:val="ky-KG"/>
        </w:rPr>
        <w:t xml:space="preserve">7, Порядка проведения электронных закупок утвержденный приказом МИнистерства финансов Кыргызской Республики от 17 мая 2022 года №85-п  </w:t>
      </w:r>
      <w:r w:rsidRPr="007B0FE7">
        <w:rPr>
          <w:rFonts w:ascii="Times New Roman" w:hAnsi="Times New Roman" w:cs="Times New Roman"/>
          <w:b/>
          <w:i/>
          <w:lang w:val="ru-RU"/>
        </w:rPr>
        <w:t>регулировал</w:t>
      </w:r>
      <w:r w:rsidRPr="007B0FE7">
        <w:rPr>
          <w:rFonts w:ascii="Times New Roman" w:hAnsi="Times New Roman" w:cs="Times New Roman"/>
          <w:lang w:val="ru-RU"/>
        </w:rPr>
        <w:t xml:space="preserve">  Закон Кыргызской Республики «О государственных закупках» (далее ЗГЗ) от 3 апреля 2015 года № 72, с последующими изменениями (в редакции Законов КР от 18 ноября 2016 года </w:t>
      </w:r>
      <w:r w:rsidRPr="007B0FE7">
        <w:rPr>
          <w:rFonts w:ascii="Times New Roman" w:hAnsi="Times New Roman" w:cs="Times New Roman"/>
        </w:rPr>
        <w:t>N</w:t>
      </w:r>
      <w:r w:rsidRPr="007B0FE7">
        <w:rPr>
          <w:rFonts w:ascii="Times New Roman" w:hAnsi="Times New Roman" w:cs="Times New Roman"/>
          <w:lang w:val="ru-RU"/>
        </w:rPr>
        <w:t xml:space="preserve"> 182, 10 декабря 2016 года </w:t>
      </w:r>
      <w:r w:rsidRPr="007B0FE7">
        <w:rPr>
          <w:rFonts w:ascii="Times New Roman" w:hAnsi="Times New Roman" w:cs="Times New Roman"/>
        </w:rPr>
        <w:t>N</w:t>
      </w:r>
      <w:r w:rsidRPr="007B0FE7">
        <w:rPr>
          <w:rFonts w:ascii="Times New Roman" w:hAnsi="Times New Roman" w:cs="Times New Roman"/>
          <w:lang w:val="ru-RU"/>
        </w:rPr>
        <w:t xml:space="preserve"> 195, 14 февраля 2017 года </w:t>
      </w:r>
      <w:r w:rsidRPr="007B0FE7">
        <w:rPr>
          <w:rFonts w:ascii="Times New Roman" w:hAnsi="Times New Roman" w:cs="Times New Roman"/>
        </w:rPr>
        <w:t>N</w:t>
      </w:r>
      <w:r w:rsidRPr="007B0FE7">
        <w:rPr>
          <w:rFonts w:ascii="Times New Roman" w:hAnsi="Times New Roman" w:cs="Times New Roman"/>
          <w:lang w:val="ru-RU"/>
        </w:rPr>
        <w:t xml:space="preserve"> 25, 30 мая 2017 года </w:t>
      </w:r>
      <w:r w:rsidRPr="007B0FE7">
        <w:rPr>
          <w:rFonts w:ascii="Times New Roman" w:hAnsi="Times New Roman" w:cs="Times New Roman"/>
        </w:rPr>
        <w:t>N</w:t>
      </w:r>
      <w:r w:rsidRPr="007B0FE7">
        <w:rPr>
          <w:rFonts w:ascii="Times New Roman" w:hAnsi="Times New Roman" w:cs="Times New Roman"/>
          <w:lang w:val="ru-RU"/>
        </w:rPr>
        <w:t xml:space="preserve"> 93, 29 марта 2018 года </w:t>
      </w:r>
      <w:r w:rsidRPr="007B0FE7">
        <w:rPr>
          <w:rFonts w:ascii="Times New Roman" w:hAnsi="Times New Roman" w:cs="Times New Roman"/>
        </w:rPr>
        <w:t>N</w:t>
      </w:r>
      <w:r w:rsidRPr="007B0FE7">
        <w:rPr>
          <w:rFonts w:ascii="Times New Roman" w:hAnsi="Times New Roman" w:cs="Times New Roman"/>
          <w:lang w:val="ru-RU"/>
        </w:rPr>
        <w:t xml:space="preserve"> 32, 11 января 2019 года </w:t>
      </w:r>
      <w:r w:rsidRPr="007B0FE7">
        <w:rPr>
          <w:rFonts w:ascii="Times New Roman" w:hAnsi="Times New Roman" w:cs="Times New Roman"/>
        </w:rPr>
        <w:t>N</w:t>
      </w:r>
      <w:r w:rsidRPr="007B0FE7">
        <w:rPr>
          <w:rFonts w:ascii="Times New Roman" w:hAnsi="Times New Roman" w:cs="Times New Roman"/>
          <w:lang w:val="ru-RU"/>
        </w:rPr>
        <w:t xml:space="preserve"> 4, 26 июня 2019 года </w:t>
      </w:r>
      <w:r w:rsidRPr="007B0FE7">
        <w:rPr>
          <w:rFonts w:ascii="Times New Roman" w:hAnsi="Times New Roman" w:cs="Times New Roman"/>
        </w:rPr>
        <w:t>N</w:t>
      </w:r>
      <w:r w:rsidRPr="007B0FE7">
        <w:rPr>
          <w:rFonts w:ascii="Times New Roman" w:hAnsi="Times New Roman" w:cs="Times New Roman"/>
          <w:lang w:val="ru-RU"/>
        </w:rPr>
        <w:t xml:space="preserve"> 76, 20 апреля 2020 года </w:t>
      </w:r>
      <w:r w:rsidRPr="007B0FE7">
        <w:rPr>
          <w:rFonts w:ascii="Times New Roman" w:hAnsi="Times New Roman" w:cs="Times New Roman"/>
        </w:rPr>
        <w:t>N</w:t>
      </w:r>
      <w:r w:rsidRPr="007B0FE7">
        <w:rPr>
          <w:rFonts w:ascii="Times New Roman" w:hAnsi="Times New Roman" w:cs="Times New Roman"/>
          <w:lang w:val="ru-RU"/>
        </w:rPr>
        <w:t xml:space="preserve"> 48, 18 декабря 2020 года </w:t>
      </w:r>
      <w:r w:rsidRPr="007B0FE7">
        <w:rPr>
          <w:rFonts w:ascii="Times New Roman" w:hAnsi="Times New Roman" w:cs="Times New Roman"/>
        </w:rPr>
        <w:t>N</w:t>
      </w:r>
      <w:r w:rsidRPr="007B0FE7">
        <w:rPr>
          <w:rFonts w:ascii="Times New Roman" w:hAnsi="Times New Roman" w:cs="Times New Roman"/>
          <w:lang w:val="ru-RU"/>
        </w:rPr>
        <w:t xml:space="preserve"> 8, 5 марта 2021 года </w:t>
      </w:r>
      <w:r w:rsidRPr="007B0FE7">
        <w:rPr>
          <w:rFonts w:ascii="Times New Roman" w:hAnsi="Times New Roman" w:cs="Times New Roman"/>
        </w:rPr>
        <w:t>N</w:t>
      </w:r>
      <w:r w:rsidRPr="007B0FE7">
        <w:rPr>
          <w:rFonts w:ascii="Times New Roman" w:hAnsi="Times New Roman" w:cs="Times New Roman"/>
          <w:lang w:val="ru-RU"/>
        </w:rPr>
        <w:t xml:space="preserve"> 28, 11 августа 2021 года </w:t>
      </w:r>
      <w:r w:rsidRPr="007B0FE7">
        <w:rPr>
          <w:rFonts w:ascii="Times New Roman" w:hAnsi="Times New Roman" w:cs="Times New Roman"/>
        </w:rPr>
        <w:t>N</w:t>
      </w:r>
      <w:r w:rsidRPr="007B0FE7">
        <w:rPr>
          <w:rFonts w:ascii="Times New Roman" w:hAnsi="Times New Roman" w:cs="Times New Roman"/>
          <w:lang w:val="ru-RU"/>
        </w:rPr>
        <w:t xml:space="preserve"> 99) , Методическая инструкция по оценке конкурсных заявок (приказ Министерства финансов Кыргызской Республики от 14 октября 2015 года </w:t>
      </w:r>
      <w:r w:rsidRPr="007B0FE7">
        <w:rPr>
          <w:rFonts w:ascii="Times New Roman" w:hAnsi="Times New Roman" w:cs="Times New Roman"/>
        </w:rPr>
        <w:t>N</w:t>
      </w:r>
      <w:r w:rsidRPr="007B0FE7">
        <w:rPr>
          <w:rFonts w:ascii="Times New Roman" w:hAnsi="Times New Roman" w:cs="Times New Roman"/>
          <w:lang w:val="ru-RU"/>
        </w:rPr>
        <w:t xml:space="preserve"> 175-п), Методическая инструкция на применение льгот внутренним поставщикам (подрядчикам) (приказ Министерства финансов Кыргызской Республики от 14 ок</w:t>
      </w:r>
      <w:r w:rsidRPr="007B0FE7">
        <w:rPr>
          <w:rFonts w:ascii="Times New Roman" w:hAnsi="Times New Roman" w:cs="Times New Roman"/>
          <w:lang w:val="ru-RU"/>
        </w:rPr>
        <w:lastRenderedPageBreak/>
        <w:t xml:space="preserve">тября 2015 года </w:t>
      </w:r>
      <w:r w:rsidRPr="007B0FE7">
        <w:rPr>
          <w:rFonts w:ascii="Times New Roman" w:hAnsi="Times New Roman" w:cs="Times New Roman"/>
        </w:rPr>
        <w:t>N</w:t>
      </w:r>
      <w:r w:rsidRPr="007B0FE7">
        <w:rPr>
          <w:rFonts w:ascii="Times New Roman" w:hAnsi="Times New Roman" w:cs="Times New Roman"/>
          <w:lang w:val="ru-RU"/>
        </w:rPr>
        <w:t xml:space="preserve"> 175-п) и другие нормативно-правовые акты в сфере государственных закупок. Все нормативно-правовые акты, регулирующие государственные закупки в Кыргызской Республике, размещены на сайте </w:t>
      </w:r>
      <w:hyperlink r:id="rId13" w:history="1">
        <w:r w:rsidRPr="007B0FE7">
          <w:rPr>
            <w:rStyle w:val="a5"/>
            <w:rFonts w:ascii="Times New Roman" w:hAnsi="Times New Roman" w:cs="Times New Roman"/>
            <w:color w:val="073763" w:themeColor="accent1" w:themeShade="80"/>
          </w:rPr>
          <w:t>http</w:t>
        </w:r>
        <w:r w:rsidRPr="007B0FE7">
          <w:rPr>
            <w:rStyle w:val="a5"/>
            <w:rFonts w:ascii="Times New Roman" w:hAnsi="Times New Roman" w:cs="Times New Roman"/>
            <w:color w:val="073763" w:themeColor="accent1" w:themeShade="80"/>
            <w:lang w:val="ru-RU"/>
          </w:rPr>
          <w:t>://</w:t>
        </w:r>
        <w:r w:rsidRPr="007B0FE7">
          <w:rPr>
            <w:rStyle w:val="a5"/>
            <w:rFonts w:ascii="Times New Roman" w:hAnsi="Times New Roman" w:cs="Times New Roman"/>
            <w:color w:val="073763" w:themeColor="accent1" w:themeShade="80"/>
          </w:rPr>
          <w:t>zakupki</w:t>
        </w:r>
        <w:r w:rsidRPr="007B0FE7">
          <w:rPr>
            <w:rStyle w:val="a5"/>
            <w:rFonts w:ascii="Times New Roman" w:hAnsi="Times New Roman" w:cs="Times New Roman"/>
            <w:color w:val="073763" w:themeColor="accent1" w:themeShade="80"/>
            <w:lang w:val="ru-RU"/>
          </w:rPr>
          <w:t>.</w:t>
        </w:r>
        <w:r w:rsidRPr="007B0FE7">
          <w:rPr>
            <w:rStyle w:val="a5"/>
            <w:rFonts w:ascii="Times New Roman" w:hAnsi="Times New Roman" w:cs="Times New Roman"/>
            <w:color w:val="073763" w:themeColor="accent1" w:themeShade="80"/>
          </w:rPr>
          <w:t>gov</w:t>
        </w:r>
        <w:r w:rsidRPr="007B0FE7">
          <w:rPr>
            <w:rStyle w:val="a5"/>
            <w:rFonts w:ascii="Times New Roman" w:hAnsi="Times New Roman" w:cs="Times New Roman"/>
            <w:color w:val="073763" w:themeColor="accent1" w:themeShade="80"/>
            <w:lang w:val="ru-RU"/>
          </w:rPr>
          <w:t>.</w:t>
        </w:r>
        <w:r w:rsidRPr="007B0FE7">
          <w:rPr>
            <w:rStyle w:val="a5"/>
            <w:rFonts w:ascii="Times New Roman" w:hAnsi="Times New Roman" w:cs="Times New Roman"/>
            <w:color w:val="073763" w:themeColor="accent1" w:themeShade="80"/>
          </w:rPr>
          <w:t>kg</w:t>
        </w:r>
      </w:hyperlink>
      <w:r w:rsidRPr="007B0FE7">
        <w:rPr>
          <w:rFonts w:ascii="Times New Roman" w:hAnsi="Times New Roman" w:cs="Times New Roman"/>
          <w:color w:val="073763" w:themeColor="accent1" w:themeShade="80"/>
          <w:lang w:val="ru-RU"/>
        </w:rPr>
        <w:t xml:space="preserve">. </w:t>
      </w:r>
    </w:p>
    <w:p w:rsidR="0062428C" w:rsidRPr="007B0FE7" w:rsidRDefault="0062428C" w:rsidP="0062428C">
      <w:pPr>
        <w:jc w:val="both"/>
        <w:rPr>
          <w:rFonts w:ascii="Times New Roman" w:hAnsi="Times New Roman" w:cs="Times New Roman"/>
          <w:lang w:val="ru-RU"/>
        </w:rPr>
      </w:pPr>
      <w:r w:rsidRPr="007B0FE7">
        <w:rPr>
          <w:rFonts w:ascii="Times New Roman" w:hAnsi="Times New Roman" w:cs="Times New Roman"/>
          <w:lang w:val="ru-RU"/>
        </w:rPr>
        <w:t>Центры борьбы с туберкулезом в ходе осуществления государственных закупок до принятия новой редакции  ЗГЗ  от 14 апреля 2022 года  должны были  обеспечить экономичность и эффективность использования государственных средств, соблюдая следующие принципы:</w:t>
      </w:r>
    </w:p>
    <w:p w:rsidR="0062428C" w:rsidRPr="007B0FE7" w:rsidRDefault="0062428C" w:rsidP="0062428C">
      <w:pPr>
        <w:pStyle w:val="a3"/>
        <w:numPr>
          <w:ilvl w:val="1"/>
          <w:numId w:val="6"/>
        </w:numPr>
        <w:ind w:left="426" w:hanging="284"/>
        <w:jc w:val="both"/>
        <w:rPr>
          <w:rFonts w:ascii="Times New Roman" w:hAnsi="Times New Roman" w:cs="Times New Roman"/>
          <w:lang w:val="ru-RU"/>
        </w:rPr>
      </w:pPr>
      <w:r w:rsidRPr="007B0FE7">
        <w:rPr>
          <w:rFonts w:ascii="Times New Roman" w:hAnsi="Times New Roman" w:cs="Times New Roman"/>
          <w:lang w:val="ru-RU"/>
        </w:rPr>
        <w:t xml:space="preserve">публичность, открытость, законность и беспристрастность в отношении поставщиков (подрядчиков); </w:t>
      </w:r>
    </w:p>
    <w:p w:rsidR="0062428C" w:rsidRPr="007B0FE7" w:rsidRDefault="0062428C" w:rsidP="0062428C">
      <w:pPr>
        <w:pStyle w:val="a3"/>
        <w:numPr>
          <w:ilvl w:val="1"/>
          <w:numId w:val="6"/>
        </w:numPr>
        <w:ind w:left="426" w:hanging="284"/>
        <w:jc w:val="both"/>
        <w:rPr>
          <w:rFonts w:ascii="Times New Roman" w:hAnsi="Times New Roman" w:cs="Times New Roman"/>
          <w:lang w:val="ru-RU"/>
        </w:rPr>
      </w:pPr>
      <w:r w:rsidRPr="007B0FE7">
        <w:rPr>
          <w:rFonts w:ascii="Times New Roman" w:hAnsi="Times New Roman" w:cs="Times New Roman"/>
          <w:lang w:val="ru-RU"/>
        </w:rPr>
        <w:t>расширение участия и развития конкуренции между поставщиками (подрядчиками) в процессе осуществления закупок;</w:t>
      </w:r>
    </w:p>
    <w:p w:rsidR="0062428C" w:rsidRPr="007B0FE7" w:rsidRDefault="0062428C" w:rsidP="0062428C">
      <w:pPr>
        <w:pStyle w:val="a3"/>
        <w:numPr>
          <w:ilvl w:val="1"/>
          <w:numId w:val="6"/>
        </w:numPr>
        <w:ind w:left="426" w:hanging="284"/>
        <w:jc w:val="both"/>
        <w:rPr>
          <w:rFonts w:ascii="Times New Roman" w:hAnsi="Times New Roman" w:cs="Times New Roman"/>
          <w:lang w:val="ru-RU"/>
        </w:rPr>
      </w:pPr>
      <w:r w:rsidRPr="007B0FE7">
        <w:rPr>
          <w:rFonts w:ascii="Times New Roman" w:hAnsi="Times New Roman" w:cs="Times New Roman"/>
          <w:lang w:val="ru-RU"/>
        </w:rPr>
        <w:t xml:space="preserve">создание равных и справедливых условий для поставщиков (подрядчиков) при осуществлении государственных закупок. </w:t>
      </w:r>
    </w:p>
    <w:p w:rsidR="0062428C" w:rsidRPr="007B0FE7" w:rsidRDefault="0062428C" w:rsidP="0062428C">
      <w:pPr>
        <w:jc w:val="both"/>
        <w:rPr>
          <w:rFonts w:ascii="Times New Roman" w:hAnsi="Times New Roman" w:cs="Times New Roman"/>
          <w:lang w:val="ru-RU"/>
        </w:rPr>
      </w:pPr>
      <w:r w:rsidRPr="007B0FE7">
        <w:rPr>
          <w:rFonts w:ascii="Times New Roman" w:hAnsi="Times New Roman" w:cs="Times New Roman"/>
          <w:lang w:val="ru-RU"/>
        </w:rPr>
        <w:t>В соответствии с новой редакции Закона Кыргызской Республики от 14 апреля 2022 года № 27,  Центры борьбы с туберкулезом  при осуществлении государственных закупок должны обеспечить цель  Закона, эффективное и экономичное использование государственных ресурсов путем регулирования отношений, связанных с обеспечением функционирования деятельности закупающих организаций, основываясь на  следующих принципах:</w:t>
      </w:r>
    </w:p>
    <w:p w:rsidR="0062428C" w:rsidRPr="007B0FE7" w:rsidRDefault="0062428C" w:rsidP="0062428C">
      <w:pPr>
        <w:pStyle w:val="a3"/>
        <w:numPr>
          <w:ilvl w:val="0"/>
          <w:numId w:val="21"/>
        </w:numPr>
        <w:spacing w:after="0" w:line="240" w:lineRule="auto"/>
        <w:jc w:val="both"/>
        <w:rPr>
          <w:rFonts w:ascii="Times New Roman" w:hAnsi="Times New Roman" w:cs="Times New Roman"/>
          <w:lang w:val="ru-RU"/>
        </w:rPr>
      </w:pPr>
      <w:r w:rsidRPr="007B0FE7">
        <w:rPr>
          <w:rFonts w:ascii="Times New Roman" w:hAnsi="Times New Roman" w:cs="Times New Roman"/>
          <w:lang w:val="ru-RU"/>
        </w:rPr>
        <w:t>оптимизации процессов государственных закупок через создание единой системы государственных закупок и формирование общественного доверия к ней;</w:t>
      </w:r>
    </w:p>
    <w:p w:rsidR="0062428C" w:rsidRPr="007B0FE7" w:rsidRDefault="0062428C" w:rsidP="0062428C">
      <w:pPr>
        <w:pStyle w:val="a3"/>
        <w:numPr>
          <w:ilvl w:val="0"/>
          <w:numId w:val="21"/>
        </w:numPr>
        <w:spacing w:after="0" w:line="240" w:lineRule="auto"/>
        <w:jc w:val="both"/>
        <w:rPr>
          <w:rFonts w:ascii="Times New Roman" w:hAnsi="Times New Roman" w:cs="Times New Roman"/>
          <w:lang w:val="ru-RU"/>
        </w:rPr>
      </w:pPr>
      <w:r w:rsidRPr="007B0FE7">
        <w:rPr>
          <w:rFonts w:ascii="Times New Roman" w:hAnsi="Times New Roman" w:cs="Times New Roman"/>
          <w:lang w:val="ru-RU"/>
        </w:rPr>
        <w:t>соблюдения прав и законных интересов участников государственных закупок;</w:t>
      </w:r>
    </w:p>
    <w:p w:rsidR="0062428C" w:rsidRPr="007B0FE7" w:rsidRDefault="0062428C" w:rsidP="0062428C">
      <w:pPr>
        <w:pStyle w:val="a3"/>
        <w:numPr>
          <w:ilvl w:val="0"/>
          <w:numId w:val="21"/>
        </w:numPr>
        <w:spacing w:after="0" w:line="240" w:lineRule="auto"/>
        <w:jc w:val="both"/>
        <w:rPr>
          <w:rFonts w:ascii="Times New Roman" w:hAnsi="Times New Roman" w:cs="Times New Roman"/>
          <w:lang w:val="ru-RU"/>
        </w:rPr>
      </w:pPr>
      <w:r w:rsidRPr="007B0FE7">
        <w:rPr>
          <w:rFonts w:ascii="Times New Roman" w:hAnsi="Times New Roman" w:cs="Times New Roman"/>
          <w:lang w:val="ru-RU"/>
        </w:rPr>
        <w:t>открытости, беспристрастности, публичности и прозрачности при осуществлении государственных закупок;</w:t>
      </w:r>
    </w:p>
    <w:p w:rsidR="0062428C" w:rsidRPr="007B0FE7" w:rsidRDefault="0062428C" w:rsidP="0062428C">
      <w:pPr>
        <w:pStyle w:val="a3"/>
        <w:numPr>
          <w:ilvl w:val="0"/>
          <w:numId w:val="21"/>
        </w:numPr>
        <w:spacing w:after="0" w:line="240" w:lineRule="auto"/>
        <w:jc w:val="both"/>
        <w:rPr>
          <w:rFonts w:ascii="Times New Roman" w:hAnsi="Times New Roman" w:cs="Times New Roman"/>
          <w:lang w:val="ru-RU"/>
        </w:rPr>
      </w:pPr>
      <w:r w:rsidRPr="007B0FE7">
        <w:rPr>
          <w:rFonts w:ascii="Times New Roman" w:hAnsi="Times New Roman" w:cs="Times New Roman"/>
          <w:lang w:val="ru-RU"/>
        </w:rPr>
        <w:t>приобретения инновационных и высокотехнологичных товаров, работ, услуг.</w:t>
      </w:r>
    </w:p>
    <w:p w:rsidR="0062428C" w:rsidRPr="007B0FE7" w:rsidRDefault="0062428C" w:rsidP="00F629BB">
      <w:pPr>
        <w:jc w:val="both"/>
        <w:rPr>
          <w:rFonts w:ascii="Times New Roman" w:hAnsi="Times New Roman" w:cs="Times New Roman"/>
          <w:lang w:val="ru-RU"/>
        </w:rPr>
      </w:pPr>
    </w:p>
    <w:p w:rsidR="007B0FE7" w:rsidRDefault="00BC1080" w:rsidP="007B0FE7">
      <w:pPr>
        <w:jc w:val="both"/>
        <w:rPr>
          <w:rFonts w:ascii="Times New Roman" w:hAnsi="Times New Roman" w:cs="Times New Roman"/>
          <w:lang w:val="ru-RU"/>
        </w:rPr>
      </w:pPr>
      <w:r w:rsidRPr="007B0FE7">
        <w:rPr>
          <w:rFonts w:ascii="Times New Roman" w:hAnsi="Times New Roman" w:cs="Times New Roman"/>
          <w:lang w:val="ru-RU"/>
        </w:rPr>
        <w:t xml:space="preserve">В данном мониторинге системы государственных закупок Центров борьбы с туберкулезом, были использованы имеющиеся в открытом доступе на Портале государственных закупок за </w:t>
      </w:r>
      <w:r w:rsidR="007B0FE7">
        <w:rPr>
          <w:rFonts w:ascii="Times New Roman" w:hAnsi="Times New Roman" w:cs="Times New Roman"/>
          <w:lang w:val="ru-RU"/>
        </w:rPr>
        <w:t xml:space="preserve">2022 год </w:t>
      </w:r>
      <w:r w:rsidRPr="007B0FE7">
        <w:rPr>
          <w:rFonts w:ascii="Times New Roman" w:hAnsi="Times New Roman" w:cs="Times New Roman"/>
          <w:lang w:val="ru-RU"/>
        </w:rPr>
        <w:t xml:space="preserve"> </w:t>
      </w:r>
      <w:hyperlink r:id="rId14" w:history="1">
        <w:r w:rsidRPr="007B0FE7">
          <w:rPr>
            <w:rStyle w:val="a5"/>
            <w:rFonts w:ascii="Times New Roman" w:hAnsi="Times New Roman" w:cs="Times New Roman"/>
            <w:color w:val="0B5294" w:themeColor="accent1" w:themeShade="BF"/>
          </w:rPr>
          <w:t>http</w:t>
        </w:r>
        <w:r w:rsidRPr="007B0FE7">
          <w:rPr>
            <w:rStyle w:val="a5"/>
            <w:rFonts w:ascii="Times New Roman" w:hAnsi="Times New Roman" w:cs="Times New Roman"/>
            <w:color w:val="0B5294" w:themeColor="accent1" w:themeShade="BF"/>
            <w:lang w:val="ru-RU"/>
          </w:rPr>
          <w:t>://</w:t>
        </w:r>
        <w:r w:rsidRPr="007B0FE7">
          <w:rPr>
            <w:rStyle w:val="a5"/>
            <w:rFonts w:ascii="Times New Roman" w:hAnsi="Times New Roman" w:cs="Times New Roman"/>
            <w:color w:val="0B5294" w:themeColor="accent1" w:themeShade="BF"/>
          </w:rPr>
          <w:t>zakupki</w:t>
        </w:r>
        <w:r w:rsidRPr="007B0FE7">
          <w:rPr>
            <w:rStyle w:val="a5"/>
            <w:rFonts w:ascii="Times New Roman" w:hAnsi="Times New Roman" w:cs="Times New Roman"/>
            <w:color w:val="0B5294" w:themeColor="accent1" w:themeShade="BF"/>
            <w:lang w:val="ru-RU"/>
          </w:rPr>
          <w:t>.</w:t>
        </w:r>
        <w:r w:rsidRPr="007B0FE7">
          <w:rPr>
            <w:rStyle w:val="a5"/>
            <w:rFonts w:ascii="Times New Roman" w:hAnsi="Times New Roman" w:cs="Times New Roman"/>
            <w:color w:val="0B5294" w:themeColor="accent1" w:themeShade="BF"/>
          </w:rPr>
          <w:t>gov</w:t>
        </w:r>
        <w:r w:rsidRPr="007B0FE7">
          <w:rPr>
            <w:rStyle w:val="a5"/>
            <w:rFonts w:ascii="Times New Roman" w:hAnsi="Times New Roman" w:cs="Times New Roman"/>
            <w:color w:val="0B5294" w:themeColor="accent1" w:themeShade="BF"/>
            <w:lang w:val="ru-RU"/>
          </w:rPr>
          <w:t>.</w:t>
        </w:r>
        <w:r w:rsidRPr="007B0FE7">
          <w:rPr>
            <w:rStyle w:val="a5"/>
            <w:rFonts w:ascii="Times New Roman" w:hAnsi="Times New Roman" w:cs="Times New Roman"/>
            <w:color w:val="0B5294" w:themeColor="accent1" w:themeShade="BF"/>
          </w:rPr>
          <w:t>kg</w:t>
        </w:r>
      </w:hyperlink>
      <w:r w:rsidRPr="007B0FE7">
        <w:rPr>
          <w:rFonts w:ascii="Times New Roman" w:hAnsi="Times New Roman" w:cs="Times New Roman"/>
          <w:color w:val="0B5294" w:themeColor="accent1" w:themeShade="BF"/>
          <w:lang w:val="ru-RU"/>
        </w:rPr>
        <w:t xml:space="preserve"> </w:t>
      </w:r>
      <w:r w:rsidRPr="007B0FE7">
        <w:rPr>
          <w:rFonts w:ascii="Times New Roman" w:hAnsi="Times New Roman" w:cs="Times New Roman"/>
          <w:lang w:val="ru-RU"/>
        </w:rPr>
        <w:t>данные, размещенные центрами   в соответствии с Законом и Положением об электронных торгах.</w:t>
      </w:r>
      <w:r w:rsidR="007B0FE7" w:rsidRPr="007B0FE7">
        <w:rPr>
          <w:rFonts w:ascii="Times New Roman" w:hAnsi="Times New Roman" w:cs="Times New Roman"/>
          <w:lang w:val="ru-RU"/>
        </w:rPr>
        <w:t xml:space="preserve"> </w:t>
      </w:r>
    </w:p>
    <w:p w:rsidR="007B0FE7" w:rsidRPr="007B0FE7" w:rsidRDefault="007B0FE7" w:rsidP="007B0FE7">
      <w:pPr>
        <w:jc w:val="both"/>
        <w:rPr>
          <w:rFonts w:ascii="Times New Roman" w:hAnsi="Times New Roman" w:cs="Times New Roman"/>
          <w:b/>
          <w:lang w:val="ru-RU"/>
        </w:rPr>
      </w:pPr>
      <w:r>
        <w:rPr>
          <w:rFonts w:ascii="Times New Roman" w:hAnsi="Times New Roman" w:cs="Times New Roman"/>
          <w:lang w:val="ru-RU"/>
        </w:rPr>
        <w:t xml:space="preserve">На Портале государственных закупок  сумму финансирование, </w:t>
      </w:r>
      <w:r w:rsidRPr="007B0FE7">
        <w:rPr>
          <w:rFonts w:ascii="Times New Roman" w:hAnsi="Times New Roman" w:cs="Times New Roman"/>
          <w:lang w:val="ru-RU"/>
        </w:rPr>
        <w:t xml:space="preserve"> планируемые закупки товаров, работ, услуг, цены</w:t>
      </w:r>
      <w:r>
        <w:rPr>
          <w:rFonts w:ascii="Times New Roman" w:hAnsi="Times New Roman" w:cs="Times New Roman"/>
          <w:lang w:val="ru-RU"/>
        </w:rPr>
        <w:t xml:space="preserve"> по статьям расходов, </w:t>
      </w:r>
      <w:r w:rsidRPr="007B0FE7">
        <w:rPr>
          <w:rFonts w:ascii="Times New Roman" w:hAnsi="Times New Roman" w:cs="Times New Roman"/>
          <w:lang w:val="ru-RU"/>
        </w:rPr>
        <w:t xml:space="preserve"> и методы закупок, количество участников торгов, процедуру оценки, условия и сумму договора. </w:t>
      </w:r>
      <w:r w:rsidRPr="007B0FE7">
        <w:rPr>
          <w:rFonts w:ascii="Times New Roman" w:hAnsi="Times New Roman" w:cs="Times New Roman"/>
          <w:b/>
          <w:lang w:val="ru-RU"/>
        </w:rPr>
        <w:t>Несмотря на это, в настоящее время остается не доступным определения потребности в товарах, работах, услугах и результат</w:t>
      </w:r>
      <w:r>
        <w:rPr>
          <w:rFonts w:ascii="Times New Roman" w:hAnsi="Times New Roman" w:cs="Times New Roman"/>
          <w:b/>
          <w:lang w:val="ru-RU"/>
        </w:rPr>
        <w:t>ы</w:t>
      </w:r>
      <w:r w:rsidRPr="007B0FE7">
        <w:rPr>
          <w:rFonts w:ascii="Times New Roman" w:hAnsi="Times New Roman" w:cs="Times New Roman"/>
          <w:b/>
          <w:lang w:val="ru-RU"/>
        </w:rPr>
        <w:t xml:space="preserve"> исполнения </w:t>
      </w:r>
      <w:r>
        <w:rPr>
          <w:rFonts w:ascii="Times New Roman" w:hAnsi="Times New Roman" w:cs="Times New Roman"/>
          <w:b/>
          <w:lang w:val="ru-RU"/>
        </w:rPr>
        <w:t>контракты</w:t>
      </w:r>
      <w:r w:rsidRPr="007B0FE7">
        <w:rPr>
          <w:rFonts w:ascii="Times New Roman" w:hAnsi="Times New Roman" w:cs="Times New Roman"/>
          <w:b/>
          <w:lang w:val="ru-RU"/>
        </w:rPr>
        <w:t xml:space="preserve"> государственных закупок. </w:t>
      </w:r>
    </w:p>
    <w:p w:rsidR="00BC1080" w:rsidRPr="007B0FE7" w:rsidRDefault="00BC1080" w:rsidP="00F629BB">
      <w:pPr>
        <w:jc w:val="both"/>
        <w:rPr>
          <w:rFonts w:ascii="Times New Roman" w:hAnsi="Times New Roman" w:cs="Times New Roman"/>
          <w:lang w:val="ru-RU"/>
        </w:rPr>
      </w:pPr>
    </w:p>
    <w:p w:rsidR="00BC1080" w:rsidRPr="007B0FE7" w:rsidRDefault="00BC1080" w:rsidP="00BC1080">
      <w:pPr>
        <w:jc w:val="both"/>
        <w:rPr>
          <w:rFonts w:ascii="Times New Roman" w:hAnsi="Times New Roman" w:cs="Times New Roman"/>
          <w:lang w:val="ru-RU"/>
        </w:rPr>
      </w:pPr>
      <w:r w:rsidRPr="007B0FE7">
        <w:rPr>
          <w:rFonts w:ascii="Times New Roman" w:hAnsi="Times New Roman" w:cs="Times New Roman"/>
          <w:lang w:val="ru-RU"/>
        </w:rPr>
        <w:t>Для изучения системы закупок, проведен мониторинг государственных закупок за</w:t>
      </w:r>
      <w:r w:rsidR="0062428C" w:rsidRPr="007B0FE7">
        <w:rPr>
          <w:rFonts w:ascii="Times New Roman" w:hAnsi="Times New Roman" w:cs="Times New Roman"/>
          <w:lang w:val="ru-RU"/>
        </w:rPr>
        <w:t xml:space="preserve"> 2022</w:t>
      </w:r>
      <w:r w:rsidRPr="007B0FE7">
        <w:rPr>
          <w:rFonts w:ascii="Times New Roman" w:hAnsi="Times New Roman" w:cs="Times New Roman"/>
          <w:lang w:val="ru-RU"/>
        </w:rPr>
        <w:t xml:space="preserve"> год в следующих центрах борьбы с туберкулезом:</w:t>
      </w:r>
    </w:p>
    <w:p w:rsidR="00BC1080" w:rsidRPr="007B0FE7" w:rsidRDefault="00BC1080" w:rsidP="007B0FE7">
      <w:pPr>
        <w:pStyle w:val="a3"/>
        <w:numPr>
          <w:ilvl w:val="0"/>
          <w:numId w:val="10"/>
        </w:numPr>
        <w:jc w:val="both"/>
        <w:rPr>
          <w:rFonts w:ascii="Times New Roman" w:hAnsi="Times New Roman" w:cs="Times New Roman"/>
          <w:lang w:val="ru-RU"/>
        </w:rPr>
      </w:pPr>
      <w:r w:rsidRPr="007B0FE7">
        <w:rPr>
          <w:rFonts w:ascii="Times New Roman" w:hAnsi="Times New Roman" w:cs="Times New Roman"/>
          <w:lang w:val="ru-RU"/>
        </w:rPr>
        <w:t>Национальный центр фтизиатрии</w:t>
      </w:r>
      <w:r w:rsidRPr="007B0FE7">
        <w:rPr>
          <w:rFonts w:ascii="Times New Roman" w:hAnsi="Times New Roman" w:cs="Times New Roman"/>
          <w:lang w:val="ru-RU"/>
        </w:rPr>
        <w:tab/>
        <w:t>г. Бишкек, ул. Ахунбаева 90 а;</w:t>
      </w:r>
    </w:p>
    <w:p w:rsidR="00BC1080" w:rsidRPr="007B0FE7" w:rsidRDefault="00BC1080" w:rsidP="007B0FE7">
      <w:pPr>
        <w:pStyle w:val="a3"/>
        <w:numPr>
          <w:ilvl w:val="0"/>
          <w:numId w:val="10"/>
        </w:numPr>
        <w:jc w:val="both"/>
        <w:rPr>
          <w:rFonts w:ascii="Times New Roman" w:hAnsi="Times New Roman" w:cs="Times New Roman"/>
          <w:lang w:val="ru-RU"/>
        </w:rPr>
      </w:pPr>
      <w:r w:rsidRPr="007B0FE7">
        <w:rPr>
          <w:rFonts w:ascii="Times New Roman" w:hAnsi="Times New Roman" w:cs="Times New Roman"/>
          <w:lang w:val="ru-RU"/>
        </w:rPr>
        <w:t>Республиканская противотуберкулезная больница г. Кара-Балта</w:t>
      </w:r>
      <w:r w:rsidRPr="007B0FE7">
        <w:rPr>
          <w:rFonts w:ascii="Times New Roman" w:hAnsi="Times New Roman" w:cs="Times New Roman"/>
          <w:lang w:val="ru-RU"/>
        </w:rPr>
        <w:tab/>
        <w:t xml:space="preserve">Чуйская область, г. Кара-Балта, ул. Бейшеналиева 1; </w:t>
      </w:r>
    </w:p>
    <w:p w:rsidR="00BC1080" w:rsidRPr="007B0FE7" w:rsidRDefault="00BC1080" w:rsidP="007B0FE7">
      <w:pPr>
        <w:pStyle w:val="a3"/>
        <w:numPr>
          <w:ilvl w:val="0"/>
          <w:numId w:val="10"/>
        </w:numPr>
        <w:jc w:val="both"/>
        <w:rPr>
          <w:rFonts w:ascii="Times New Roman" w:hAnsi="Times New Roman" w:cs="Times New Roman"/>
          <w:lang w:val="ru-RU"/>
        </w:rPr>
      </w:pPr>
      <w:r w:rsidRPr="007B0FE7">
        <w:rPr>
          <w:rFonts w:ascii="Times New Roman" w:hAnsi="Times New Roman" w:cs="Times New Roman"/>
          <w:lang w:val="ru-RU"/>
        </w:rPr>
        <w:t>Республиканский реабилитационный центр для детей им. Ибн Сина г. Чолпон-Ата, Иссык-кульская область,г. Чолпон-Ата,ул. Советская 138;</w:t>
      </w:r>
    </w:p>
    <w:p w:rsidR="00BC1080" w:rsidRPr="007B0FE7" w:rsidRDefault="00BC1080" w:rsidP="007B0FE7">
      <w:pPr>
        <w:pStyle w:val="a3"/>
        <w:numPr>
          <w:ilvl w:val="0"/>
          <w:numId w:val="10"/>
        </w:numPr>
        <w:jc w:val="both"/>
        <w:rPr>
          <w:rFonts w:ascii="Times New Roman" w:hAnsi="Times New Roman" w:cs="Times New Roman"/>
          <w:lang w:val="ru-RU"/>
        </w:rPr>
      </w:pPr>
      <w:r w:rsidRPr="007B0FE7">
        <w:rPr>
          <w:rFonts w:ascii="Times New Roman" w:hAnsi="Times New Roman" w:cs="Times New Roman"/>
          <w:lang w:val="ru-RU"/>
        </w:rPr>
        <w:t>Жалалабадский областной центр борьбы с туберкулезом</w:t>
      </w:r>
      <w:r w:rsidRPr="007B0FE7">
        <w:rPr>
          <w:rFonts w:ascii="Times New Roman" w:hAnsi="Times New Roman" w:cs="Times New Roman"/>
          <w:lang w:val="ru-RU"/>
        </w:rPr>
        <w:tab/>
        <w:t>Жалалабадская область, г. Жалалабад, пер. Железнодорожный 24;</w:t>
      </w:r>
    </w:p>
    <w:p w:rsidR="00BC1080" w:rsidRPr="007B0FE7" w:rsidRDefault="00BC1080" w:rsidP="007B0FE7">
      <w:pPr>
        <w:pStyle w:val="a3"/>
        <w:numPr>
          <w:ilvl w:val="0"/>
          <w:numId w:val="10"/>
        </w:numPr>
        <w:jc w:val="both"/>
        <w:rPr>
          <w:rFonts w:ascii="Times New Roman" w:hAnsi="Times New Roman" w:cs="Times New Roman"/>
          <w:lang w:val="ru-RU"/>
        </w:rPr>
      </w:pPr>
      <w:r w:rsidRPr="007B0FE7">
        <w:rPr>
          <w:rFonts w:ascii="Times New Roman" w:hAnsi="Times New Roman" w:cs="Times New Roman"/>
          <w:lang w:val="ru-RU"/>
        </w:rPr>
        <w:lastRenderedPageBreak/>
        <w:t>Ошский областной центр борьбы с туберкулезом</w:t>
      </w:r>
      <w:r w:rsidRPr="007B0FE7">
        <w:rPr>
          <w:rFonts w:ascii="Times New Roman" w:hAnsi="Times New Roman" w:cs="Times New Roman"/>
          <w:lang w:val="ru-RU"/>
        </w:rPr>
        <w:tab/>
        <w:t>Ошская область, г. Ош, ул. Чкалова 3;</w:t>
      </w:r>
    </w:p>
    <w:p w:rsidR="00BC1080" w:rsidRPr="007B0FE7" w:rsidRDefault="00BC1080" w:rsidP="007B0FE7">
      <w:pPr>
        <w:pStyle w:val="a3"/>
        <w:numPr>
          <w:ilvl w:val="0"/>
          <w:numId w:val="10"/>
        </w:numPr>
        <w:jc w:val="both"/>
        <w:rPr>
          <w:rFonts w:ascii="Times New Roman" w:hAnsi="Times New Roman" w:cs="Times New Roman"/>
          <w:lang w:val="ru-RU"/>
        </w:rPr>
      </w:pPr>
      <w:r w:rsidRPr="007B0FE7">
        <w:rPr>
          <w:rFonts w:ascii="Times New Roman" w:hAnsi="Times New Roman" w:cs="Times New Roman"/>
          <w:lang w:val="ru-RU"/>
        </w:rPr>
        <w:t xml:space="preserve">Городская противотуберкулезная больница, г. Бишкек </w:t>
      </w:r>
      <w:r w:rsidRPr="007B0FE7">
        <w:rPr>
          <w:rFonts w:ascii="Times New Roman" w:hAnsi="Times New Roman" w:cs="Times New Roman"/>
          <w:lang w:val="ru-RU"/>
        </w:rPr>
        <w:tab/>
        <w:t>Ул. Советская (Кожзавод)</w:t>
      </w:r>
      <w:r w:rsidR="00F407BF" w:rsidRPr="007B0FE7">
        <w:rPr>
          <w:rFonts w:ascii="Times New Roman" w:hAnsi="Times New Roman" w:cs="Times New Roman"/>
          <w:lang w:val="ru-RU"/>
        </w:rPr>
        <w:t>.</w:t>
      </w:r>
    </w:p>
    <w:p w:rsidR="00BC1080" w:rsidRPr="007B0FE7" w:rsidRDefault="00BC1080" w:rsidP="00BC1080">
      <w:pPr>
        <w:jc w:val="both"/>
        <w:rPr>
          <w:rFonts w:ascii="Times New Roman" w:hAnsi="Times New Roman" w:cs="Times New Roman"/>
          <w:lang w:val="ru-RU"/>
        </w:rPr>
      </w:pPr>
      <w:r w:rsidRPr="007B0FE7">
        <w:rPr>
          <w:rFonts w:ascii="Times New Roman" w:hAnsi="Times New Roman" w:cs="Times New Roman"/>
          <w:lang w:val="ru-RU"/>
        </w:rPr>
        <w:t>Были изучены следующие этапы государственных закупок:</w:t>
      </w:r>
    </w:p>
    <w:p w:rsidR="00BC1080" w:rsidRPr="007B0FE7" w:rsidRDefault="00BC1080" w:rsidP="00BC1080">
      <w:pPr>
        <w:pStyle w:val="a3"/>
        <w:numPr>
          <w:ilvl w:val="0"/>
          <w:numId w:val="2"/>
        </w:numPr>
        <w:jc w:val="both"/>
        <w:rPr>
          <w:rFonts w:ascii="Times New Roman" w:hAnsi="Times New Roman" w:cs="Times New Roman"/>
          <w:lang w:val="ru-RU"/>
        </w:rPr>
      </w:pPr>
      <w:r w:rsidRPr="007B0FE7">
        <w:rPr>
          <w:rFonts w:ascii="Times New Roman" w:hAnsi="Times New Roman" w:cs="Times New Roman"/>
          <w:lang w:val="ru-RU"/>
        </w:rPr>
        <w:t>суммы финансирования центро</w:t>
      </w:r>
      <w:r w:rsidR="00F23372" w:rsidRPr="007B0FE7">
        <w:rPr>
          <w:rFonts w:ascii="Times New Roman" w:hAnsi="Times New Roman" w:cs="Times New Roman"/>
          <w:lang w:val="ru-RU"/>
        </w:rPr>
        <w:t xml:space="preserve">в по борьбе с туберкулезом за </w:t>
      </w:r>
      <w:r w:rsidR="00F407BF" w:rsidRPr="007B0FE7">
        <w:rPr>
          <w:rFonts w:ascii="Times New Roman" w:hAnsi="Times New Roman" w:cs="Times New Roman"/>
          <w:lang w:val="ru-RU"/>
        </w:rPr>
        <w:t xml:space="preserve">2021 </w:t>
      </w:r>
      <w:r w:rsidR="00F23372" w:rsidRPr="007B0FE7">
        <w:rPr>
          <w:rFonts w:ascii="Times New Roman" w:hAnsi="Times New Roman" w:cs="Times New Roman"/>
          <w:lang w:val="ru-RU"/>
        </w:rPr>
        <w:t xml:space="preserve">-2022 </w:t>
      </w:r>
      <w:r w:rsidRPr="007B0FE7">
        <w:rPr>
          <w:rFonts w:ascii="Times New Roman" w:hAnsi="Times New Roman" w:cs="Times New Roman"/>
          <w:lang w:val="ru-RU"/>
        </w:rPr>
        <w:t>годы;</w:t>
      </w:r>
    </w:p>
    <w:p w:rsidR="00BC1080" w:rsidRPr="007B0FE7" w:rsidRDefault="00BC1080" w:rsidP="00BC1080">
      <w:pPr>
        <w:pStyle w:val="a3"/>
        <w:numPr>
          <w:ilvl w:val="0"/>
          <w:numId w:val="2"/>
        </w:numPr>
        <w:jc w:val="both"/>
        <w:rPr>
          <w:rFonts w:ascii="Times New Roman" w:hAnsi="Times New Roman" w:cs="Times New Roman"/>
          <w:lang w:val="ru-RU"/>
        </w:rPr>
      </w:pPr>
      <w:r w:rsidRPr="007B0FE7">
        <w:rPr>
          <w:rFonts w:ascii="Times New Roman" w:hAnsi="Times New Roman" w:cs="Times New Roman"/>
          <w:lang w:val="ru-RU"/>
        </w:rPr>
        <w:t>планирование закупок (цены запланированных товаров, работ, услуг, за исключением объемов закупок);</w:t>
      </w:r>
    </w:p>
    <w:p w:rsidR="00BC1080" w:rsidRPr="007B0FE7" w:rsidRDefault="00BC1080" w:rsidP="00BC1080">
      <w:pPr>
        <w:pStyle w:val="a3"/>
        <w:numPr>
          <w:ilvl w:val="0"/>
          <w:numId w:val="2"/>
        </w:numPr>
        <w:jc w:val="both"/>
        <w:rPr>
          <w:rFonts w:ascii="Times New Roman" w:hAnsi="Times New Roman" w:cs="Times New Roman"/>
          <w:lang w:val="ru-RU"/>
        </w:rPr>
      </w:pPr>
      <w:r w:rsidRPr="007B0FE7">
        <w:rPr>
          <w:rFonts w:ascii="Times New Roman" w:hAnsi="Times New Roman" w:cs="Times New Roman"/>
          <w:lang w:val="ru-RU"/>
        </w:rPr>
        <w:t>методы закупок и обоснованность их применения;</w:t>
      </w:r>
    </w:p>
    <w:p w:rsidR="00BC1080" w:rsidRPr="007B0FE7" w:rsidRDefault="00BC1080" w:rsidP="00BC1080">
      <w:pPr>
        <w:pStyle w:val="a3"/>
        <w:numPr>
          <w:ilvl w:val="0"/>
          <w:numId w:val="2"/>
        </w:numPr>
        <w:jc w:val="both"/>
        <w:rPr>
          <w:rFonts w:ascii="Times New Roman" w:hAnsi="Times New Roman" w:cs="Times New Roman"/>
          <w:lang w:val="ru-RU"/>
        </w:rPr>
      </w:pPr>
      <w:r w:rsidRPr="007B0FE7">
        <w:rPr>
          <w:rFonts w:ascii="Times New Roman" w:hAnsi="Times New Roman" w:cs="Times New Roman"/>
          <w:lang w:val="ru-RU"/>
        </w:rPr>
        <w:t>разработанные  документы</w:t>
      </w:r>
      <w:r w:rsidR="00F23372" w:rsidRPr="007B0FE7">
        <w:rPr>
          <w:rFonts w:ascii="Times New Roman" w:hAnsi="Times New Roman" w:cs="Times New Roman"/>
          <w:lang w:val="ru-RU"/>
        </w:rPr>
        <w:t xml:space="preserve"> на закупку</w:t>
      </w:r>
      <w:r w:rsidRPr="007B0FE7">
        <w:rPr>
          <w:rFonts w:ascii="Times New Roman" w:hAnsi="Times New Roman" w:cs="Times New Roman"/>
          <w:lang w:val="ru-RU"/>
        </w:rPr>
        <w:t xml:space="preserve">, и их соответствия </w:t>
      </w:r>
      <w:r w:rsidR="00F23372" w:rsidRPr="007B0FE7">
        <w:rPr>
          <w:rFonts w:ascii="Times New Roman" w:hAnsi="Times New Roman" w:cs="Times New Roman"/>
          <w:lang w:val="ru-RU"/>
        </w:rPr>
        <w:t>требованиям</w:t>
      </w:r>
      <w:r w:rsidRPr="007B0FE7">
        <w:rPr>
          <w:rFonts w:ascii="Times New Roman" w:hAnsi="Times New Roman" w:cs="Times New Roman"/>
          <w:lang w:val="ru-RU"/>
        </w:rPr>
        <w:t xml:space="preserve"> Закона;</w:t>
      </w:r>
    </w:p>
    <w:p w:rsidR="00BC1080" w:rsidRPr="007B0FE7" w:rsidRDefault="00BC1080" w:rsidP="00BC1080">
      <w:pPr>
        <w:pStyle w:val="a3"/>
        <w:numPr>
          <w:ilvl w:val="0"/>
          <w:numId w:val="2"/>
        </w:numPr>
        <w:jc w:val="both"/>
        <w:rPr>
          <w:rFonts w:ascii="Times New Roman" w:hAnsi="Times New Roman" w:cs="Times New Roman"/>
          <w:lang w:val="ru-RU"/>
        </w:rPr>
      </w:pPr>
      <w:r w:rsidRPr="007B0FE7">
        <w:rPr>
          <w:rFonts w:ascii="Times New Roman" w:hAnsi="Times New Roman" w:cs="Times New Roman"/>
          <w:lang w:val="ru-RU"/>
        </w:rPr>
        <w:t>оценка и сравнение конкурсных заявок, выбор победителя;</w:t>
      </w:r>
    </w:p>
    <w:p w:rsidR="00BC1080" w:rsidRPr="007B0FE7" w:rsidRDefault="00BC1080" w:rsidP="00BC1080">
      <w:pPr>
        <w:pStyle w:val="a3"/>
        <w:numPr>
          <w:ilvl w:val="0"/>
          <w:numId w:val="2"/>
        </w:numPr>
        <w:jc w:val="both"/>
        <w:rPr>
          <w:rFonts w:ascii="Times New Roman" w:hAnsi="Times New Roman" w:cs="Times New Roman"/>
          <w:lang w:val="ru-RU"/>
        </w:rPr>
      </w:pPr>
      <w:r w:rsidRPr="007B0FE7">
        <w:rPr>
          <w:rFonts w:ascii="Times New Roman" w:hAnsi="Times New Roman" w:cs="Times New Roman"/>
          <w:lang w:val="ru-RU"/>
        </w:rPr>
        <w:t xml:space="preserve">анализ закупок </w:t>
      </w:r>
      <w:r w:rsidR="00F23372" w:rsidRPr="007B0FE7">
        <w:rPr>
          <w:rFonts w:ascii="Times New Roman" w:hAnsi="Times New Roman" w:cs="Times New Roman"/>
          <w:lang w:val="ru-RU"/>
        </w:rPr>
        <w:t xml:space="preserve">лекарственных средств за </w:t>
      </w:r>
      <w:r w:rsidR="00F407BF" w:rsidRPr="007B0FE7">
        <w:rPr>
          <w:rFonts w:ascii="Times New Roman" w:hAnsi="Times New Roman" w:cs="Times New Roman"/>
          <w:lang w:val="ru-RU"/>
        </w:rPr>
        <w:t>2021</w:t>
      </w:r>
      <w:r w:rsidR="00F23372" w:rsidRPr="007B0FE7">
        <w:rPr>
          <w:rFonts w:ascii="Times New Roman" w:hAnsi="Times New Roman" w:cs="Times New Roman"/>
          <w:lang w:val="ru-RU"/>
        </w:rPr>
        <w:t>-2022</w:t>
      </w:r>
      <w:r w:rsidRPr="007B0FE7">
        <w:rPr>
          <w:rFonts w:ascii="Times New Roman" w:hAnsi="Times New Roman" w:cs="Times New Roman"/>
          <w:lang w:val="ru-RU"/>
        </w:rPr>
        <w:t xml:space="preserve"> гг.</w:t>
      </w:r>
    </w:p>
    <w:p w:rsidR="00BC1080" w:rsidRPr="007B0FE7" w:rsidRDefault="00BC1080" w:rsidP="00BC1080">
      <w:pPr>
        <w:pStyle w:val="a3"/>
        <w:spacing w:after="0"/>
        <w:jc w:val="both"/>
        <w:rPr>
          <w:rFonts w:ascii="Times New Roman" w:hAnsi="Times New Roman" w:cs="Times New Roman"/>
          <w:lang w:val="ru-RU"/>
        </w:rPr>
      </w:pPr>
    </w:p>
    <w:p w:rsidR="00BC1080" w:rsidRPr="007B0FE7" w:rsidRDefault="00BC1080" w:rsidP="00BC1080">
      <w:pPr>
        <w:rPr>
          <w:rFonts w:ascii="Times New Roman" w:hAnsi="Times New Roman" w:cs="Times New Roman"/>
          <w:b/>
          <w:color w:val="0B5294" w:themeColor="accent1" w:themeShade="BF"/>
          <w:lang w:val="ru-RU"/>
        </w:rPr>
      </w:pPr>
      <w:r w:rsidRPr="007B0FE7">
        <w:rPr>
          <w:rFonts w:ascii="Times New Roman" w:hAnsi="Times New Roman" w:cs="Times New Roman"/>
          <w:b/>
          <w:color w:val="0B5294" w:themeColor="accent1" w:themeShade="BF"/>
          <w:lang w:val="ru-RU"/>
        </w:rPr>
        <w:t xml:space="preserve">1.1. Финансирования организаций </w:t>
      </w:r>
      <w:r w:rsidR="00F407BF" w:rsidRPr="007B0FE7">
        <w:rPr>
          <w:rFonts w:ascii="Times New Roman" w:hAnsi="Times New Roman" w:cs="Times New Roman"/>
          <w:b/>
          <w:color w:val="0B5294" w:themeColor="accent1" w:themeShade="BF"/>
          <w:lang w:val="ru-RU"/>
        </w:rPr>
        <w:t>за 2020-2021 годы</w:t>
      </w:r>
    </w:p>
    <w:p w:rsidR="002520DB" w:rsidRPr="007B0FE7" w:rsidRDefault="00FF50BD" w:rsidP="00BC1080">
      <w:pPr>
        <w:jc w:val="both"/>
        <w:rPr>
          <w:rFonts w:ascii="Times New Roman" w:hAnsi="Times New Roman" w:cs="Times New Roman"/>
          <w:lang w:val="ru-RU"/>
        </w:rPr>
      </w:pPr>
      <w:r w:rsidRPr="007B0FE7">
        <w:rPr>
          <w:rFonts w:ascii="Times New Roman" w:hAnsi="Times New Roman" w:cs="Times New Roman"/>
          <w:lang w:val="ru-RU"/>
        </w:rPr>
        <w:t>Финансирование Центров борьбы с туберкулезом в 2022 году</w:t>
      </w:r>
      <w:r w:rsidR="006041DB">
        <w:rPr>
          <w:rFonts w:ascii="Times New Roman" w:hAnsi="Times New Roman" w:cs="Times New Roman"/>
          <w:lang w:val="ru-RU"/>
        </w:rPr>
        <w:t>,</w:t>
      </w:r>
      <w:r w:rsidRPr="007B0FE7">
        <w:rPr>
          <w:rFonts w:ascii="Times New Roman" w:hAnsi="Times New Roman" w:cs="Times New Roman"/>
          <w:lang w:val="ru-RU"/>
        </w:rPr>
        <w:t xml:space="preserve"> по сравнению с 2021 годом </w:t>
      </w:r>
      <w:r w:rsidR="006041DB" w:rsidRPr="007B0FE7">
        <w:rPr>
          <w:rFonts w:ascii="Times New Roman" w:hAnsi="Times New Roman" w:cs="Times New Roman"/>
          <w:lang w:val="ru-RU"/>
        </w:rPr>
        <w:t xml:space="preserve">выросла </w:t>
      </w:r>
      <w:r w:rsidRPr="007B0FE7">
        <w:rPr>
          <w:rFonts w:ascii="Times New Roman" w:hAnsi="Times New Roman" w:cs="Times New Roman"/>
          <w:lang w:val="ru-RU"/>
        </w:rPr>
        <w:t xml:space="preserve">на 24 процента.  </w:t>
      </w:r>
    </w:p>
    <w:p w:rsidR="00BC1080" w:rsidRPr="007B0FE7" w:rsidRDefault="002520DB" w:rsidP="00BC1080">
      <w:pPr>
        <w:jc w:val="both"/>
        <w:rPr>
          <w:rFonts w:ascii="Times New Roman" w:hAnsi="Times New Roman" w:cs="Times New Roman"/>
          <w:lang w:val="ru-RU"/>
        </w:rPr>
      </w:pPr>
      <w:r w:rsidRPr="007B0FE7">
        <w:rPr>
          <w:rFonts w:ascii="Times New Roman" w:hAnsi="Times New Roman" w:cs="Times New Roman"/>
          <w:lang w:val="ru-RU"/>
        </w:rPr>
        <w:t xml:space="preserve">Общая сумма </w:t>
      </w:r>
      <w:r w:rsidR="00E9143D" w:rsidRPr="007B0FE7">
        <w:rPr>
          <w:rFonts w:ascii="Times New Roman" w:hAnsi="Times New Roman" w:cs="Times New Roman"/>
          <w:lang w:val="ru-RU"/>
        </w:rPr>
        <w:t>финансирования 6</w:t>
      </w:r>
      <w:r w:rsidR="00FF50BD" w:rsidRPr="007B0FE7">
        <w:rPr>
          <w:rFonts w:ascii="Times New Roman" w:hAnsi="Times New Roman" w:cs="Times New Roman"/>
          <w:lang w:val="ru-RU"/>
        </w:rPr>
        <w:t xml:space="preserve"> (шести) </w:t>
      </w:r>
      <w:r w:rsidRPr="007B0FE7">
        <w:rPr>
          <w:rFonts w:ascii="Times New Roman" w:hAnsi="Times New Roman" w:cs="Times New Roman"/>
          <w:lang w:val="ru-RU"/>
        </w:rPr>
        <w:t xml:space="preserve"> </w:t>
      </w:r>
      <w:r w:rsidR="00E9143D" w:rsidRPr="007B0FE7">
        <w:rPr>
          <w:rFonts w:ascii="Times New Roman" w:hAnsi="Times New Roman" w:cs="Times New Roman"/>
          <w:lang w:val="ru-RU"/>
        </w:rPr>
        <w:t>Ц</w:t>
      </w:r>
      <w:r w:rsidRPr="007B0FE7">
        <w:rPr>
          <w:rFonts w:ascii="Times New Roman" w:hAnsi="Times New Roman" w:cs="Times New Roman"/>
          <w:lang w:val="ru-RU"/>
        </w:rPr>
        <w:t xml:space="preserve">ентров </w:t>
      </w:r>
      <w:r w:rsidR="00E9143D" w:rsidRPr="007B0FE7">
        <w:rPr>
          <w:rFonts w:ascii="Times New Roman" w:hAnsi="Times New Roman" w:cs="Times New Roman"/>
          <w:lang w:val="ru-RU"/>
        </w:rPr>
        <w:t xml:space="preserve">борьбы с туберкулезом </w:t>
      </w:r>
      <w:r w:rsidRPr="007B0FE7">
        <w:rPr>
          <w:rFonts w:ascii="Times New Roman" w:hAnsi="Times New Roman" w:cs="Times New Roman"/>
          <w:lang w:val="ru-RU"/>
        </w:rPr>
        <w:t>за 202</w:t>
      </w:r>
      <w:r w:rsidR="00FF50BD" w:rsidRPr="007B0FE7">
        <w:rPr>
          <w:rFonts w:ascii="Times New Roman" w:hAnsi="Times New Roman" w:cs="Times New Roman"/>
          <w:lang w:val="ru-RU"/>
        </w:rPr>
        <w:t>2</w:t>
      </w:r>
      <w:r w:rsidRPr="007B0FE7">
        <w:rPr>
          <w:rFonts w:ascii="Times New Roman" w:hAnsi="Times New Roman" w:cs="Times New Roman"/>
          <w:lang w:val="ru-RU"/>
        </w:rPr>
        <w:t xml:space="preserve"> год составила</w:t>
      </w:r>
      <w:r w:rsidR="00E9143D" w:rsidRPr="007B0FE7">
        <w:rPr>
          <w:rFonts w:ascii="Times New Roman" w:hAnsi="Times New Roman" w:cs="Times New Roman"/>
          <w:lang w:val="ru-RU"/>
        </w:rPr>
        <w:t xml:space="preserve"> 490 665,6 тыс. сом. Кроме Национального центра фтизиатрии, остальные Центры борьбы с туберкулёзом были профинансированы из бюджета. Национальный центр фтизиатрии в 2022 году профинансированы из трех источников: </w:t>
      </w:r>
      <w:r w:rsidRPr="007B0FE7">
        <w:rPr>
          <w:rFonts w:ascii="Times New Roman" w:hAnsi="Times New Roman" w:cs="Times New Roman"/>
          <w:lang w:val="ru-RU"/>
        </w:rPr>
        <w:t xml:space="preserve"> из республиканского бюджета</w:t>
      </w:r>
      <w:r w:rsidR="00E9143D" w:rsidRPr="007B0FE7">
        <w:rPr>
          <w:rFonts w:ascii="Times New Roman" w:hAnsi="Times New Roman" w:cs="Times New Roman"/>
          <w:lang w:val="ru-RU"/>
        </w:rPr>
        <w:t xml:space="preserve"> выделено 197 839,0 тыс. сом (89,6%)</w:t>
      </w:r>
      <w:r w:rsidRPr="007B0FE7">
        <w:rPr>
          <w:rFonts w:ascii="Times New Roman" w:hAnsi="Times New Roman" w:cs="Times New Roman"/>
          <w:lang w:val="ru-RU"/>
        </w:rPr>
        <w:t xml:space="preserve">, </w:t>
      </w:r>
      <w:r w:rsidR="00E9143D" w:rsidRPr="007B0FE7">
        <w:rPr>
          <w:rFonts w:ascii="Times New Roman" w:hAnsi="Times New Roman" w:cs="Times New Roman"/>
          <w:lang w:val="ru-RU"/>
        </w:rPr>
        <w:t xml:space="preserve">грант Японии 12 470,0 </w:t>
      </w:r>
      <w:r w:rsidRPr="007B0FE7">
        <w:rPr>
          <w:rFonts w:ascii="Times New Roman" w:hAnsi="Times New Roman" w:cs="Times New Roman"/>
          <w:lang w:val="ru-RU"/>
        </w:rPr>
        <w:t>тыс. сом (</w:t>
      </w:r>
      <w:r w:rsidR="00E9143D" w:rsidRPr="007B0FE7">
        <w:rPr>
          <w:rFonts w:ascii="Times New Roman" w:hAnsi="Times New Roman" w:cs="Times New Roman"/>
          <w:lang w:val="ru-RU"/>
        </w:rPr>
        <w:t>5,6</w:t>
      </w:r>
      <w:r w:rsidRPr="007B0FE7">
        <w:rPr>
          <w:rFonts w:ascii="Times New Roman" w:hAnsi="Times New Roman" w:cs="Times New Roman"/>
          <w:lang w:val="ru-RU"/>
        </w:rPr>
        <w:t>7%)</w:t>
      </w:r>
      <w:r w:rsidR="00E9143D" w:rsidRPr="007B0FE7">
        <w:rPr>
          <w:rFonts w:ascii="Times New Roman" w:hAnsi="Times New Roman" w:cs="Times New Roman"/>
          <w:lang w:val="ru-RU"/>
        </w:rPr>
        <w:t xml:space="preserve">, и </w:t>
      </w:r>
      <w:r w:rsidRPr="007B0FE7">
        <w:rPr>
          <w:rFonts w:ascii="Times New Roman" w:hAnsi="Times New Roman" w:cs="Times New Roman"/>
          <w:lang w:val="ru-RU"/>
        </w:rPr>
        <w:t xml:space="preserve"> грант Глобального фонда</w:t>
      </w:r>
      <w:r w:rsidR="00E9143D" w:rsidRPr="007B0FE7">
        <w:rPr>
          <w:rFonts w:ascii="Times New Roman" w:hAnsi="Times New Roman" w:cs="Times New Roman"/>
          <w:lang w:val="ru-RU"/>
        </w:rPr>
        <w:t xml:space="preserve"> 10 587,5 тыс. сом (4,8 %)</w:t>
      </w:r>
      <w:r w:rsidRPr="007B0FE7">
        <w:rPr>
          <w:rFonts w:ascii="Times New Roman" w:hAnsi="Times New Roman" w:cs="Times New Roman"/>
          <w:lang w:val="ru-RU"/>
        </w:rPr>
        <w:t xml:space="preserve">. </w:t>
      </w:r>
    </w:p>
    <w:p w:rsidR="006C10A2" w:rsidRPr="007B0FE7" w:rsidRDefault="006C10A2" w:rsidP="00BC1080">
      <w:pPr>
        <w:jc w:val="both"/>
        <w:rPr>
          <w:rFonts w:ascii="Times New Roman" w:hAnsi="Times New Roman" w:cs="Times New Roman"/>
          <w:lang w:val="ru-RU"/>
        </w:rPr>
      </w:pPr>
    </w:p>
    <w:p w:rsidR="006C10A2" w:rsidRPr="007B0FE7" w:rsidRDefault="006C10A2" w:rsidP="00BC1080">
      <w:pPr>
        <w:jc w:val="both"/>
        <w:rPr>
          <w:rFonts w:ascii="Times New Roman" w:hAnsi="Times New Roman" w:cs="Times New Roman"/>
          <w:lang w:val="ru-RU"/>
        </w:rPr>
      </w:pPr>
    </w:p>
    <w:p w:rsidR="006C10A2" w:rsidRPr="007B0FE7" w:rsidRDefault="006C10A2" w:rsidP="00BC1080">
      <w:pPr>
        <w:jc w:val="both"/>
        <w:rPr>
          <w:rFonts w:ascii="Times New Roman" w:hAnsi="Times New Roman" w:cs="Times New Roman"/>
          <w:lang w:val="ru-RU"/>
        </w:rPr>
      </w:pPr>
    </w:p>
    <w:p w:rsidR="006C10A2" w:rsidRPr="007B0FE7" w:rsidRDefault="006C10A2" w:rsidP="00BC1080">
      <w:pPr>
        <w:jc w:val="both"/>
        <w:rPr>
          <w:rFonts w:ascii="Times New Roman" w:hAnsi="Times New Roman" w:cs="Times New Roman"/>
          <w:lang w:val="ru-RU"/>
        </w:rPr>
      </w:pPr>
    </w:p>
    <w:p w:rsidR="006C10A2" w:rsidRPr="007B0FE7" w:rsidRDefault="006C10A2" w:rsidP="00BC1080">
      <w:pPr>
        <w:jc w:val="both"/>
        <w:rPr>
          <w:rFonts w:ascii="Times New Roman" w:hAnsi="Times New Roman" w:cs="Times New Roman"/>
          <w:lang w:val="ru-RU"/>
        </w:rPr>
      </w:pPr>
    </w:p>
    <w:p w:rsidR="006C10A2" w:rsidRPr="007B0FE7" w:rsidRDefault="006C10A2" w:rsidP="00BC1080">
      <w:pPr>
        <w:jc w:val="both"/>
        <w:rPr>
          <w:rFonts w:ascii="Times New Roman" w:hAnsi="Times New Roman" w:cs="Times New Roman"/>
          <w:lang w:val="ru-RU"/>
        </w:rPr>
      </w:pPr>
    </w:p>
    <w:p w:rsidR="006C10A2" w:rsidRPr="007B0FE7" w:rsidRDefault="006C10A2" w:rsidP="00BC1080">
      <w:pPr>
        <w:jc w:val="both"/>
        <w:rPr>
          <w:rFonts w:ascii="Times New Roman" w:hAnsi="Times New Roman" w:cs="Times New Roman"/>
          <w:lang w:val="ru-RU"/>
        </w:rPr>
      </w:pPr>
    </w:p>
    <w:p w:rsidR="006C10A2" w:rsidRPr="007B0FE7" w:rsidRDefault="006C10A2" w:rsidP="00BC1080">
      <w:pPr>
        <w:jc w:val="both"/>
        <w:rPr>
          <w:rFonts w:ascii="Times New Roman" w:hAnsi="Times New Roman" w:cs="Times New Roman"/>
          <w:lang w:val="ru-RU"/>
        </w:rPr>
      </w:pPr>
    </w:p>
    <w:p w:rsidR="006C10A2" w:rsidRPr="007B0FE7" w:rsidRDefault="006C10A2" w:rsidP="00BC1080">
      <w:pPr>
        <w:jc w:val="both"/>
        <w:rPr>
          <w:rFonts w:ascii="Times New Roman" w:hAnsi="Times New Roman" w:cs="Times New Roman"/>
          <w:lang w:val="ru-RU"/>
        </w:rPr>
      </w:pPr>
    </w:p>
    <w:p w:rsidR="006C10A2" w:rsidRPr="007B0FE7" w:rsidRDefault="006C10A2" w:rsidP="00BC1080">
      <w:pPr>
        <w:jc w:val="both"/>
        <w:rPr>
          <w:rFonts w:ascii="Times New Roman" w:hAnsi="Times New Roman" w:cs="Times New Roman"/>
          <w:lang w:val="ru-RU"/>
        </w:rPr>
      </w:pPr>
    </w:p>
    <w:p w:rsidR="006C10A2" w:rsidRPr="007B0FE7" w:rsidRDefault="006C10A2" w:rsidP="00BC1080">
      <w:pPr>
        <w:jc w:val="both"/>
        <w:rPr>
          <w:rFonts w:ascii="Times New Roman" w:hAnsi="Times New Roman" w:cs="Times New Roman"/>
          <w:lang w:val="ru-RU"/>
        </w:rPr>
      </w:pPr>
    </w:p>
    <w:p w:rsidR="006C10A2" w:rsidRPr="007B0FE7" w:rsidRDefault="006C10A2" w:rsidP="00BC1080">
      <w:pPr>
        <w:jc w:val="both"/>
        <w:rPr>
          <w:rFonts w:ascii="Times New Roman" w:hAnsi="Times New Roman" w:cs="Times New Roman"/>
          <w:lang w:val="ru-RU"/>
        </w:rPr>
      </w:pPr>
    </w:p>
    <w:p w:rsidR="006C10A2" w:rsidRPr="007B0FE7" w:rsidRDefault="006C10A2" w:rsidP="00BC1080">
      <w:pPr>
        <w:jc w:val="both"/>
        <w:rPr>
          <w:rFonts w:ascii="Times New Roman" w:hAnsi="Times New Roman" w:cs="Times New Roman"/>
          <w:lang w:val="ru-RU"/>
        </w:rPr>
      </w:pPr>
    </w:p>
    <w:p w:rsidR="006C10A2" w:rsidRPr="007B0FE7" w:rsidRDefault="006C10A2" w:rsidP="00BC1080">
      <w:pPr>
        <w:jc w:val="both"/>
        <w:rPr>
          <w:rFonts w:ascii="Times New Roman" w:hAnsi="Times New Roman" w:cs="Times New Roman"/>
          <w:lang w:val="ru-RU"/>
        </w:rPr>
      </w:pPr>
    </w:p>
    <w:p w:rsidR="006C10A2" w:rsidRPr="007B0FE7" w:rsidRDefault="006C10A2" w:rsidP="00BC1080">
      <w:pPr>
        <w:jc w:val="both"/>
        <w:rPr>
          <w:rFonts w:ascii="Times New Roman" w:hAnsi="Times New Roman" w:cs="Times New Roman"/>
          <w:lang w:val="ru-RU"/>
        </w:rPr>
      </w:pPr>
    </w:p>
    <w:p w:rsidR="006C10A2" w:rsidRPr="007B0FE7" w:rsidRDefault="006C10A2" w:rsidP="00BC1080">
      <w:pPr>
        <w:jc w:val="both"/>
        <w:rPr>
          <w:rFonts w:ascii="Times New Roman" w:hAnsi="Times New Roman" w:cs="Times New Roman"/>
          <w:lang w:val="ru-RU"/>
        </w:rPr>
      </w:pPr>
    </w:p>
    <w:p w:rsidR="006C10A2" w:rsidRPr="007B0FE7" w:rsidRDefault="006C10A2" w:rsidP="00BC1080">
      <w:pPr>
        <w:jc w:val="both"/>
        <w:rPr>
          <w:rFonts w:ascii="Times New Roman" w:hAnsi="Times New Roman" w:cs="Times New Roman"/>
          <w:lang w:val="ru-RU"/>
        </w:rPr>
      </w:pPr>
    </w:p>
    <w:p w:rsidR="006C10A2" w:rsidRPr="007B0FE7" w:rsidRDefault="006C10A2" w:rsidP="00BC1080">
      <w:pPr>
        <w:jc w:val="both"/>
        <w:rPr>
          <w:rFonts w:ascii="Times New Roman" w:hAnsi="Times New Roman" w:cs="Times New Roman"/>
          <w:lang w:val="ru-RU"/>
        </w:rPr>
      </w:pPr>
    </w:p>
    <w:p w:rsidR="006C10A2" w:rsidRPr="007B0FE7" w:rsidRDefault="006C10A2" w:rsidP="00BC1080">
      <w:pPr>
        <w:jc w:val="both"/>
        <w:rPr>
          <w:rFonts w:ascii="Times New Roman" w:hAnsi="Times New Roman" w:cs="Times New Roman"/>
          <w:lang w:val="ru-RU"/>
        </w:rPr>
      </w:pPr>
    </w:p>
    <w:p w:rsidR="00E9143D" w:rsidRPr="007B0FE7" w:rsidRDefault="00E9143D" w:rsidP="00BC1080">
      <w:pPr>
        <w:jc w:val="both"/>
        <w:rPr>
          <w:rFonts w:ascii="Times New Roman" w:hAnsi="Times New Roman" w:cs="Times New Roman"/>
          <w:lang w:val="ru-RU"/>
        </w:rPr>
      </w:pPr>
    </w:p>
    <w:p w:rsidR="007D2ACF" w:rsidRPr="007B0FE7" w:rsidRDefault="007D2ACF" w:rsidP="005E6EF5">
      <w:pPr>
        <w:jc w:val="right"/>
        <w:rPr>
          <w:rFonts w:ascii="Times New Roman" w:hAnsi="Times New Roman" w:cs="Times New Roman"/>
          <w:lang w:val="ru-RU"/>
        </w:rPr>
        <w:sectPr w:rsidR="007D2ACF" w:rsidRPr="007B0FE7" w:rsidSect="00BC1080">
          <w:footerReference w:type="default" r:id="rId15"/>
          <w:pgSz w:w="12240" w:h="15840"/>
          <w:pgMar w:top="1134" w:right="850" w:bottom="851" w:left="1276" w:header="720" w:footer="720" w:gutter="0"/>
          <w:cols w:space="720"/>
        </w:sectPr>
      </w:pPr>
    </w:p>
    <w:p w:rsidR="006C10A2" w:rsidRPr="007B0FE7" w:rsidRDefault="006C10A2" w:rsidP="006C10A2">
      <w:pPr>
        <w:jc w:val="center"/>
        <w:rPr>
          <w:rFonts w:ascii="Times New Roman" w:eastAsia="Times New Roman" w:hAnsi="Times New Roman" w:cs="Times New Roman"/>
          <w:b/>
          <w:bCs/>
          <w:color w:val="000000"/>
          <w:lang w:val="ru-RU" w:eastAsia="ru-RU"/>
        </w:rPr>
      </w:pPr>
    </w:p>
    <w:p w:rsidR="00B9600F" w:rsidRPr="007B0FE7" w:rsidRDefault="006C10A2" w:rsidP="00B9600F">
      <w:pPr>
        <w:jc w:val="center"/>
        <w:rPr>
          <w:rFonts w:ascii="Times New Roman" w:eastAsia="Times New Roman" w:hAnsi="Times New Roman" w:cs="Times New Roman"/>
          <w:b/>
          <w:bCs/>
          <w:color w:val="000000"/>
          <w:lang w:val="ru-RU" w:eastAsia="ru-RU"/>
        </w:rPr>
      </w:pPr>
      <w:r w:rsidRPr="007B0FE7">
        <w:rPr>
          <w:rFonts w:ascii="Times New Roman" w:eastAsia="Times New Roman" w:hAnsi="Times New Roman" w:cs="Times New Roman"/>
          <w:b/>
          <w:bCs/>
          <w:color w:val="000000"/>
          <w:lang w:val="ru-RU" w:eastAsia="ru-RU"/>
        </w:rPr>
        <w:t>Финансирование  Центров борьбы с туберкулезом за 2021-2022 годы, и сравнения с 2021 годом</w:t>
      </w:r>
    </w:p>
    <w:p w:rsidR="006C10A2" w:rsidRPr="007B0FE7" w:rsidRDefault="006C10A2" w:rsidP="00B9600F">
      <w:pPr>
        <w:jc w:val="right"/>
        <w:rPr>
          <w:rFonts w:ascii="Times New Roman" w:eastAsia="Times New Roman" w:hAnsi="Times New Roman" w:cs="Times New Roman"/>
          <w:b/>
          <w:bCs/>
          <w:color w:val="000000"/>
          <w:lang w:val="ru-RU" w:eastAsia="ru-RU"/>
        </w:rPr>
      </w:pPr>
      <w:r w:rsidRPr="007B0FE7">
        <w:rPr>
          <w:rFonts w:ascii="Times New Roman" w:eastAsia="Times New Roman" w:hAnsi="Times New Roman" w:cs="Times New Roman"/>
          <w:b/>
          <w:bCs/>
          <w:color w:val="000000"/>
          <w:lang w:val="ru-RU" w:eastAsia="ru-RU"/>
        </w:rPr>
        <w:t>Таблица 1</w:t>
      </w:r>
    </w:p>
    <w:tbl>
      <w:tblPr>
        <w:tblStyle w:val="-6"/>
        <w:tblW w:w="14423" w:type="dxa"/>
        <w:tblLook w:val="04A0" w:firstRow="1" w:lastRow="0" w:firstColumn="1" w:lastColumn="0" w:noHBand="0" w:noVBand="1"/>
      </w:tblPr>
      <w:tblGrid>
        <w:gridCol w:w="560"/>
        <w:gridCol w:w="2528"/>
        <w:gridCol w:w="1270"/>
        <w:gridCol w:w="1559"/>
        <w:gridCol w:w="1177"/>
        <w:gridCol w:w="19"/>
        <w:gridCol w:w="1246"/>
        <w:gridCol w:w="1293"/>
        <w:gridCol w:w="1116"/>
        <w:gridCol w:w="1280"/>
        <w:gridCol w:w="1418"/>
        <w:gridCol w:w="957"/>
      </w:tblGrid>
      <w:tr w:rsidR="002E529F" w:rsidRPr="00470E26" w:rsidTr="006C10A2">
        <w:trPr>
          <w:cnfStyle w:val="100000000000" w:firstRow="1" w:lastRow="0" w:firstColumn="0" w:lastColumn="0" w:oddVBand="0" w:evenVBand="0" w:oddHBand="0"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560" w:type="dxa"/>
            <w:vMerge w:val="restart"/>
            <w:noWrap/>
            <w:hideMark/>
          </w:tcPr>
          <w:p w:rsidR="002E529F" w:rsidRPr="007B0FE7" w:rsidRDefault="002E529F" w:rsidP="002E529F">
            <w:pPr>
              <w:spacing w:after="0" w:line="240" w:lineRule="auto"/>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 п/п</w:t>
            </w:r>
          </w:p>
        </w:tc>
        <w:tc>
          <w:tcPr>
            <w:tcW w:w="2528" w:type="dxa"/>
            <w:vMerge w:val="restart"/>
            <w:noWrap/>
            <w:hideMark/>
          </w:tcPr>
          <w:p w:rsidR="002E529F" w:rsidRPr="007B0FE7" w:rsidRDefault="002E529F" w:rsidP="002E529F">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lang w:val="ru-RU" w:eastAsia="ru-RU"/>
              </w:rPr>
            </w:pPr>
            <w:r w:rsidRPr="007B0FE7">
              <w:rPr>
                <w:rFonts w:ascii="Times New Roman" w:eastAsia="Times New Roman" w:hAnsi="Times New Roman" w:cs="Times New Roman"/>
                <w:bCs w:val="0"/>
                <w:color w:val="000000"/>
                <w:lang w:val="ru-RU" w:eastAsia="ru-RU"/>
              </w:rPr>
              <w:t>Наименование центров</w:t>
            </w:r>
          </w:p>
        </w:tc>
        <w:tc>
          <w:tcPr>
            <w:tcW w:w="4025" w:type="dxa"/>
            <w:gridSpan w:val="4"/>
            <w:noWrap/>
            <w:hideMark/>
          </w:tcPr>
          <w:p w:rsidR="002E529F" w:rsidRPr="007B0FE7" w:rsidRDefault="002E529F" w:rsidP="002E529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lang w:val="ru-RU" w:eastAsia="ru-RU"/>
              </w:rPr>
            </w:pPr>
            <w:r w:rsidRPr="007B0FE7">
              <w:rPr>
                <w:rFonts w:ascii="Times New Roman" w:eastAsia="Times New Roman" w:hAnsi="Times New Roman" w:cs="Times New Roman"/>
                <w:bCs w:val="0"/>
                <w:color w:val="000000"/>
                <w:lang w:val="ru-RU" w:eastAsia="ru-RU"/>
              </w:rPr>
              <w:t>Финансирование 2021 года</w:t>
            </w:r>
          </w:p>
        </w:tc>
        <w:tc>
          <w:tcPr>
            <w:tcW w:w="4935" w:type="dxa"/>
            <w:gridSpan w:val="4"/>
            <w:noWrap/>
            <w:hideMark/>
          </w:tcPr>
          <w:p w:rsidR="002E529F" w:rsidRPr="007B0FE7" w:rsidRDefault="00FF50BD" w:rsidP="002E529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lang w:val="ru-RU" w:eastAsia="ru-RU"/>
              </w:rPr>
            </w:pPr>
            <w:r w:rsidRPr="007B0FE7">
              <w:rPr>
                <w:rFonts w:ascii="Times New Roman" w:eastAsia="Times New Roman" w:hAnsi="Times New Roman" w:cs="Times New Roman"/>
                <w:bCs w:val="0"/>
                <w:color w:val="000000"/>
                <w:lang w:val="ru-RU" w:eastAsia="ru-RU"/>
              </w:rPr>
              <w:t>Финансирование 2022</w:t>
            </w:r>
            <w:r w:rsidR="002E529F" w:rsidRPr="007B0FE7">
              <w:rPr>
                <w:rFonts w:ascii="Times New Roman" w:eastAsia="Times New Roman" w:hAnsi="Times New Roman" w:cs="Times New Roman"/>
                <w:bCs w:val="0"/>
                <w:color w:val="000000"/>
                <w:lang w:val="ru-RU" w:eastAsia="ru-RU"/>
              </w:rPr>
              <w:t xml:space="preserve"> года</w:t>
            </w:r>
          </w:p>
        </w:tc>
        <w:tc>
          <w:tcPr>
            <w:tcW w:w="2375" w:type="dxa"/>
            <w:gridSpan w:val="2"/>
            <w:hideMark/>
          </w:tcPr>
          <w:p w:rsidR="002E529F" w:rsidRPr="007B0FE7" w:rsidRDefault="002E529F" w:rsidP="002E529F">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lang w:val="ru-RU" w:eastAsia="ru-RU"/>
              </w:rPr>
            </w:pPr>
            <w:r w:rsidRPr="007B0FE7">
              <w:rPr>
                <w:rFonts w:ascii="Times New Roman" w:eastAsia="Times New Roman" w:hAnsi="Times New Roman" w:cs="Times New Roman"/>
                <w:bCs w:val="0"/>
                <w:color w:val="000000"/>
                <w:lang w:val="ru-RU" w:eastAsia="ru-RU"/>
              </w:rPr>
              <w:t>ср</w:t>
            </w:r>
            <w:r w:rsidR="00FF50BD" w:rsidRPr="007B0FE7">
              <w:rPr>
                <w:rFonts w:ascii="Times New Roman" w:eastAsia="Times New Roman" w:hAnsi="Times New Roman" w:cs="Times New Roman"/>
                <w:bCs w:val="0"/>
                <w:color w:val="000000"/>
                <w:lang w:val="ru-RU" w:eastAsia="ru-RU"/>
              </w:rPr>
              <w:t>авнение финансир.2021 год с 2022</w:t>
            </w:r>
            <w:r w:rsidRPr="007B0FE7">
              <w:rPr>
                <w:rFonts w:ascii="Times New Roman" w:eastAsia="Times New Roman" w:hAnsi="Times New Roman" w:cs="Times New Roman"/>
                <w:bCs w:val="0"/>
                <w:color w:val="000000"/>
                <w:lang w:val="ru-RU" w:eastAsia="ru-RU"/>
              </w:rPr>
              <w:t xml:space="preserve"> годом</w:t>
            </w:r>
          </w:p>
        </w:tc>
      </w:tr>
      <w:tr w:rsidR="002E529F" w:rsidRPr="007B0FE7" w:rsidTr="006C10A2">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560" w:type="dxa"/>
            <w:vMerge/>
            <w:hideMark/>
          </w:tcPr>
          <w:p w:rsidR="002E529F" w:rsidRPr="007B0FE7" w:rsidRDefault="002E529F" w:rsidP="002E529F">
            <w:pPr>
              <w:spacing w:after="0" w:line="240" w:lineRule="auto"/>
              <w:rPr>
                <w:rFonts w:ascii="Times New Roman" w:eastAsia="Times New Roman" w:hAnsi="Times New Roman" w:cs="Times New Roman"/>
                <w:color w:val="000000"/>
                <w:lang w:val="ru-RU" w:eastAsia="ru-RU"/>
              </w:rPr>
            </w:pPr>
          </w:p>
        </w:tc>
        <w:tc>
          <w:tcPr>
            <w:tcW w:w="2528" w:type="dxa"/>
            <w:vMerge/>
            <w:hideMark/>
          </w:tcPr>
          <w:p w:rsidR="002E529F" w:rsidRPr="007B0FE7" w:rsidRDefault="002E529F" w:rsidP="002E529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lang w:val="ru-RU" w:eastAsia="ru-RU"/>
              </w:rPr>
            </w:pPr>
          </w:p>
        </w:tc>
        <w:tc>
          <w:tcPr>
            <w:tcW w:w="1270" w:type="dxa"/>
            <w:vMerge w:val="restart"/>
            <w:noWrap/>
            <w:hideMark/>
          </w:tcPr>
          <w:p w:rsidR="002E529F" w:rsidRPr="007B0FE7" w:rsidRDefault="002E529F" w:rsidP="002E529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lang w:val="ru-RU" w:eastAsia="ru-RU"/>
              </w:rPr>
            </w:pPr>
            <w:r w:rsidRPr="007B0FE7">
              <w:rPr>
                <w:rFonts w:ascii="Times New Roman" w:eastAsia="Times New Roman" w:hAnsi="Times New Roman" w:cs="Times New Roman"/>
                <w:b/>
                <w:bCs/>
                <w:color w:val="000000"/>
                <w:lang w:val="ru-RU" w:eastAsia="ru-RU"/>
              </w:rPr>
              <w:t xml:space="preserve">Всего </w:t>
            </w:r>
          </w:p>
        </w:tc>
        <w:tc>
          <w:tcPr>
            <w:tcW w:w="2736" w:type="dxa"/>
            <w:gridSpan w:val="2"/>
            <w:noWrap/>
            <w:hideMark/>
          </w:tcPr>
          <w:p w:rsidR="002E529F" w:rsidRPr="007B0FE7" w:rsidRDefault="002E529F" w:rsidP="002E529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lang w:val="ru-RU" w:eastAsia="ru-RU"/>
              </w:rPr>
            </w:pPr>
            <w:r w:rsidRPr="007B0FE7">
              <w:rPr>
                <w:rFonts w:ascii="Times New Roman" w:eastAsia="Times New Roman" w:hAnsi="Times New Roman" w:cs="Times New Roman"/>
                <w:b/>
                <w:bCs/>
                <w:color w:val="000000"/>
                <w:lang w:val="ru-RU" w:eastAsia="ru-RU"/>
              </w:rPr>
              <w:t>в том числе</w:t>
            </w:r>
          </w:p>
        </w:tc>
        <w:tc>
          <w:tcPr>
            <w:tcW w:w="1265" w:type="dxa"/>
            <w:gridSpan w:val="2"/>
            <w:noWrap/>
            <w:hideMark/>
          </w:tcPr>
          <w:p w:rsidR="002E529F" w:rsidRPr="007B0FE7" w:rsidRDefault="002E529F" w:rsidP="002E529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Всего</w:t>
            </w:r>
          </w:p>
        </w:tc>
        <w:tc>
          <w:tcPr>
            <w:tcW w:w="3689" w:type="dxa"/>
            <w:gridSpan w:val="3"/>
            <w:noWrap/>
            <w:hideMark/>
          </w:tcPr>
          <w:p w:rsidR="002E529F" w:rsidRPr="007B0FE7" w:rsidRDefault="002E529F" w:rsidP="002E529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lang w:val="ru-RU" w:eastAsia="ru-RU"/>
              </w:rPr>
            </w:pPr>
            <w:r w:rsidRPr="007B0FE7">
              <w:rPr>
                <w:rFonts w:ascii="Times New Roman" w:eastAsia="Times New Roman" w:hAnsi="Times New Roman" w:cs="Times New Roman"/>
                <w:b/>
                <w:bCs/>
                <w:color w:val="000000"/>
                <w:lang w:val="ru-RU" w:eastAsia="ru-RU"/>
              </w:rPr>
              <w:t>в том числе</w:t>
            </w:r>
          </w:p>
        </w:tc>
        <w:tc>
          <w:tcPr>
            <w:tcW w:w="1418" w:type="dxa"/>
            <w:hideMark/>
          </w:tcPr>
          <w:p w:rsidR="002E529F" w:rsidRPr="007B0FE7" w:rsidRDefault="002E529F" w:rsidP="002E529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lang w:val="ru-RU" w:eastAsia="ru-RU"/>
              </w:rPr>
            </w:pPr>
            <w:r w:rsidRPr="007B0FE7">
              <w:rPr>
                <w:rFonts w:ascii="Times New Roman" w:eastAsia="Times New Roman" w:hAnsi="Times New Roman" w:cs="Times New Roman"/>
                <w:b/>
                <w:bCs/>
                <w:color w:val="000000"/>
                <w:lang w:val="ru-RU" w:eastAsia="ru-RU"/>
              </w:rPr>
              <w:t>отклонение в тыс. сом, +,-</w:t>
            </w:r>
          </w:p>
        </w:tc>
        <w:tc>
          <w:tcPr>
            <w:tcW w:w="957" w:type="dxa"/>
            <w:hideMark/>
          </w:tcPr>
          <w:p w:rsidR="002E529F" w:rsidRPr="007B0FE7" w:rsidRDefault="002E529F" w:rsidP="002E529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lang w:val="ru-RU" w:eastAsia="ru-RU"/>
              </w:rPr>
            </w:pPr>
            <w:r w:rsidRPr="007B0FE7">
              <w:rPr>
                <w:rFonts w:ascii="Times New Roman" w:eastAsia="Times New Roman" w:hAnsi="Times New Roman" w:cs="Times New Roman"/>
                <w:b/>
                <w:bCs/>
                <w:color w:val="000000"/>
                <w:lang w:val="ru-RU" w:eastAsia="ru-RU"/>
              </w:rPr>
              <w:t>в % от общей суммы</w:t>
            </w:r>
          </w:p>
        </w:tc>
      </w:tr>
      <w:tr w:rsidR="002E529F" w:rsidRPr="007B0FE7" w:rsidTr="006C10A2">
        <w:trPr>
          <w:trHeight w:val="406"/>
        </w:trPr>
        <w:tc>
          <w:tcPr>
            <w:cnfStyle w:val="001000000000" w:firstRow="0" w:lastRow="0" w:firstColumn="1" w:lastColumn="0" w:oddVBand="0" w:evenVBand="0" w:oddHBand="0" w:evenHBand="0" w:firstRowFirstColumn="0" w:firstRowLastColumn="0" w:lastRowFirstColumn="0" w:lastRowLastColumn="0"/>
            <w:tcW w:w="560" w:type="dxa"/>
            <w:vMerge/>
            <w:hideMark/>
          </w:tcPr>
          <w:p w:rsidR="002E529F" w:rsidRPr="007B0FE7" w:rsidRDefault="002E529F" w:rsidP="002E529F">
            <w:pPr>
              <w:spacing w:after="0" w:line="240" w:lineRule="auto"/>
              <w:rPr>
                <w:rFonts w:ascii="Times New Roman" w:eastAsia="Times New Roman" w:hAnsi="Times New Roman" w:cs="Times New Roman"/>
                <w:color w:val="000000"/>
                <w:lang w:val="ru-RU" w:eastAsia="ru-RU"/>
              </w:rPr>
            </w:pPr>
          </w:p>
        </w:tc>
        <w:tc>
          <w:tcPr>
            <w:tcW w:w="2528" w:type="dxa"/>
            <w:vMerge/>
            <w:hideMark/>
          </w:tcPr>
          <w:p w:rsidR="002E529F" w:rsidRPr="007B0FE7" w:rsidRDefault="002E529F" w:rsidP="002E529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val="ru-RU" w:eastAsia="ru-RU"/>
              </w:rPr>
            </w:pPr>
          </w:p>
        </w:tc>
        <w:tc>
          <w:tcPr>
            <w:tcW w:w="1270" w:type="dxa"/>
            <w:vMerge/>
            <w:hideMark/>
          </w:tcPr>
          <w:p w:rsidR="002E529F" w:rsidRPr="007B0FE7" w:rsidRDefault="002E529F" w:rsidP="002E529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val="ru-RU" w:eastAsia="ru-RU"/>
              </w:rPr>
            </w:pPr>
          </w:p>
        </w:tc>
        <w:tc>
          <w:tcPr>
            <w:tcW w:w="1559" w:type="dxa"/>
            <w:noWrap/>
            <w:hideMark/>
          </w:tcPr>
          <w:p w:rsidR="002E529F" w:rsidRPr="007B0FE7" w:rsidRDefault="002E529F" w:rsidP="002E529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val="ru-RU" w:eastAsia="ru-RU"/>
              </w:rPr>
            </w:pPr>
            <w:r w:rsidRPr="007B0FE7">
              <w:rPr>
                <w:rFonts w:ascii="Times New Roman" w:eastAsia="Times New Roman" w:hAnsi="Times New Roman" w:cs="Times New Roman"/>
                <w:b/>
                <w:bCs/>
                <w:color w:val="000000"/>
                <w:lang w:val="ru-RU" w:eastAsia="ru-RU"/>
              </w:rPr>
              <w:t>бюджет</w:t>
            </w:r>
          </w:p>
        </w:tc>
        <w:tc>
          <w:tcPr>
            <w:tcW w:w="1196" w:type="dxa"/>
            <w:gridSpan w:val="2"/>
            <w:noWrap/>
            <w:hideMark/>
          </w:tcPr>
          <w:p w:rsidR="002E529F" w:rsidRPr="007B0FE7" w:rsidRDefault="002E529F" w:rsidP="002E529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val="ru-RU" w:eastAsia="ru-RU"/>
              </w:rPr>
            </w:pPr>
            <w:r w:rsidRPr="007B0FE7">
              <w:rPr>
                <w:rFonts w:ascii="Times New Roman" w:eastAsia="Times New Roman" w:hAnsi="Times New Roman" w:cs="Times New Roman"/>
                <w:b/>
                <w:bCs/>
                <w:color w:val="000000"/>
                <w:lang w:val="ru-RU" w:eastAsia="ru-RU"/>
              </w:rPr>
              <w:t>ГФ</w:t>
            </w:r>
          </w:p>
        </w:tc>
        <w:tc>
          <w:tcPr>
            <w:tcW w:w="1246" w:type="dxa"/>
            <w:hideMark/>
          </w:tcPr>
          <w:p w:rsidR="002E529F" w:rsidRPr="007B0FE7" w:rsidRDefault="002E529F" w:rsidP="002E529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ru-RU" w:eastAsia="ru-RU"/>
              </w:rPr>
            </w:pPr>
          </w:p>
        </w:tc>
        <w:tc>
          <w:tcPr>
            <w:tcW w:w="1293" w:type="dxa"/>
            <w:noWrap/>
            <w:hideMark/>
          </w:tcPr>
          <w:p w:rsidR="002E529F" w:rsidRPr="007B0FE7" w:rsidRDefault="002E529F" w:rsidP="002E529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val="ru-RU" w:eastAsia="ru-RU"/>
              </w:rPr>
            </w:pPr>
            <w:r w:rsidRPr="007B0FE7">
              <w:rPr>
                <w:rFonts w:ascii="Times New Roman" w:eastAsia="Times New Roman" w:hAnsi="Times New Roman" w:cs="Times New Roman"/>
                <w:b/>
                <w:bCs/>
                <w:color w:val="000000"/>
                <w:lang w:val="ru-RU" w:eastAsia="ru-RU"/>
              </w:rPr>
              <w:t>бюджет</w:t>
            </w:r>
          </w:p>
        </w:tc>
        <w:tc>
          <w:tcPr>
            <w:tcW w:w="1116" w:type="dxa"/>
            <w:hideMark/>
          </w:tcPr>
          <w:p w:rsidR="002E529F" w:rsidRPr="007B0FE7" w:rsidRDefault="002E529F" w:rsidP="002E529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val="ru-RU" w:eastAsia="ru-RU"/>
              </w:rPr>
            </w:pPr>
            <w:r w:rsidRPr="007B0FE7">
              <w:rPr>
                <w:rFonts w:ascii="Times New Roman" w:eastAsia="Times New Roman" w:hAnsi="Times New Roman" w:cs="Times New Roman"/>
                <w:b/>
                <w:bCs/>
                <w:color w:val="000000"/>
                <w:lang w:val="ru-RU" w:eastAsia="ru-RU"/>
              </w:rPr>
              <w:t>грант японии</w:t>
            </w:r>
          </w:p>
        </w:tc>
        <w:tc>
          <w:tcPr>
            <w:tcW w:w="1280" w:type="dxa"/>
            <w:noWrap/>
            <w:hideMark/>
          </w:tcPr>
          <w:p w:rsidR="002E529F" w:rsidRPr="007B0FE7" w:rsidRDefault="002E529F" w:rsidP="002E529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val="ru-RU" w:eastAsia="ru-RU"/>
              </w:rPr>
            </w:pPr>
            <w:r w:rsidRPr="007B0FE7">
              <w:rPr>
                <w:rFonts w:ascii="Times New Roman" w:eastAsia="Times New Roman" w:hAnsi="Times New Roman" w:cs="Times New Roman"/>
                <w:b/>
                <w:bCs/>
                <w:color w:val="000000"/>
                <w:lang w:val="ru-RU" w:eastAsia="ru-RU"/>
              </w:rPr>
              <w:t>ГФ</w:t>
            </w:r>
          </w:p>
        </w:tc>
        <w:tc>
          <w:tcPr>
            <w:tcW w:w="1418" w:type="dxa"/>
            <w:hideMark/>
          </w:tcPr>
          <w:p w:rsidR="002E529F" w:rsidRPr="007B0FE7" w:rsidRDefault="002E529F" w:rsidP="002E529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val="ru-RU" w:eastAsia="ru-RU"/>
              </w:rPr>
            </w:pPr>
          </w:p>
        </w:tc>
        <w:tc>
          <w:tcPr>
            <w:tcW w:w="957" w:type="dxa"/>
            <w:hideMark/>
          </w:tcPr>
          <w:p w:rsidR="002E529F" w:rsidRPr="007B0FE7" w:rsidRDefault="002E529F" w:rsidP="002E529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val="ru-RU" w:eastAsia="ru-RU"/>
              </w:rPr>
            </w:pPr>
          </w:p>
        </w:tc>
      </w:tr>
      <w:tr w:rsidR="006C10A2" w:rsidRPr="007B0FE7" w:rsidTr="006C10A2">
        <w:trPr>
          <w:cnfStyle w:val="000000100000" w:firstRow="0" w:lastRow="0" w:firstColumn="0" w:lastColumn="0" w:oddVBand="0" w:evenVBand="0" w:oddHBand="1" w:evenHBand="0" w:firstRowFirstColumn="0" w:firstRowLastColumn="0" w:lastRowFirstColumn="0" w:lastRowLastColumn="0"/>
          <w:trHeight w:val="690"/>
        </w:trPr>
        <w:tc>
          <w:tcPr>
            <w:cnfStyle w:val="001000000000" w:firstRow="0" w:lastRow="0" w:firstColumn="1" w:lastColumn="0" w:oddVBand="0" w:evenVBand="0" w:oddHBand="0" w:evenHBand="0" w:firstRowFirstColumn="0" w:firstRowLastColumn="0" w:lastRowFirstColumn="0" w:lastRowLastColumn="0"/>
            <w:tcW w:w="560" w:type="dxa"/>
            <w:hideMark/>
          </w:tcPr>
          <w:p w:rsidR="002E529F" w:rsidRPr="007B0FE7" w:rsidRDefault="002E529F" w:rsidP="002E529F">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1</w:t>
            </w:r>
          </w:p>
        </w:tc>
        <w:tc>
          <w:tcPr>
            <w:tcW w:w="2528" w:type="dxa"/>
            <w:hideMark/>
          </w:tcPr>
          <w:p w:rsidR="002E529F" w:rsidRPr="007B0FE7" w:rsidRDefault="002E529F" w:rsidP="002E529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Национальный центр фтизиатрии</w:t>
            </w:r>
          </w:p>
        </w:tc>
        <w:tc>
          <w:tcPr>
            <w:tcW w:w="1270" w:type="dxa"/>
            <w:noWrap/>
            <w:hideMark/>
          </w:tcPr>
          <w:p w:rsidR="002E529F" w:rsidRPr="007B0FE7" w:rsidRDefault="002E529F" w:rsidP="002E529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19 823,7</w:t>
            </w:r>
          </w:p>
        </w:tc>
        <w:tc>
          <w:tcPr>
            <w:tcW w:w="1559" w:type="dxa"/>
            <w:noWrap/>
            <w:hideMark/>
          </w:tcPr>
          <w:p w:rsidR="002E529F" w:rsidRPr="007B0FE7" w:rsidRDefault="002E529F" w:rsidP="002E529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14 301,7</w:t>
            </w:r>
          </w:p>
        </w:tc>
        <w:tc>
          <w:tcPr>
            <w:tcW w:w="1196" w:type="dxa"/>
            <w:gridSpan w:val="2"/>
            <w:noWrap/>
            <w:hideMark/>
          </w:tcPr>
          <w:p w:rsidR="002E529F" w:rsidRPr="007B0FE7" w:rsidRDefault="002E529F" w:rsidP="002E529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5 522,0</w:t>
            </w:r>
          </w:p>
        </w:tc>
        <w:tc>
          <w:tcPr>
            <w:tcW w:w="1246" w:type="dxa"/>
            <w:noWrap/>
            <w:hideMark/>
          </w:tcPr>
          <w:p w:rsidR="002E529F" w:rsidRPr="007B0FE7" w:rsidRDefault="002E529F" w:rsidP="002E529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220 896,5</w:t>
            </w:r>
          </w:p>
        </w:tc>
        <w:tc>
          <w:tcPr>
            <w:tcW w:w="1293" w:type="dxa"/>
            <w:noWrap/>
            <w:hideMark/>
          </w:tcPr>
          <w:p w:rsidR="002E529F" w:rsidRPr="007B0FE7" w:rsidRDefault="002E529F" w:rsidP="002E529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197 839,0</w:t>
            </w:r>
          </w:p>
        </w:tc>
        <w:tc>
          <w:tcPr>
            <w:tcW w:w="1116" w:type="dxa"/>
            <w:noWrap/>
            <w:hideMark/>
          </w:tcPr>
          <w:p w:rsidR="002E529F" w:rsidRPr="007B0FE7" w:rsidRDefault="002E529F" w:rsidP="006C10A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12 470,0</w:t>
            </w:r>
          </w:p>
        </w:tc>
        <w:tc>
          <w:tcPr>
            <w:tcW w:w="1280" w:type="dxa"/>
            <w:noWrap/>
            <w:hideMark/>
          </w:tcPr>
          <w:p w:rsidR="002E529F" w:rsidRPr="007B0FE7" w:rsidRDefault="002E529F" w:rsidP="002E529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10 587,5</w:t>
            </w:r>
          </w:p>
        </w:tc>
        <w:tc>
          <w:tcPr>
            <w:tcW w:w="1418" w:type="dxa"/>
            <w:noWrap/>
            <w:hideMark/>
          </w:tcPr>
          <w:p w:rsidR="002E529F" w:rsidRPr="007B0FE7" w:rsidRDefault="002E529F" w:rsidP="002E529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201 072,8</w:t>
            </w:r>
          </w:p>
        </w:tc>
        <w:tc>
          <w:tcPr>
            <w:tcW w:w="957" w:type="dxa"/>
            <w:hideMark/>
          </w:tcPr>
          <w:p w:rsidR="002E529F" w:rsidRPr="007B0FE7" w:rsidRDefault="002E529F" w:rsidP="002E529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12 раз</w:t>
            </w:r>
          </w:p>
        </w:tc>
      </w:tr>
      <w:tr w:rsidR="002E529F" w:rsidRPr="007B0FE7" w:rsidTr="006C10A2">
        <w:trPr>
          <w:trHeight w:val="1065"/>
        </w:trPr>
        <w:tc>
          <w:tcPr>
            <w:cnfStyle w:val="001000000000" w:firstRow="0" w:lastRow="0" w:firstColumn="1" w:lastColumn="0" w:oddVBand="0" w:evenVBand="0" w:oddHBand="0" w:evenHBand="0" w:firstRowFirstColumn="0" w:firstRowLastColumn="0" w:lastRowFirstColumn="0" w:lastRowLastColumn="0"/>
            <w:tcW w:w="560" w:type="dxa"/>
            <w:hideMark/>
          </w:tcPr>
          <w:p w:rsidR="002E529F" w:rsidRPr="007B0FE7" w:rsidRDefault="002E529F" w:rsidP="002E529F">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2</w:t>
            </w:r>
          </w:p>
        </w:tc>
        <w:tc>
          <w:tcPr>
            <w:tcW w:w="2528" w:type="dxa"/>
            <w:hideMark/>
          </w:tcPr>
          <w:p w:rsidR="002E529F" w:rsidRPr="007B0FE7" w:rsidRDefault="002E529F" w:rsidP="002E529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Республиканская противотуберкулезная больница г. Кара-Балта</w:t>
            </w:r>
          </w:p>
        </w:tc>
        <w:tc>
          <w:tcPr>
            <w:tcW w:w="1270" w:type="dxa"/>
            <w:noWrap/>
            <w:hideMark/>
          </w:tcPr>
          <w:p w:rsidR="002E529F" w:rsidRPr="007B0FE7" w:rsidRDefault="002E529F" w:rsidP="002E529F">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38 829,5</w:t>
            </w:r>
          </w:p>
        </w:tc>
        <w:tc>
          <w:tcPr>
            <w:tcW w:w="1559" w:type="dxa"/>
            <w:noWrap/>
            <w:hideMark/>
          </w:tcPr>
          <w:p w:rsidR="002E529F" w:rsidRPr="007B0FE7" w:rsidRDefault="002E529F" w:rsidP="002E529F">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3 180,2</w:t>
            </w:r>
          </w:p>
        </w:tc>
        <w:tc>
          <w:tcPr>
            <w:tcW w:w="1196" w:type="dxa"/>
            <w:gridSpan w:val="2"/>
            <w:noWrap/>
            <w:hideMark/>
          </w:tcPr>
          <w:p w:rsidR="002E529F" w:rsidRPr="007B0FE7" w:rsidRDefault="002E529F" w:rsidP="002E529F">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35649,3</w:t>
            </w:r>
          </w:p>
        </w:tc>
        <w:tc>
          <w:tcPr>
            <w:tcW w:w="1246" w:type="dxa"/>
            <w:noWrap/>
            <w:hideMark/>
          </w:tcPr>
          <w:p w:rsidR="002E529F" w:rsidRPr="007B0FE7" w:rsidRDefault="002E529F" w:rsidP="002E529F">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63 362,3</w:t>
            </w:r>
          </w:p>
        </w:tc>
        <w:tc>
          <w:tcPr>
            <w:tcW w:w="1293" w:type="dxa"/>
            <w:noWrap/>
            <w:hideMark/>
          </w:tcPr>
          <w:p w:rsidR="002E529F" w:rsidRPr="007B0FE7" w:rsidRDefault="002E529F" w:rsidP="002E529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 </w:t>
            </w:r>
          </w:p>
        </w:tc>
        <w:tc>
          <w:tcPr>
            <w:tcW w:w="1116" w:type="dxa"/>
            <w:noWrap/>
            <w:hideMark/>
          </w:tcPr>
          <w:p w:rsidR="002E529F" w:rsidRPr="007B0FE7" w:rsidRDefault="002E529F" w:rsidP="002E529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 </w:t>
            </w:r>
          </w:p>
        </w:tc>
        <w:tc>
          <w:tcPr>
            <w:tcW w:w="1280" w:type="dxa"/>
            <w:noWrap/>
            <w:hideMark/>
          </w:tcPr>
          <w:p w:rsidR="002E529F" w:rsidRPr="007B0FE7" w:rsidRDefault="002E529F" w:rsidP="002E529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 </w:t>
            </w:r>
          </w:p>
        </w:tc>
        <w:tc>
          <w:tcPr>
            <w:tcW w:w="1418" w:type="dxa"/>
            <w:noWrap/>
            <w:hideMark/>
          </w:tcPr>
          <w:p w:rsidR="002E529F" w:rsidRPr="007B0FE7" w:rsidRDefault="002E529F" w:rsidP="002E529F">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24 532,8</w:t>
            </w:r>
          </w:p>
        </w:tc>
        <w:tc>
          <w:tcPr>
            <w:tcW w:w="957" w:type="dxa"/>
            <w:hideMark/>
          </w:tcPr>
          <w:p w:rsidR="002E529F" w:rsidRPr="007B0FE7" w:rsidRDefault="002E529F" w:rsidP="002E529F">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1,6 раза</w:t>
            </w:r>
          </w:p>
        </w:tc>
      </w:tr>
      <w:tr w:rsidR="006C10A2" w:rsidRPr="007B0FE7" w:rsidTr="006C10A2">
        <w:trPr>
          <w:cnfStyle w:val="000000100000" w:firstRow="0" w:lastRow="0" w:firstColumn="0" w:lastColumn="0" w:oddVBand="0" w:evenVBand="0" w:oddHBand="1" w:evenHBand="0" w:firstRowFirstColumn="0" w:firstRowLastColumn="0" w:lastRowFirstColumn="0" w:lastRowLastColumn="0"/>
          <w:trHeight w:val="1092"/>
        </w:trPr>
        <w:tc>
          <w:tcPr>
            <w:cnfStyle w:val="001000000000" w:firstRow="0" w:lastRow="0" w:firstColumn="1" w:lastColumn="0" w:oddVBand="0" w:evenVBand="0" w:oddHBand="0" w:evenHBand="0" w:firstRowFirstColumn="0" w:firstRowLastColumn="0" w:lastRowFirstColumn="0" w:lastRowLastColumn="0"/>
            <w:tcW w:w="560" w:type="dxa"/>
            <w:hideMark/>
          </w:tcPr>
          <w:p w:rsidR="002E529F" w:rsidRPr="007B0FE7" w:rsidRDefault="002E529F" w:rsidP="002E529F">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3</w:t>
            </w:r>
          </w:p>
        </w:tc>
        <w:tc>
          <w:tcPr>
            <w:tcW w:w="2528" w:type="dxa"/>
            <w:hideMark/>
          </w:tcPr>
          <w:p w:rsidR="002E529F" w:rsidRPr="007B0FE7" w:rsidRDefault="002E529F" w:rsidP="002E529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Республиканский реабилитационный центр для детей им. Ибн Сина г. Чолпон-Ата</w:t>
            </w:r>
          </w:p>
        </w:tc>
        <w:tc>
          <w:tcPr>
            <w:tcW w:w="1270" w:type="dxa"/>
            <w:noWrap/>
            <w:hideMark/>
          </w:tcPr>
          <w:p w:rsidR="002E529F" w:rsidRPr="007B0FE7" w:rsidRDefault="002E529F" w:rsidP="002E529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4 204,2</w:t>
            </w:r>
          </w:p>
        </w:tc>
        <w:tc>
          <w:tcPr>
            <w:tcW w:w="1559" w:type="dxa"/>
            <w:noWrap/>
            <w:hideMark/>
          </w:tcPr>
          <w:p w:rsidR="002E529F" w:rsidRPr="007B0FE7" w:rsidRDefault="002E529F" w:rsidP="002E529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4 204,2</w:t>
            </w:r>
          </w:p>
        </w:tc>
        <w:tc>
          <w:tcPr>
            <w:tcW w:w="1196" w:type="dxa"/>
            <w:gridSpan w:val="2"/>
            <w:noWrap/>
            <w:hideMark/>
          </w:tcPr>
          <w:p w:rsidR="002E529F" w:rsidRPr="007B0FE7" w:rsidRDefault="002E529F" w:rsidP="002E529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 </w:t>
            </w:r>
          </w:p>
        </w:tc>
        <w:tc>
          <w:tcPr>
            <w:tcW w:w="1246" w:type="dxa"/>
            <w:noWrap/>
            <w:hideMark/>
          </w:tcPr>
          <w:p w:rsidR="002E529F" w:rsidRPr="007B0FE7" w:rsidRDefault="002E529F" w:rsidP="002E529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13 730,8</w:t>
            </w:r>
          </w:p>
        </w:tc>
        <w:tc>
          <w:tcPr>
            <w:tcW w:w="1293" w:type="dxa"/>
            <w:noWrap/>
            <w:hideMark/>
          </w:tcPr>
          <w:p w:rsidR="002E529F" w:rsidRPr="007B0FE7" w:rsidRDefault="002E529F" w:rsidP="002E529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 </w:t>
            </w:r>
          </w:p>
        </w:tc>
        <w:tc>
          <w:tcPr>
            <w:tcW w:w="1116" w:type="dxa"/>
            <w:noWrap/>
            <w:hideMark/>
          </w:tcPr>
          <w:p w:rsidR="002E529F" w:rsidRPr="007B0FE7" w:rsidRDefault="002E529F" w:rsidP="002E529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 </w:t>
            </w:r>
          </w:p>
        </w:tc>
        <w:tc>
          <w:tcPr>
            <w:tcW w:w="1280" w:type="dxa"/>
            <w:noWrap/>
            <w:hideMark/>
          </w:tcPr>
          <w:p w:rsidR="002E529F" w:rsidRPr="007B0FE7" w:rsidRDefault="002E529F" w:rsidP="002E529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 </w:t>
            </w:r>
          </w:p>
        </w:tc>
        <w:tc>
          <w:tcPr>
            <w:tcW w:w="1418" w:type="dxa"/>
            <w:noWrap/>
            <w:hideMark/>
          </w:tcPr>
          <w:p w:rsidR="002E529F" w:rsidRPr="007B0FE7" w:rsidRDefault="002E529F" w:rsidP="002E529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9 526,6</w:t>
            </w:r>
          </w:p>
        </w:tc>
        <w:tc>
          <w:tcPr>
            <w:tcW w:w="957" w:type="dxa"/>
            <w:hideMark/>
          </w:tcPr>
          <w:p w:rsidR="002E529F" w:rsidRPr="007B0FE7" w:rsidRDefault="002E529F" w:rsidP="002E529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3,2 раза</w:t>
            </w:r>
          </w:p>
        </w:tc>
      </w:tr>
      <w:tr w:rsidR="002E529F" w:rsidRPr="007B0FE7" w:rsidTr="006C10A2">
        <w:trPr>
          <w:trHeight w:val="828"/>
        </w:trPr>
        <w:tc>
          <w:tcPr>
            <w:cnfStyle w:val="001000000000" w:firstRow="0" w:lastRow="0" w:firstColumn="1" w:lastColumn="0" w:oddVBand="0" w:evenVBand="0" w:oddHBand="0" w:evenHBand="0" w:firstRowFirstColumn="0" w:firstRowLastColumn="0" w:lastRowFirstColumn="0" w:lastRowLastColumn="0"/>
            <w:tcW w:w="560" w:type="dxa"/>
            <w:hideMark/>
          </w:tcPr>
          <w:p w:rsidR="002E529F" w:rsidRPr="007B0FE7" w:rsidRDefault="002E529F" w:rsidP="002E529F">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4</w:t>
            </w:r>
          </w:p>
        </w:tc>
        <w:tc>
          <w:tcPr>
            <w:tcW w:w="2528" w:type="dxa"/>
            <w:hideMark/>
          </w:tcPr>
          <w:p w:rsidR="002E529F" w:rsidRPr="007B0FE7" w:rsidRDefault="002E529F" w:rsidP="002E529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Жалалабадский областной центр борьбы с туберкулезом</w:t>
            </w:r>
          </w:p>
        </w:tc>
        <w:tc>
          <w:tcPr>
            <w:tcW w:w="1270" w:type="dxa"/>
            <w:noWrap/>
            <w:hideMark/>
          </w:tcPr>
          <w:p w:rsidR="002E529F" w:rsidRPr="007B0FE7" w:rsidRDefault="002E529F" w:rsidP="002E529F">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5 356,4</w:t>
            </w:r>
          </w:p>
        </w:tc>
        <w:tc>
          <w:tcPr>
            <w:tcW w:w="1559" w:type="dxa"/>
            <w:noWrap/>
            <w:hideMark/>
          </w:tcPr>
          <w:p w:rsidR="002E529F" w:rsidRPr="007B0FE7" w:rsidRDefault="002E529F" w:rsidP="002E529F">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5 356,4</w:t>
            </w:r>
          </w:p>
        </w:tc>
        <w:tc>
          <w:tcPr>
            <w:tcW w:w="1196" w:type="dxa"/>
            <w:gridSpan w:val="2"/>
            <w:noWrap/>
            <w:hideMark/>
          </w:tcPr>
          <w:p w:rsidR="002E529F" w:rsidRPr="007B0FE7" w:rsidRDefault="002E529F" w:rsidP="002E529F">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 </w:t>
            </w:r>
          </w:p>
        </w:tc>
        <w:tc>
          <w:tcPr>
            <w:tcW w:w="1246" w:type="dxa"/>
            <w:noWrap/>
            <w:hideMark/>
          </w:tcPr>
          <w:p w:rsidR="002E529F" w:rsidRPr="007B0FE7" w:rsidRDefault="002E529F" w:rsidP="002E529F">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90 489,7</w:t>
            </w:r>
          </w:p>
        </w:tc>
        <w:tc>
          <w:tcPr>
            <w:tcW w:w="1293" w:type="dxa"/>
            <w:noWrap/>
            <w:hideMark/>
          </w:tcPr>
          <w:p w:rsidR="002E529F" w:rsidRPr="007B0FE7" w:rsidRDefault="002E529F" w:rsidP="002E529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 </w:t>
            </w:r>
          </w:p>
        </w:tc>
        <w:tc>
          <w:tcPr>
            <w:tcW w:w="1116" w:type="dxa"/>
            <w:noWrap/>
            <w:hideMark/>
          </w:tcPr>
          <w:p w:rsidR="002E529F" w:rsidRPr="007B0FE7" w:rsidRDefault="002E529F" w:rsidP="002E529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 </w:t>
            </w:r>
          </w:p>
        </w:tc>
        <w:tc>
          <w:tcPr>
            <w:tcW w:w="1280" w:type="dxa"/>
            <w:noWrap/>
            <w:hideMark/>
          </w:tcPr>
          <w:p w:rsidR="002E529F" w:rsidRPr="007B0FE7" w:rsidRDefault="002E529F" w:rsidP="002E529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 </w:t>
            </w:r>
          </w:p>
        </w:tc>
        <w:tc>
          <w:tcPr>
            <w:tcW w:w="1418" w:type="dxa"/>
            <w:noWrap/>
            <w:hideMark/>
          </w:tcPr>
          <w:p w:rsidR="002E529F" w:rsidRPr="007B0FE7" w:rsidRDefault="002E529F" w:rsidP="002E529F">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85 133,3</w:t>
            </w:r>
          </w:p>
        </w:tc>
        <w:tc>
          <w:tcPr>
            <w:tcW w:w="957" w:type="dxa"/>
            <w:hideMark/>
          </w:tcPr>
          <w:p w:rsidR="002E529F" w:rsidRPr="007B0FE7" w:rsidRDefault="002E529F" w:rsidP="002E529F">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16,8 раза</w:t>
            </w:r>
          </w:p>
        </w:tc>
      </w:tr>
      <w:tr w:rsidR="006C10A2" w:rsidRPr="007B0FE7" w:rsidTr="006C10A2">
        <w:trPr>
          <w:cnfStyle w:val="000000100000" w:firstRow="0" w:lastRow="0" w:firstColumn="0" w:lastColumn="0" w:oddVBand="0" w:evenVBand="0" w:oddHBand="1" w:evenHBand="0" w:firstRowFirstColumn="0" w:firstRowLastColumn="0" w:lastRowFirstColumn="0" w:lastRowLastColumn="0"/>
          <w:trHeight w:val="885"/>
        </w:trPr>
        <w:tc>
          <w:tcPr>
            <w:cnfStyle w:val="001000000000" w:firstRow="0" w:lastRow="0" w:firstColumn="1" w:lastColumn="0" w:oddVBand="0" w:evenVBand="0" w:oddHBand="0" w:evenHBand="0" w:firstRowFirstColumn="0" w:firstRowLastColumn="0" w:lastRowFirstColumn="0" w:lastRowLastColumn="0"/>
            <w:tcW w:w="560" w:type="dxa"/>
            <w:hideMark/>
          </w:tcPr>
          <w:p w:rsidR="002E529F" w:rsidRPr="007B0FE7" w:rsidRDefault="002E529F" w:rsidP="002E529F">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5</w:t>
            </w:r>
          </w:p>
        </w:tc>
        <w:tc>
          <w:tcPr>
            <w:tcW w:w="2528" w:type="dxa"/>
            <w:hideMark/>
          </w:tcPr>
          <w:p w:rsidR="002E529F" w:rsidRPr="007B0FE7" w:rsidRDefault="002E529F" w:rsidP="002E529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Ошский областной центр борьбы с туберкулезом</w:t>
            </w:r>
          </w:p>
        </w:tc>
        <w:tc>
          <w:tcPr>
            <w:tcW w:w="1270" w:type="dxa"/>
            <w:noWrap/>
            <w:hideMark/>
          </w:tcPr>
          <w:p w:rsidR="002E529F" w:rsidRPr="007B0FE7" w:rsidRDefault="002E529F" w:rsidP="002E529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77 350,2</w:t>
            </w:r>
          </w:p>
        </w:tc>
        <w:tc>
          <w:tcPr>
            <w:tcW w:w="1559" w:type="dxa"/>
            <w:noWrap/>
            <w:hideMark/>
          </w:tcPr>
          <w:p w:rsidR="002E529F" w:rsidRPr="007B0FE7" w:rsidRDefault="002E529F" w:rsidP="002E529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76629,7</w:t>
            </w:r>
          </w:p>
        </w:tc>
        <w:tc>
          <w:tcPr>
            <w:tcW w:w="1196" w:type="dxa"/>
            <w:gridSpan w:val="2"/>
            <w:noWrap/>
            <w:hideMark/>
          </w:tcPr>
          <w:p w:rsidR="002E529F" w:rsidRPr="007B0FE7" w:rsidRDefault="002E529F" w:rsidP="002E529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lang w:val="ru-RU" w:eastAsia="ru-RU"/>
              </w:rPr>
            </w:pPr>
            <w:r w:rsidRPr="007B0FE7">
              <w:rPr>
                <w:rFonts w:ascii="Times New Roman" w:eastAsia="Times New Roman" w:hAnsi="Times New Roman" w:cs="Times New Roman"/>
                <w:b/>
                <w:bCs/>
                <w:lang w:val="ru-RU" w:eastAsia="ru-RU"/>
              </w:rPr>
              <w:t>720,5</w:t>
            </w:r>
          </w:p>
        </w:tc>
        <w:tc>
          <w:tcPr>
            <w:tcW w:w="1246" w:type="dxa"/>
            <w:noWrap/>
            <w:hideMark/>
          </w:tcPr>
          <w:p w:rsidR="002E529F" w:rsidRPr="007B0FE7" w:rsidRDefault="002E529F" w:rsidP="002E529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96 461,5</w:t>
            </w:r>
          </w:p>
        </w:tc>
        <w:tc>
          <w:tcPr>
            <w:tcW w:w="1293" w:type="dxa"/>
            <w:noWrap/>
            <w:hideMark/>
          </w:tcPr>
          <w:p w:rsidR="002E529F" w:rsidRPr="007B0FE7" w:rsidRDefault="002E529F" w:rsidP="002E529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 </w:t>
            </w:r>
          </w:p>
        </w:tc>
        <w:tc>
          <w:tcPr>
            <w:tcW w:w="1116" w:type="dxa"/>
            <w:noWrap/>
            <w:hideMark/>
          </w:tcPr>
          <w:p w:rsidR="002E529F" w:rsidRPr="007B0FE7" w:rsidRDefault="002E529F" w:rsidP="002E529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 </w:t>
            </w:r>
          </w:p>
        </w:tc>
        <w:tc>
          <w:tcPr>
            <w:tcW w:w="1280" w:type="dxa"/>
            <w:noWrap/>
            <w:hideMark/>
          </w:tcPr>
          <w:p w:rsidR="002E529F" w:rsidRPr="007B0FE7" w:rsidRDefault="002E529F" w:rsidP="002E529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 </w:t>
            </w:r>
          </w:p>
        </w:tc>
        <w:tc>
          <w:tcPr>
            <w:tcW w:w="1418" w:type="dxa"/>
            <w:noWrap/>
            <w:hideMark/>
          </w:tcPr>
          <w:p w:rsidR="002E529F" w:rsidRPr="007B0FE7" w:rsidRDefault="002E529F" w:rsidP="002E529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19 111,3</w:t>
            </w:r>
          </w:p>
        </w:tc>
        <w:tc>
          <w:tcPr>
            <w:tcW w:w="957" w:type="dxa"/>
            <w:hideMark/>
          </w:tcPr>
          <w:p w:rsidR="002E529F" w:rsidRPr="007B0FE7" w:rsidRDefault="002E529F" w:rsidP="002E529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124,7</w:t>
            </w:r>
          </w:p>
        </w:tc>
      </w:tr>
      <w:tr w:rsidR="002E529F" w:rsidRPr="007B0FE7" w:rsidTr="006C10A2">
        <w:trPr>
          <w:trHeight w:val="941"/>
        </w:trPr>
        <w:tc>
          <w:tcPr>
            <w:cnfStyle w:val="001000000000" w:firstRow="0" w:lastRow="0" w:firstColumn="1" w:lastColumn="0" w:oddVBand="0" w:evenVBand="0" w:oddHBand="0" w:evenHBand="0" w:firstRowFirstColumn="0" w:firstRowLastColumn="0" w:lastRowFirstColumn="0" w:lastRowLastColumn="0"/>
            <w:tcW w:w="560" w:type="dxa"/>
            <w:hideMark/>
          </w:tcPr>
          <w:p w:rsidR="002E529F" w:rsidRPr="007B0FE7" w:rsidRDefault="002E529F" w:rsidP="002E529F">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6</w:t>
            </w:r>
          </w:p>
        </w:tc>
        <w:tc>
          <w:tcPr>
            <w:tcW w:w="2528" w:type="dxa"/>
            <w:hideMark/>
          </w:tcPr>
          <w:p w:rsidR="002E529F" w:rsidRPr="007B0FE7" w:rsidRDefault="002E529F" w:rsidP="002E529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Городская противотуберкулезная больница мэрии г.Бишкек</w:t>
            </w:r>
          </w:p>
        </w:tc>
        <w:tc>
          <w:tcPr>
            <w:tcW w:w="1270" w:type="dxa"/>
            <w:noWrap/>
            <w:hideMark/>
          </w:tcPr>
          <w:p w:rsidR="002E529F" w:rsidRPr="007B0FE7" w:rsidRDefault="002E529F" w:rsidP="002E529F">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4 669,5</w:t>
            </w:r>
          </w:p>
        </w:tc>
        <w:tc>
          <w:tcPr>
            <w:tcW w:w="1559" w:type="dxa"/>
            <w:noWrap/>
            <w:hideMark/>
          </w:tcPr>
          <w:p w:rsidR="002E529F" w:rsidRPr="007B0FE7" w:rsidRDefault="002E529F" w:rsidP="002E529F">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4669,5</w:t>
            </w:r>
          </w:p>
        </w:tc>
        <w:tc>
          <w:tcPr>
            <w:tcW w:w="1196" w:type="dxa"/>
            <w:gridSpan w:val="2"/>
            <w:noWrap/>
            <w:hideMark/>
          </w:tcPr>
          <w:p w:rsidR="002E529F" w:rsidRPr="007B0FE7" w:rsidRDefault="002E529F" w:rsidP="002E529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 </w:t>
            </w:r>
          </w:p>
        </w:tc>
        <w:tc>
          <w:tcPr>
            <w:tcW w:w="1246" w:type="dxa"/>
            <w:noWrap/>
            <w:hideMark/>
          </w:tcPr>
          <w:p w:rsidR="002E529F" w:rsidRPr="007B0FE7" w:rsidRDefault="002E529F" w:rsidP="002E529F">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5 724,8</w:t>
            </w:r>
          </w:p>
        </w:tc>
        <w:tc>
          <w:tcPr>
            <w:tcW w:w="1293" w:type="dxa"/>
            <w:noWrap/>
            <w:hideMark/>
          </w:tcPr>
          <w:p w:rsidR="002E529F" w:rsidRPr="007B0FE7" w:rsidRDefault="002E529F" w:rsidP="002E529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 </w:t>
            </w:r>
          </w:p>
        </w:tc>
        <w:tc>
          <w:tcPr>
            <w:tcW w:w="1116" w:type="dxa"/>
            <w:noWrap/>
            <w:hideMark/>
          </w:tcPr>
          <w:p w:rsidR="002E529F" w:rsidRPr="007B0FE7" w:rsidRDefault="002E529F" w:rsidP="002E529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 </w:t>
            </w:r>
          </w:p>
        </w:tc>
        <w:tc>
          <w:tcPr>
            <w:tcW w:w="1280" w:type="dxa"/>
            <w:noWrap/>
            <w:hideMark/>
          </w:tcPr>
          <w:p w:rsidR="002E529F" w:rsidRPr="007B0FE7" w:rsidRDefault="002E529F" w:rsidP="002E529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 </w:t>
            </w:r>
          </w:p>
        </w:tc>
        <w:tc>
          <w:tcPr>
            <w:tcW w:w="1418" w:type="dxa"/>
            <w:noWrap/>
            <w:hideMark/>
          </w:tcPr>
          <w:p w:rsidR="002E529F" w:rsidRPr="007B0FE7" w:rsidRDefault="002E529F" w:rsidP="002E529F">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1 055,3</w:t>
            </w:r>
          </w:p>
        </w:tc>
        <w:tc>
          <w:tcPr>
            <w:tcW w:w="957" w:type="dxa"/>
            <w:hideMark/>
          </w:tcPr>
          <w:p w:rsidR="002E529F" w:rsidRPr="007B0FE7" w:rsidRDefault="002E529F" w:rsidP="002E529F">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122,5</w:t>
            </w:r>
          </w:p>
        </w:tc>
      </w:tr>
      <w:tr w:rsidR="006C10A2" w:rsidRPr="007B0FE7" w:rsidTr="006C10A2">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560" w:type="dxa"/>
            <w:noWrap/>
            <w:hideMark/>
          </w:tcPr>
          <w:p w:rsidR="002E529F" w:rsidRPr="007B0FE7" w:rsidRDefault="002E529F" w:rsidP="002E529F">
            <w:pPr>
              <w:spacing w:after="0" w:line="240" w:lineRule="auto"/>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 </w:t>
            </w:r>
          </w:p>
        </w:tc>
        <w:tc>
          <w:tcPr>
            <w:tcW w:w="2528" w:type="dxa"/>
            <w:hideMark/>
          </w:tcPr>
          <w:p w:rsidR="002E529F" w:rsidRPr="007B0FE7" w:rsidRDefault="002E529F" w:rsidP="002E529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lang w:val="ru-RU" w:eastAsia="ru-RU"/>
              </w:rPr>
            </w:pPr>
            <w:r w:rsidRPr="007B0FE7">
              <w:rPr>
                <w:rFonts w:ascii="Times New Roman" w:eastAsia="Times New Roman" w:hAnsi="Times New Roman" w:cs="Times New Roman"/>
                <w:b/>
                <w:bCs/>
                <w:lang w:val="ru-RU" w:eastAsia="ru-RU"/>
              </w:rPr>
              <w:t>ИТОГО:</w:t>
            </w:r>
          </w:p>
        </w:tc>
        <w:tc>
          <w:tcPr>
            <w:tcW w:w="1270" w:type="dxa"/>
            <w:noWrap/>
            <w:hideMark/>
          </w:tcPr>
          <w:p w:rsidR="002E529F" w:rsidRPr="007B0FE7" w:rsidRDefault="002E529F" w:rsidP="002E529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lang w:val="ru-RU" w:eastAsia="ru-RU"/>
              </w:rPr>
            </w:pPr>
            <w:r w:rsidRPr="007B0FE7">
              <w:rPr>
                <w:rFonts w:ascii="Times New Roman" w:eastAsia="Times New Roman" w:hAnsi="Times New Roman" w:cs="Times New Roman"/>
                <w:b/>
                <w:bCs/>
                <w:lang w:val="ru-RU" w:eastAsia="ru-RU"/>
              </w:rPr>
              <w:t>150 233,5</w:t>
            </w:r>
          </w:p>
        </w:tc>
        <w:tc>
          <w:tcPr>
            <w:tcW w:w="1559" w:type="dxa"/>
            <w:noWrap/>
            <w:hideMark/>
          </w:tcPr>
          <w:p w:rsidR="002E529F" w:rsidRPr="007B0FE7" w:rsidRDefault="002E529F" w:rsidP="002E529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lang w:val="ru-RU" w:eastAsia="ru-RU"/>
              </w:rPr>
            </w:pPr>
            <w:r w:rsidRPr="007B0FE7">
              <w:rPr>
                <w:rFonts w:ascii="Times New Roman" w:eastAsia="Times New Roman" w:hAnsi="Times New Roman" w:cs="Times New Roman"/>
                <w:b/>
                <w:bCs/>
                <w:lang w:val="ru-RU" w:eastAsia="ru-RU"/>
              </w:rPr>
              <w:t>108 341,7</w:t>
            </w:r>
          </w:p>
        </w:tc>
        <w:tc>
          <w:tcPr>
            <w:tcW w:w="1196" w:type="dxa"/>
            <w:gridSpan w:val="2"/>
            <w:noWrap/>
            <w:hideMark/>
          </w:tcPr>
          <w:p w:rsidR="002E529F" w:rsidRPr="007B0FE7" w:rsidRDefault="002E529F" w:rsidP="002E529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lang w:val="ru-RU" w:eastAsia="ru-RU"/>
              </w:rPr>
            </w:pPr>
            <w:r w:rsidRPr="007B0FE7">
              <w:rPr>
                <w:rFonts w:ascii="Times New Roman" w:eastAsia="Times New Roman" w:hAnsi="Times New Roman" w:cs="Times New Roman"/>
                <w:b/>
                <w:bCs/>
                <w:lang w:val="ru-RU" w:eastAsia="ru-RU"/>
              </w:rPr>
              <w:t>41 891,8</w:t>
            </w:r>
          </w:p>
        </w:tc>
        <w:tc>
          <w:tcPr>
            <w:tcW w:w="1246" w:type="dxa"/>
            <w:noWrap/>
            <w:hideMark/>
          </w:tcPr>
          <w:p w:rsidR="002E529F" w:rsidRPr="007B0FE7" w:rsidRDefault="002E529F" w:rsidP="002E529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lang w:val="ru-RU" w:eastAsia="ru-RU"/>
              </w:rPr>
            </w:pPr>
            <w:r w:rsidRPr="007B0FE7">
              <w:rPr>
                <w:rFonts w:ascii="Times New Roman" w:eastAsia="Times New Roman" w:hAnsi="Times New Roman" w:cs="Times New Roman"/>
                <w:b/>
                <w:lang w:val="ru-RU" w:eastAsia="ru-RU"/>
              </w:rPr>
              <w:t>490 665,6</w:t>
            </w:r>
          </w:p>
        </w:tc>
        <w:tc>
          <w:tcPr>
            <w:tcW w:w="1293" w:type="dxa"/>
            <w:noWrap/>
            <w:hideMark/>
          </w:tcPr>
          <w:p w:rsidR="002E529F" w:rsidRPr="007B0FE7" w:rsidRDefault="002E529F" w:rsidP="002E529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lang w:val="ru-RU" w:eastAsia="ru-RU"/>
              </w:rPr>
            </w:pPr>
            <w:r w:rsidRPr="007B0FE7">
              <w:rPr>
                <w:rFonts w:ascii="Times New Roman" w:eastAsia="Times New Roman" w:hAnsi="Times New Roman" w:cs="Times New Roman"/>
                <w:b/>
                <w:lang w:val="ru-RU" w:eastAsia="ru-RU"/>
              </w:rPr>
              <w:t> </w:t>
            </w:r>
          </w:p>
        </w:tc>
        <w:tc>
          <w:tcPr>
            <w:tcW w:w="1116" w:type="dxa"/>
            <w:noWrap/>
            <w:hideMark/>
          </w:tcPr>
          <w:p w:rsidR="002E529F" w:rsidRPr="007B0FE7" w:rsidRDefault="002E529F" w:rsidP="002E529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lang w:val="ru-RU" w:eastAsia="ru-RU"/>
              </w:rPr>
            </w:pPr>
            <w:r w:rsidRPr="007B0FE7">
              <w:rPr>
                <w:rFonts w:ascii="Times New Roman" w:eastAsia="Times New Roman" w:hAnsi="Times New Roman" w:cs="Times New Roman"/>
                <w:b/>
                <w:lang w:val="ru-RU" w:eastAsia="ru-RU"/>
              </w:rPr>
              <w:t> </w:t>
            </w:r>
          </w:p>
        </w:tc>
        <w:tc>
          <w:tcPr>
            <w:tcW w:w="1280" w:type="dxa"/>
            <w:noWrap/>
            <w:hideMark/>
          </w:tcPr>
          <w:p w:rsidR="002E529F" w:rsidRPr="007B0FE7" w:rsidRDefault="002E529F" w:rsidP="002E529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lang w:val="ru-RU" w:eastAsia="ru-RU"/>
              </w:rPr>
            </w:pPr>
            <w:r w:rsidRPr="007B0FE7">
              <w:rPr>
                <w:rFonts w:ascii="Times New Roman" w:eastAsia="Times New Roman" w:hAnsi="Times New Roman" w:cs="Times New Roman"/>
                <w:b/>
                <w:lang w:val="ru-RU" w:eastAsia="ru-RU"/>
              </w:rPr>
              <w:t> </w:t>
            </w:r>
          </w:p>
        </w:tc>
        <w:tc>
          <w:tcPr>
            <w:tcW w:w="1418" w:type="dxa"/>
            <w:noWrap/>
            <w:hideMark/>
          </w:tcPr>
          <w:p w:rsidR="002E529F" w:rsidRPr="007B0FE7" w:rsidRDefault="002E529F" w:rsidP="002E529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lang w:val="ru-RU" w:eastAsia="ru-RU"/>
              </w:rPr>
            </w:pPr>
            <w:r w:rsidRPr="007B0FE7">
              <w:rPr>
                <w:rFonts w:ascii="Times New Roman" w:eastAsia="Times New Roman" w:hAnsi="Times New Roman" w:cs="Times New Roman"/>
                <w:b/>
                <w:lang w:val="ru-RU" w:eastAsia="ru-RU"/>
              </w:rPr>
              <w:t>340 432,1</w:t>
            </w:r>
          </w:p>
        </w:tc>
        <w:tc>
          <w:tcPr>
            <w:tcW w:w="957" w:type="dxa"/>
            <w:hideMark/>
          </w:tcPr>
          <w:p w:rsidR="002E529F" w:rsidRPr="007B0FE7" w:rsidRDefault="002E529F" w:rsidP="002E529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lang w:val="ru-RU" w:eastAsia="ru-RU"/>
              </w:rPr>
            </w:pPr>
            <w:r w:rsidRPr="007B0FE7">
              <w:rPr>
                <w:rFonts w:ascii="Times New Roman" w:eastAsia="Times New Roman" w:hAnsi="Times New Roman" w:cs="Times New Roman"/>
                <w:b/>
                <w:lang w:val="ru-RU" w:eastAsia="ru-RU"/>
              </w:rPr>
              <w:t>3,3 раза</w:t>
            </w:r>
          </w:p>
        </w:tc>
      </w:tr>
    </w:tbl>
    <w:p w:rsidR="00496AE5" w:rsidRPr="007B0FE7" w:rsidRDefault="00496AE5" w:rsidP="00BC1080">
      <w:pPr>
        <w:rPr>
          <w:rFonts w:ascii="Times New Roman" w:hAnsi="Times New Roman" w:cs="Times New Roman"/>
          <w:b/>
          <w:color w:val="0B5294" w:themeColor="accent1" w:themeShade="BF"/>
          <w:lang w:val="ru-RU"/>
        </w:rPr>
      </w:pPr>
    </w:p>
    <w:p w:rsidR="006E048A" w:rsidRPr="007B0FE7" w:rsidRDefault="006E048A" w:rsidP="00BC1080">
      <w:pPr>
        <w:rPr>
          <w:rFonts w:ascii="Times New Roman" w:hAnsi="Times New Roman" w:cs="Times New Roman"/>
          <w:b/>
          <w:color w:val="0B5294" w:themeColor="accent1" w:themeShade="BF"/>
          <w:lang w:val="ru-RU"/>
        </w:rPr>
        <w:sectPr w:rsidR="006E048A" w:rsidRPr="007B0FE7" w:rsidSect="00496AE5">
          <w:pgSz w:w="15840" w:h="12240" w:orient="landscape"/>
          <w:pgMar w:top="851" w:right="851" w:bottom="1276" w:left="1134" w:header="720" w:footer="720" w:gutter="0"/>
          <w:cols w:space="720"/>
        </w:sectPr>
      </w:pPr>
    </w:p>
    <w:p w:rsidR="00496AE5" w:rsidRPr="007B0FE7" w:rsidRDefault="00496AE5" w:rsidP="00BC1080">
      <w:pPr>
        <w:rPr>
          <w:rFonts w:ascii="Times New Roman" w:hAnsi="Times New Roman" w:cs="Times New Roman"/>
          <w:b/>
          <w:color w:val="0B5294" w:themeColor="accent1" w:themeShade="BF"/>
          <w:lang w:val="ru-RU"/>
        </w:rPr>
      </w:pPr>
    </w:p>
    <w:p w:rsidR="00BC1080" w:rsidRPr="007B0FE7" w:rsidRDefault="00BC1080" w:rsidP="00BC1080">
      <w:pPr>
        <w:rPr>
          <w:rFonts w:ascii="Times New Roman" w:hAnsi="Times New Roman" w:cs="Times New Roman"/>
          <w:b/>
          <w:color w:val="0B5294" w:themeColor="accent1" w:themeShade="BF"/>
          <w:lang w:val="ru-RU"/>
        </w:rPr>
      </w:pPr>
      <w:r w:rsidRPr="007B0FE7">
        <w:rPr>
          <w:rFonts w:ascii="Times New Roman" w:hAnsi="Times New Roman" w:cs="Times New Roman"/>
          <w:b/>
          <w:color w:val="0B5294" w:themeColor="accent1" w:themeShade="BF"/>
          <w:lang w:val="ru-RU"/>
        </w:rPr>
        <w:t>1.2. План закупок</w:t>
      </w:r>
    </w:p>
    <w:p w:rsidR="006C10A2" w:rsidRPr="007B0FE7" w:rsidRDefault="006C10A2" w:rsidP="00BC1080">
      <w:pPr>
        <w:rPr>
          <w:rFonts w:ascii="Times New Roman" w:hAnsi="Times New Roman" w:cs="Times New Roman"/>
          <w:b/>
          <w:color w:val="0B5294" w:themeColor="accent1" w:themeShade="BF"/>
          <w:highlight w:val="yellow"/>
          <w:lang w:val="ru-RU"/>
        </w:rPr>
      </w:pPr>
    </w:p>
    <w:p w:rsidR="006C10A2" w:rsidRPr="007B0FE7" w:rsidRDefault="00F0186E" w:rsidP="00BC1080">
      <w:pPr>
        <w:rPr>
          <w:rFonts w:ascii="Times New Roman" w:hAnsi="Times New Roman" w:cs="Times New Roman"/>
          <w:lang w:val="ru-RU"/>
        </w:rPr>
      </w:pPr>
      <w:r w:rsidRPr="007B0FE7">
        <w:rPr>
          <w:rFonts w:ascii="Times New Roman" w:hAnsi="Times New Roman" w:cs="Times New Roman"/>
          <w:lang w:val="ru-RU"/>
        </w:rPr>
        <w:t>Для снижения расходов на государственные нужды, и недопущения   не обоснованных закупок, в</w:t>
      </w:r>
      <w:r w:rsidR="006C10A2" w:rsidRPr="007B0FE7">
        <w:rPr>
          <w:rFonts w:ascii="Times New Roman" w:hAnsi="Times New Roman" w:cs="Times New Roman"/>
          <w:lang w:val="ru-RU"/>
        </w:rPr>
        <w:t xml:space="preserve"> новой редакции Закона Кыргызской Республики «</w:t>
      </w:r>
      <w:r w:rsidR="007838CB" w:rsidRPr="007B0FE7">
        <w:rPr>
          <w:rFonts w:ascii="Times New Roman" w:hAnsi="Times New Roman" w:cs="Times New Roman"/>
          <w:lang w:val="ru-RU"/>
        </w:rPr>
        <w:t>О</w:t>
      </w:r>
      <w:r w:rsidR="006C10A2" w:rsidRPr="007B0FE7">
        <w:rPr>
          <w:rFonts w:ascii="Times New Roman" w:hAnsi="Times New Roman" w:cs="Times New Roman"/>
          <w:lang w:val="ru-RU"/>
        </w:rPr>
        <w:t xml:space="preserve"> государственных закупках» </w:t>
      </w:r>
      <w:r w:rsidRPr="007B0FE7">
        <w:rPr>
          <w:rFonts w:ascii="Times New Roman" w:hAnsi="Times New Roman" w:cs="Times New Roman"/>
          <w:lang w:val="ru-RU"/>
        </w:rPr>
        <w:t xml:space="preserve">пересмотрены </w:t>
      </w:r>
      <w:r w:rsidR="006C10A2" w:rsidRPr="007B0FE7">
        <w:rPr>
          <w:rFonts w:ascii="Times New Roman" w:hAnsi="Times New Roman" w:cs="Times New Roman"/>
          <w:lang w:val="ru-RU"/>
        </w:rPr>
        <w:t xml:space="preserve">требование к </w:t>
      </w:r>
      <w:r w:rsidR="007838CB" w:rsidRPr="007B0FE7">
        <w:rPr>
          <w:rFonts w:ascii="Times New Roman" w:hAnsi="Times New Roman" w:cs="Times New Roman"/>
          <w:lang w:val="ru-RU"/>
        </w:rPr>
        <w:t>планированию государственных</w:t>
      </w:r>
      <w:r w:rsidRPr="007B0FE7">
        <w:rPr>
          <w:rFonts w:ascii="Times New Roman" w:hAnsi="Times New Roman" w:cs="Times New Roman"/>
          <w:lang w:val="ru-RU"/>
        </w:rPr>
        <w:t xml:space="preserve"> закупок. Более подробно изложены требования к</w:t>
      </w:r>
      <w:r w:rsidR="0041282F" w:rsidRPr="007B0FE7">
        <w:rPr>
          <w:rFonts w:ascii="Times New Roman" w:hAnsi="Times New Roman" w:cs="Times New Roman"/>
          <w:lang w:val="ru-RU"/>
        </w:rPr>
        <w:t xml:space="preserve"> планированию в  Порядке проведения электронных закупок утвержденный приказом Министерства финансов Кыргызской Республики от 17 мая 2022 года №85-п. </w:t>
      </w:r>
    </w:p>
    <w:p w:rsidR="0041282F" w:rsidRPr="007B0FE7" w:rsidRDefault="0041282F" w:rsidP="0041282F">
      <w:pPr>
        <w:shd w:val="clear" w:color="auto" w:fill="FFFFFF"/>
        <w:spacing w:before="200" w:after="60" w:line="276" w:lineRule="atLeast"/>
        <w:ind w:firstLine="567"/>
        <w:jc w:val="both"/>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Планирование закупок осуществляется на 3 года на основании потребности в закупке товаров, работ, услуг и консультационных услуг в соответствии с нормированием расходов с учетом стратегического развития и фактических остатков на период, установленный бюджетным законодательством Кыргызской Республики.</w:t>
      </w:r>
    </w:p>
    <w:p w:rsidR="0041282F" w:rsidRPr="007B0FE7" w:rsidRDefault="0041282F" w:rsidP="0041282F">
      <w:pPr>
        <w:shd w:val="clear" w:color="auto" w:fill="FFFFFF"/>
        <w:spacing w:after="60" w:line="276" w:lineRule="atLeast"/>
        <w:ind w:firstLine="567"/>
        <w:jc w:val="both"/>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В трехмесячный срок до утверждения проекта бюджета или сметы расходов определяется потребность в товарах, работах, услугах и консультационных услугах с указанием технической спецификации.</w:t>
      </w:r>
    </w:p>
    <w:p w:rsidR="0041282F" w:rsidRPr="007B0FE7" w:rsidRDefault="0041282F" w:rsidP="0041282F">
      <w:pPr>
        <w:shd w:val="clear" w:color="auto" w:fill="FFFFFF"/>
        <w:spacing w:after="60" w:line="276" w:lineRule="atLeast"/>
        <w:ind w:firstLine="567"/>
        <w:jc w:val="both"/>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Для включения в План закупок должны быть соблюдены следующие условия:</w:t>
      </w:r>
    </w:p>
    <w:p w:rsidR="0041282F" w:rsidRPr="007B0FE7" w:rsidRDefault="0041282F" w:rsidP="0041282F">
      <w:pPr>
        <w:pStyle w:val="a3"/>
        <w:numPr>
          <w:ilvl w:val="1"/>
          <w:numId w:val="33"/>
        </w:numPr>
        <w:shd w:val="clear" w:color="auto" w:fill="FFFFFF"/>
        <w:spacing w:after="60" w:line="276" w:lineRule="atLeast"/>
        <w:jc w:val="both"/>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на основе установленных нормативов определены количество товаров, сроки и место поставки;</w:t>
      </w:r>
    </w:p>
    <w:p w:rsidR="0041282F" w:rsidRPr="007B0FE7" w:rsidRDefault="0041282F" w:rsidP="0041282F">
      <w:pPr>
        <w:pStyle w:val="a3"/>
        <w:numPr>
          <w:ilvl w:val="1"/>
          <w:numId w:val="33"/>
        </w:numPr>
        <w:shd w:val="clear" w:color="auto" w:fill="FFFFFF"/>
        <w:spacing w:after="60" w:line="276" w:lineRule="atLeast"/>
        <w:jc w:val="both"/>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определен планируемый период закупки (месяц, квартал, год);</w:t>
      </w:r>
    </w:p>
    <w:p w:rsidR="0041282F" w:rsidRPr="007B0FE7" w:rsidRDefault="0041282F" w:rsidP="0041282F">
      <w:pPr>
        <w:pStyle w:val="a3"/>
        <w:numPr>
          <w:ilvl w:val="1"/>
          <w:numId w:val="33"/>
        </w:numPr>
        <w:shd w:val="clear" w:color="auto" w:fill="FFFFFF"/>
        <w:spacing w:after="60" w:line="276" w:lineRule="atLeast"/>
        <w:jc w:val="both"/>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при закупке товаров иметь в наличии разработанные технические спецификации на каждый вид товаров;</w:t>
      </w:r>
    </w:p>
    <w:p w:rsidR="0041282F" w:rsidRPr="007B0FE7" w:rsidRDefault="0041282F" w:rsidP="0041282F">
      <w:pPr>
        <w:pStyle w:val="a3"/>
        <w:numPr>
          <w:ilvl w:val="1"/>
          <w:numId w:val="33"/>
        </w:numPr>
        <w:shd w:val="clear" w:color="auto" w:fill="FFFFFF"/>
        <w:spacing w:after="60" w:line="276" w:lineRule="atLeast"/>
        <w:jc w:val="both"/>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при закупке работ на новое или капитальное строительство иметь в наличии разработанную проектно-сметную документацию на весь объем строительства, планы, чертежи и эскизы, прошедшие экспертизу в уполномоченном государственном органе по строительству, за исключением строительства промышленных объектов в соответствии с законодательством Кыргызской Республики в сфере градостроительства и архитектуры;</w:t>
      </w:r>
    </w:p>
    <w:p w:rsidR="0041282F" w:rsidRPr="007B0FE7" w:rsidRDefault="0041282F" w:rsidP="0041282F">
      <w:pPr>
        <w:pStyle w:val="a3"/>
        <w:numPr>
          <w:ilvl w:val="1"/>
          <w:numId w:val="33"/>
        </w:numPr>
        <w:shd w:val="clear" w:color="auto" w:fill="FFFFFF"/>
        <w:spacing w:after="60" w:line="276" w:lineRule="atLeast"/>
        <w:jc w:val="both"/>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на основе дефектного акта иметь в наличии сметную стоимость текущего ремонта с таблицей расходных материалов (с указанием технической спецификации на строительные материалы и их объемы);</w:t>
      </w:r>
    </w:p>
    <w:p w:rsidR="0041282F" w:rsidRPr="007B0FE7" w:rsidRDefault="0041282F" w:rsidP="0041282F">
      <w:pPr>
        <w:pStyle w:val="a3"/>
        <w:numPr>
          <w:ilvl w:val="1"/>
          <w:numId w:val="33"/>
        </w:numPr>
        <w:shd w:val="clear" w:color="auto" w:fill="FFFFFF"/>
        <w:spacing w:after="60" w:line="276" w:lineRule="atLeast"/>
        <w:jc w:val="both"/>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на каждый вид услуг иметь в наличии техническое задание или технико-экономическое обоснование;</w:t>
      </w:r>
    </w:p>
    <w:p w:rsidR="0041282F" w:rsidRPr="007B0FE7" w:rsidRDefault="0041282F" w:rsidP="0041282F">
      <w:pPr>
        <w:pStyle w:val="a3"/>
        <w:numPr>
          <w:ilvl w:val="1"/>
          <w:numId w:val="33"/>
        </w:numPr>
        <w:shd w:val="clear" w:color="auto" w:fill="FFFFFF"/>
        <w:spacing w:after="60" w:line="276" w:lineRule="atLeast"/>
        <w:jc w:val="both"/>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иметь в наличии разработанное техническое задание на консультационные услуги с определением стоимости консультационных услуг;</w:t>
      </w:r>
    </w:p>
    <w:p w:rsidR="0041282F" w:rsidRPr="007B0FE7" w:rsidRDefault="0041282F" w:rsidP="0041282F">
      <w:pPr>
        <w:pStyle w:val="a3"/>
        <w:numPr>
          <w:ilvl w:val="1"/>
          <w:numId w:val="33"/>
        </w:numPr>
        <w:shd w:val="clear" w:color="auto" w:fill="FFFFFF"/>
        <w:spacing w:after="60" w:line="276" w:lineRule="atLeast"/>
        <w:jc w:val="both"/>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указан источник финансирования.</w:t>
      </w:r>
    </w:p>
    <w:p w:rsidR="0041282F" w:rsidRPr="007B0FE7" w:rsidRDefault="0041282F" w:rsidP="0041282F">
      <w:pPr>
        <w:jc w:val="center"/>
        <w:rPr>
          <w:rFonts w:ascii="Times New Roman" w:hAnsi="Times New Roman" w:cs="Times New Roman"/>
          <w:b/>
          <w:highlight w:val="yellow"/>
          <w:lang w:val="ru-RU"/>
        </w:rPr>
      </w:pPr>
    </w:p>
    <w:p w:rsidR="000F21CC" w:rsidRPr="007B0FE7" w:rsidRDefault="0041282F" w:rsidP="007B0FE7">
      <w:pPr>
        <w:jc w:val="both"/>
        <w:rPr>
          <w:rFonts w:ascii="Times New Roman" w:hAnsi="Times New Roman" w:cs="Times New Roman"/>
          <w:lang w:val="ru-RU"/>
        </w:rPr>
      </w:pPr>
      <w:r w:rsidRPr="007B0FE7">
        <w:rPr>
          <w:rFonts w:ascii="Times New Roman" w:hAnsi="Times New Roman" w:cs="Times New Roman"/>
          <w:lang w:val="ru-RU"/>
        </w:rPr>
        <w:t xml:space="preserve">Бюджетные организации из казны </w:t>
      </w:r>
      <w:r w:rsidR="00B9600F" w:rsidRPr="007B0FE7">
        <w:rPr>
          <w:rFonts w:ascii="Times New Roman" w:hAnsi="Times New Roman" w:cs="Times New Roman"/>
          <w:lang w:val="ru-RU"/>
        </w:rPr>
        <w:t xml:space="preserve">финансируются на </w:t>
      </w:r>
      <w:r w:rsidR="007838CB" w:rsidRPr="007B0FE7">
        <w:rPr>
          <w:rFonts w:ascii="Times New Roman" w:hAnsi="Times New Roman" w:cs="Times New Roman"/>
          <w:lang w:val="ru-RU"/>
        </w:rPr>
        <w:t xml:space="preserve">общую сумму </w:t>
      </w:r>
      <w:r w:rsidRPr="007B0FE7">
        <w:rPr>
          <w:rFonts w:ascii="Times New Roman" w:hAnsi="Times New Roman" w:cs="Times New Roman"/>
          <w:lang w:val="ru-RU"/>
        </w:rPr>
        <w:t xml:space="preserve"> </w:t>
      </w:r>
      <w:r w:rsidR="00B9600F" w:rsidRPr="007B0FE7">
        <w:rPr>
          <w:rFonts w:ascii="Times New Roman" w:hAnsi="Times New Roman" w:cs="Times New Roman"/>
          <w:lang w:val="ru-RU"/>
        </w:rPr>
        <w:t xml:space="preserve">расходов. </w:t>
      </w:r>
      <w:r w:rsidRPr="007B0FE7">
        <w:rPr>
          <w:rFonts w:ascii="Times New Roman" w:hAnsi="Times New Roman" w:cs="Times New Roman"/>
          <w:lang w:val="ru-RU"/>
        </w:rPr>
        <w:t xml:space="preserve"> </w:t>
      </w:r>
      <w:r w:rsidR="007838CB" w:rsidRPr="007B0FE7">
        <w:rPr>
          <w:rFonts w:ascii="Times New Roman" w:hAnsi="Times New Roman" w:cs="Times New Roman"/>
          <w:lang w:val="ru-RU"/>
        </w:rPr>
        <w:t>Сумму расходов п</w:t>
      </w:r>
      <w:r w:rsidRPr="007B0FE7">
        <w:rPr>
          <w:rFonts w:ascii="Times New Roman" w:hAnsi="Times New Roman" w:cs="Times New Roman"/>
          <w:lang w:val="ru-RU"/>
        </w:rPr>
        <w:t>о статьям  Центры борьбы с туберкулезом распределяют самостоятельно</w:t>
      </w:r>
      <w:r w:rsidR="00D638D0" w:rsidRPr="007B0FE7">
        <w:rPr>
          <w:rFonts w:ascii="Times New Roman" w:hAnsi="Times New Roman" w:cs="Times New Roman"/>
          <w:lang w:val="ru-RU"/>
        </w:rPr>
        <w:t>.</w:t>
      </w:r>
      <w:r w:rsidR="007B0FE7">
        <w:rPr>
          <w:rFonts w:ascii="Times New Roman" w:hAnsi="Times New Roman" w:cs="Times New Roman"/>
          <w:lang w:val="ru-RU"/>
        </w:rPr>
        <w:t xml:space="preserve"> </w:t>
      </w:r>
      <w:r w:rsidR="00D638D0" w:rsidRPr="007B0FE7">
        <w:rPr>
          <w:rFonts w:ascii="Times New Roman" w:hAnsi="Times New Roman" w:cs="Times New Roman"/>
          <w:lang w:val="ru-RU"/>
        </w:rPr>
        <w:t>Из-за отсутствия установленных нормативов, разные суммы расходов по статьям расходов.</w:t>
      </w:r>
      <w:r w:rsidR="009D110E">
        <w:rPr>
          <w:rFonts w:ascii="Times New Roman" w:hAnsi="Times New Roman" w:cs="Times New Roman"/>
          <w:lang w:val="ru-RU"/>
        </w:rPr>
        <w:t xml:space="preserve"> В Таблице 2 указаны суммы по статьям расходов,  и проценты от общей суммы расходов.</w:t>
      </w:r>
    </w:p>
    <w:p w:rsidR="00D638D0" w:rsidRPr="007B0FE7" w:rsidRDefault="00D638D0" w:rsidP="007B0FE7">
      <w:pPr>
        <w:jc w:val="both"/>
        <w:rPr>
          <w:rFonts w:ascii="Times New Roman" w:hAnsi="Times New Roman" w:cs="Times New Roman"/>
          <w:lang w:val="ru-RU"/>
        </w:rPr>
      </w:pPr>
      <w:r w:rsidRPr="007B0FE7">
        <w:rPr>
          <w:rFonts w:ascii="Times New Roman" w:hAnsi="Times New Roman" w:cs="Times New Roman"/>
          <w:lang w:val="ru-RU"/>
        </w:rPr>
        <w:t xml:space="preserve">Как видно из Таблицы </w:t>
      </w:r>
      <w:r w:rsidR="000F21CC" w:rsidRPr="007B0FE7">
        <w:rPr>
          <w:rFonts w:ascii="Times New Roman" w:hAnsi="Times New Roman" w:cs="Times New Roman"/>
          <w:lang w:val="ru-RU"/>
        </w:rPr>
        <w:t xml:space="preserve">2,  </w:t>
      </w:r>
      <w:r w:rsidR="000F21CC" w:rsidRPr="007B0FE7">
        <w:rPr>
          <w:rFonts w:ascii="Times New Roman" w:hAnsi="Times New Roman" w:cs="Times New Roman"/>
          <w:b/>
          <w:lang w:val="ru-RU"/>
        </w:rPr>
        <w:t>по статье 2222</w:t>
      </w:r>
      <w:r w:rsidR="000F21CC" w:rsidRPr="007B0FE7">
        <w:rPr>
          <w:rFonts w:ascii="Times New Roman" w:hAnsi="Times New Roman" w:cs="Times New Roman"/>
          <w:lang w:val="ru-RU"/>
        </w:rPr>
        <w:t xml:space="preserve"> </w:t>
      </w:r>
      <w:r w:rsidR="000F21CC" w:rsidRPr="007B0FE7">
        <w:rPr>
          <w:rFonts w:ascii="Times New Roman" w:hAnsi="Times New Roman" w:cs="Times New Roman"/>
          <w:b/>
          <w:i/>
          <w:lang w:val="ru-RU"/>
        </w:rPr>
        <w:t>(по данной статье закупаются канцелярские, хозяйственные, электрические  товары, некоторые виды офисной и бытовой техники)</w:t>
      </w:r>
      <w:r w:rsidR="000F21CC" w:rsidRPr="007B0FE7">
        <w:rPr>
          <w:rFonts w:ascii="Times New Roman" w:hAnsi="Times New Roman" w:cs="Times New Roman"/>
          <w:lang w:val="ru-RU"/>
        </w:rPr>
        <w:t xml:space="preserve"> самый большой процент расходов </w:t>
      </w:r>
      <w:r w:rsidRPr="007B0FE7">
        <w:rPr>
          <w:rFonts w:ascii="Times New Roman" w:hAnsi="Times New Roman" w:cs="Times New Roman"/>
          <w:lang w:val="ru-RU"/>
        </w:rPr>
        <w:t xml:space="preserve"> </w:t>
      </w:r>
      <w:r w:rsidR="000F21CC" w:rsidRPr="007B0FE7">
        <w:rPr>
          <w:rFonts w:ascii="Times New Roman" w:hAnsi="Times New Roman" w:cs="Times New Roman"/>
          <w:lang w:val="ru-RU"/>
        </w:rPr>
        <w:t>Республиканского реабилитационного центра для детей им. Ибн Сина г. Чолпон-Ата -604,1 тыс. сом (21,9% ) от общей суммы расходов, Городской противотуберкулезной  больница мэрии г.Бишкек – 939,9 тыс. сом (8,8%): Жалалабадского областного центра борьбы с туберкулезом-1868,0 тыс. сом (7,8%).</w:t>
      </w:r>
    </w:p>
    <w:p w:rsidR="000F21CC" w:rsidRPr="007B0FE7" w:rsidRDefault="000F21CC" w:rsidP="007B0FE7">
      <w:pPr>
        <w:jc w:val="both"/>
        <w:rPr>
          <w:rFonts w:ascii="Times New Roman" w:hAnsi="Times New Roman" w:cs="Times New Roman"/>
          <w:lang w:val="ru-RU"/>
        </w:rPr>
      </w:pPr>
    </w:p>
    <w:p w:rsidR="00CE1C27" w:rsidRPr="007B0FE7" w:rsidRDefault="000F21CC" w:rsidP="007B0FE7">
      <w:pPr>
        <w:jc w:val="both"/>
        <w:rPr>
          <w:rFonts w:ascii="Times New Roman" w:hAnsi="Times New Roman" w:cs="Times New Roman"/>
          <w:lang w:val="ru-RU"/>
        </w:rPr>
      </w:pPr>
      <w:r w:rsidRPr="007B0FE7">
        <w:rPr>
          <w:rFonts w:ascii="Times New Roman" w:hAnsi="Times New Roman" w:cs="Times New Roman"/>
          <w:b/>
          <w:lang w:val="ru-RU"/>
        </w:rPr>
        <w:t>По статье 2217 «Медикаменты»,</w:t>
      </w:r>
      <w:r w:rsidRPr="007B0FE7">
        <w:rPr>
          <w:rFonts w:ascii="Times New Roman" w:hAnsi="Times New Roman" w:cs="Times New Roman"/>
          <w:lang w:val="ru-RU"/>
        </w:rPr>
        <w:t xml:space="preserve"> Городск</w:t>
      </w:r>
      <w:r w:rsidR="00CE1C27" w:rsidRPr="007B0FE7">
        <w:rPr>
          <w:rFonts w:ascii="Times New Roman" w:hAnsi="Times New Roman" w:cs="Times New Roman"/>
          <w:lang w:val="ru-RU"/>
        </w:rPr>
        <w:t>ая</w:t>
      </w:r>
      <w:r w:rsidRPr="007B0FE7">
        <w:rPr>
          <w:rFonts w:ascii="Times New Roman" w:hAnsi="Times New Roman" w:cs="Times New Roman"/>
          <w:lang w:val="ru-RU"/>
        </w:rPr>
        <w:t xml:space="preserve"> противотуберкулезн</w:t>
      </w:r>
      <w:r w:rsidR="00CE1C27" w:rsidRPr="007B0FE7">
        <w:rPr>
          <w:rFonts w:ascii="Times New Roman" w:hAnsi="Times New Roman" w:cs="Times New Roman"/>
          <w:lang w:val="ru-RU"/>
        </w:rPr>
        <w:t>ая</w:t>
      </w:r>
      <w:r w:rsidRPr="007B0FE7">
        <w:rPr>
          <w:rFonts w:ascii="Times New Roman" w:hAnsi="Times New Roman" w:cs="Times New Roman"/>
          <w:lang w:val="ru-RU"/>
        </w:rPr>
        <w:t xml:space="preserve">  больница мэрии г.Бишкек</w:t>
      </w:r>
      <w:r w:rsidR="00CE1C27" w:rsidRPr="007B0FE7">
        <w:rPr>
          <w:rFonts w:ascii="Times New Roman" w:hAnsi="Times New Roman" w:cs="Times New Roman"/>
          <w:lang w:val="ru-RU"/>
        </w:rPr>
        <w:t xml:space="preserve"> предусмотрела </w:t>
      </w:r>
      <w:r w:rsidRPr="007B0FE7">
        <w:rPr>
          <w:rFonts w:ascii="Times New Roman" w:hAnsi="Times New Roman" w:cs="Times New Roman"/>
          <w:lang w:val="ru-RU"/>
        </w:rPr>
        <w:t xml:space="preserve"> 3 168,3</w:t>
      </w:r>
      <w:r w:rsidR="00CE1C27" w:rsidRPr="007B0FE7">
        <w:rPr>
          <w:rFonts w:ascii="Times New Roman" w:hAnsi="Times New Roman" w:cs="Times New Roman"/>
          <w:lang w:val="ru-RU"/>
        </w:rPr>
        <w:t xml:space="preserve"> тыс. сом (</w:t>
      </w:r>
      <w:r w:rsidRPr="007B0FE7">
        <w:rPr>
          <w:rFonts w:ascii="Times New Roman" w:hAnsi="Times New Roman" w:cs="Times New Roman"/>
          <w:lang w:val="ru-RU"/>
        </w:rPr>
        <w:t>29,8%)</w:t>
      </w:r>
      <w:r w:rsidR="00CE1C27" w:rsidRPr="007B0FE7">
        <w:rPr>
          <w:rFonts w:ascii="Times New Roman" w:hAnsi="Times New Roman" w:cs="Times New Roman"/>
          <w:lang w:val="ru-RU"/>
        </w:rPr>
        <w:t>,%): Жалалабадский областной  центр борьбы с туберкулезом -  4 276,8 тыс. сом (18%); Республиканский реабилитационный центр для детей им. Ибн Сина г. Чолпон-Ата - 350,8 тыс. сом (12,7%); Ошский областной центр борьбы с туберкулезом-6 409,0 тыс. сом (11,6%); Республиканская противотуберкулезная больница г. Кара-Балта- 4 384,7 тыс. сом (10,3%).</w:t>
      </w:r>
    </w:p>
    <w:p w:rsidR="0055370A" w:rsidRPr="007B0FE7" w:rsidRDefault="00CE1C27" w:rsidP="007B0FE7">
      <w:pPr>
        <w:jc w:val="both"/>
        <w:rPr>
          <w:rFonts w:ascii="Times New Roman" w:hAnsi="Times New Roman" w:cs="Times New Roman"/>
          <w:lang w:val="ru-RU"/>
        </w:rPr>
      </w:pPr>
      <w:r w:rsidRPr="007B0FE7">
        <w:rPr>
          <w:rFonts w:ascii="Times New Roman" w:hAnsi="Times New Roman" w:cs="Times New Roman"/>
          <w:b/>
          <w:lang w:val="ru-RU"/>
        </w:rPr>
        <w:t>Статья 2218 «Питание»</w:t>
      </w:r>
      <w:r w:rsidRPr="007B0FE7">
        <w:rPr>
          <w:rFonts w:ascii="Times New Roman" w:hAnsi="Times New Roman" w:cs="Times New Roman"/>
          <w:lang w:val="ru-RU"/>
        </w:rPr>
        <w:t xml:space="preserve"> Республиканский реабилитационный центр для детей им. Ибн Сина г. Чолпон-Ата </w:t>
      </w:r>
      <w:r w:rsidR="0055370A" w:rsidRPr="007B0FE7">
        <w:rPr>
          <w:rFonts w:ascii="Times New Roman" w:hAnsi="Times New Roman" w:cs="Times New Roman"/>
          <w:lang w:val="ru-RU"/>
        </w:rPr>
        <w:t xml:space="preserve">1 487,1 тыс. сом (53,9%);  Жалалабадский областной  центр борьбы с туберкулезом -  11 008,5 тыс. сом (46,4%); </w:t>
      </w:r>
      <w:r w:rsidRPr="007B0FE7">
        <w:rPr>
          <w:rFonts w:ascii="Times New Roman" w:hAnsi="Times New Roman" w:cs="Times New Roman"/>
          <w:lang w:val="ru-RU"/>
        </w:rPr>
        <w:t xml:space="preserve">Городская противотуберкулезная  больница мэрии г.Бишкек предусмотрела -  </w:t>
      </w:r>
      <w:r w:rsidR="0055370A" w:rsidRPr="007B0FE7">
        <w:rPr>
          <w:rFonts w:ascii="Times New Roman" w:hAnsi="Times New Roman" w:cs="Times New Roman"/>
          <w:lang w:val="ru-RU"/>
        </w:rPr>
        <w:t xml:space="preserve">4 428,0 тыс. сом  (41,5%); </w:t>
      </w:r>
      <w:r w:rsidRPr="007B0FE7">
        <w:rPr>
          <w:rFonts w:ascii="Times New Roman" w:hAnsi="Times New Roman" w:cs="Times New Roman"/>
          <w:lang w:val="ru-RU"/>
        </w:rPr>
        <w:t xml:space="preserve">Республикан-ская противотуберкулезная больница г. Кара-Балта- </w:t>
      </w:r>
      <w:r w:rsidR="0055370A" w:rsidRPr="007B0FE7">
        <w:rPr>
          <w:rFonts w:ascii="Times New Roman" w:hAnsi="Times New Roman" w:cs="Times New Roman"/>
          <w:lang w:val="ru-RU"/>
        </w:rPr>
        <w:t>11 350,9 тыс. сом (26,7</w:t>
      </w:r>
      <w:r w:rsidRPr="007B0FE7">
        <w:rPr>
          <w:rFonts w:ascii="Times New Roman" w:hAnsi="Times New Roman" w:cs="Times New Roman"/>
          <w:lang w:val="ru-RU"/>
        </w:rPr>
        <w:t>%)</w:t>
      </w:r>
      <w:r w:rsidR="0055370A" w:rsidRPr="007B0FE7">
        <w:rPr>
          <w:rFonts w:ascii="Times New Roman" w:hAnsi="Times New Roman" w:cs="Times New Roman"/>
          <w:lang w:val="ru-RU"/>
        </w:rPr>
        <w:t>; Ошский областной центр борьбы с туберкулезом-10 059,6 тыс. сом (18,3%); Национальный центр фтизиатрии - 20 768,6 ты. сом (16,3).</w:t>
      </w:r>
    </w:p>
    <w:p w:rsidR="007838CB" w:rsidRPr="007B0FE7" w:rsidRDefault="007838CB" w:rsidP="007B0FE7">
      <w:pPr>
        <w:jc w:val="both"/>
        <w:rPr>
          <w:rFonts w:ascii="Times New Roman" w:hAnsi="Times New Roman" w:cs="Times New Roman"/>
          <w:lang w:val="ru-RU"/>
        </w:rPr>
      </w:pPr>
    </w:p>
    <w:p w:rsidR="0055370A" w:rsidRPr="007B0FE7" w:rsidRDefault="007838CB" w:rsidP="007B0FE7">
      <w:pPr>
        <w:jc w:val="both"/>
        <w:rPr>
          <w:rFonts w:ascii="Times New Roman" w:hAnsi="Times New Roman" w:cs="Times New Roman"/>
          <w:lang w:val="ru-RU"/>
        </w:rPr>
      </w:pPr>
      <w:r w:rsidRPr="007B0FE7">
        <w:rPr>
          <w:rFonts w:ascii="Times New Roman" w:hAnsi="Times New Roman" w:cs="Times New Roman"/>
          <w:b/>
          <w:lang w:val="ru-RU"/>
        </w:rPr>
        <w:t>Статья 2215 «Прочие расходы»</w:t>
      </w:r>
      <w:r w:rsidR="00AA3883" w:rsidRPr="007B0FE7">
        <w:rPr>
          <w:rFonts w:ascii="Times New Roman" w:hAnsi="Times New Roman" w:cs="Times New Roman"/>
          <w:b/>
          <w:lang w:val="ru-RU"/>
        </w:rPr>
        <w:t>:</w:t>
      </w:r>
      <w:r w:rsidR="00AA3883" w:rsidRPr="007B0FE7">
        <w:rPr>
          <w:rFonts w:ascii="Times New Roman" w:hAnsi="Times New Roman" w:cs="Times New Roman"/>
          <w:lang w:val="ru-RU"/>
        </w:rPr>
        <w:t xml:space="preserve"> </w:t>
      </w:r>
      <w:r w:rsidRPr="007B0FE7">
        <w:rPr>
          <w:rFonts w:ascii="Times New Roman" w:hAnsi="Times New Roman" w:cs="Times New Roman"/>
          <w:lang w:val="ru-RU"/>
        </w:rPr>
        <w:t xml:space="preserve"> Жалалабадский областной  центр борьбы с туберкулезом - 1 741,7 тыс. сом (7,3%); </w:t>
      </w:r>
      <w:r w:rsidR="00AA3883" w:rsidRPr="007B0FE7">
        <w:rPr>
          <w:rFonts w:ascii="Times New Roman" w:hAnsi="Times New Roman" w:cs="Times New Roman"/>
          <w:lang w:val="ru-RU"/>
        </w:rPr>
        <w:t xml:space="preserve">Республиканская противотуберкулезная больница г. Кара-Балта-  2 084,9 тыс. сом (4,9%) ; </w:t>
      </w:r>
      <w:r w:rsidRPr="007B0FE7">
        <w:rPr>
          <w:rFonts w:ascii="Times New Roman" w:hAnsi="Times New Roman" w:cs="Times New Roman"/>
          <w:lang w:val="ru-RU"/>
        </w:rPr>
        <w:t xml:space="preserve">Республиканский реабилитационный центр для детей им. Ибн Сина г. Чолпон-Ата -2 084,9 1 тыс. сом (4,9%);  </w:t>
      </w:r>
      <w:r w:rsidR="00AA3883" w:rsidRPr="007B0FE7">
        <w:rPr>
          <w:rFonts w:ascii="Times New Roman" w:hAnsi="Times New Roman" w:cs="Times New Roman"/>
          <w:lang w:val="ru-RU"/>
        </w:rPr>
        <w:t xml:space="preserve">Национальный центр фтизиатрии - 1 721,9 тыс. сом (1,4%); Ошский областной центр борьбы с туберкулезом- 578,2 тыс. сом (1%); </w:t>
      </w:r>
      <w:r w:rsidRPr="007B0FE7">
        <w:rPr>
          <w:rFonts w:ascii="Times New Roman" w:hAnsi="Times New Roman" w:cs="Times New Roman"/>
          <w:lang w:val="ru-RU"/>
        </w:rPr>
        <w:t xml:space="preserve">Городская противотуберкулезная  больница мэрии г.Бишкек предусмотрела - </w:t>
      </w:r>
      <w:r w:rsidR="00AA3883" w:rsidRPr="007B0FE7">
        <w:rPr>
          <w:rFonts w:ascii="Times New Roman" w:hAnsi="Times New Roman" w:cs="Times New Roman"/>
          <w:lang w:val="ru-RU"/>
        </w:rPr>
        <w:t>70,4тыс. сом (0,7%)</w:t>
      </w:r>
      <w:r w:rsidRPr="007B0FE7">
        <w:rPr>
          <w:rFonts w:ascii="Times New Roman" w:hAnsi="Times New Roman" w:cs="Times New Roman"/>
          <w:lang w:val="ru-RU"/>
        </w:rPr>
        <w:t xml:space="preserve">  </w:t>
      </w:r>
      <w:r w:rsidR="00AA3883" w:rsidRPr="007B0FE7">
        <w:rPr>
          <w:rFonts w:ascii="Times New Roman" w:hAnsi="Times New Roman" w:cs="Times New Roman"/>
          <w:lang w:val="ru-RU"/>
        </w:rPr>
        <w:t>.</w:t>
      </w:r>
    </w:p>
    <w:p w:rsidR="00AA3883" w:rsidRPr="007B0FE7" w:rsidRDefault="00AA3883" w:rsidP="007B0FE7">
      <w:pPr>
        <w:jc w:val="both"/>
        <w:rPr>
          <w:rFonts w:ascii="Times New Roman" w:hAnsi="Times New Roman" w:cs="Times New Roman"/>
          <w:lang w:val="ru-RU"/>
        </w:rPr>
      </w:pPr>
    </w:p>
    <w:p w:rsidR="0055370A" w:rsidRPr="007B0FE7" w:rsidRDefault="00AA3883" w:rsidP="007B0FE7">
      <w:pPr>
        <w:jc w:val="both"/>
        <w:rPr>
          <w:rFonts w:ascii="Times New Roman" w:hAnsi="Times New Roman" w:cs="Times New Roman"/>
          <w:b/>
          <w:i/>
          <w:lang w:val="ru-RU"/>
        </w:rPr>
      </w:pPr>
      <w:r w:rsidRPr="007B0FE7">
        <w:rPr>
          <w:rFonts w:ascii="Times New Roman" w:hAnsi="Times New Roman" w:cs="Times New Roman"/>
          <w:b/>
          <w:i/>
          <w:lang w:val="ru-RU"/>
        </w:rPr>
        <w:t xml:space="preserve">Рекомендации: Необходимо </w:t>
      </w:r>
      <w:r w:rsidR="007A5229" w:rsidRPr="007B0FE7">
        <w:rPr>
          <w:rFonts w:ascii="Times New Roman" w:hAnsi="Times New Roman" w:cs="Times New Roman"/>
          <w:b/>
          <w:i/>
          <w:lang w:val="ru-RU"/>
        </w:rPr>
        <w:t>инициировать</w:t>
      </w:r>
      <w:r w:rsidRPr="007B0FE7">
        <w:rPr>
          <w:rFonts w:ascii="Times New Roman" w:hAnsi="Times New Roman" w:cs="Times New Roman"/>
          <w:b/>
          <w:i/>
          <w:lang w:val="ru-RU"/>
        </w:rPr>
        <w:t xml:space="preserve"> перед Министерством здравоохранения Кыргызской Республики </w:t>
      </w:r>
      <w:r w:rsidR="007A5229" w:rsidRPr="007B0FE7">
        <w:rPr>
          <w:rFonts w:ascii="Times New Roman" w:hAnsi="Times New Roman" w:cs="Times New Roman"/>
          <w:b/>
          <w:i/>
          <w:lang w:val="ru-RU"/>
        </w:rPr>
        <w:t>разработать</w:t>
      </w:r>
      <w:r w:rsidRPr="007B0FE7">
        <w:rPr>
          <w:rFonts w:ascii="Times New Roman" w:hAnsi="Times New Roman" w:cs="Times New Roman"/>
          <w:b/>
          <w:i/>
          <w:lang w:val="ru-RU"/>
        </w:rPr>
        <w:t xml:space="preserve"> нормы расходов на канцелярские, дезинфицирующие товары, </w:t>
      </w:r>
      <w:r w:rsidR="007A5229" w:rsidRPr="007B0FE7">
        <w:rPr>
          <w:rFonts w:ascii="Times New Roman" w:hAnsi="Times New Roman" w:cs="Times New Roman"/>
          <w:b/>
          <w:i/>
          <w:lang w:val="ru-RU"/>
        </w:rPr>
        <w:t xml:space="preserve">меню с учетом необходимых килокалории </w:t>
      </w:r>
      <w:r w:rsidR="006041DB" w:rsidRPr="007B0FE7">
        <w:rPr>
          <w:rFonts w:ascii="Times New Roman" w:hAnsi="Times New Roman" w:cs="Times New Roman"/>
          <w:b/>
          <w:i/>
          <w:lang w:val="ru-RU"/>
        </w:rPr>
        <w:t>для туберкулезных</w:t>
      </w:r>
      <w:r w:rsidR="007A5229" w:rsidRPr="007B0FE7">
        <w:rPr>
          <w:rFonts w:ascii="Times New Roman" w:hAnsi="Times New Roman" w:cs="Times New Roman"/>
          <w:b/>
          <w:i/>
          <w:lang w:val="ru-RU"/>
        </w:rPr>
        <w:t xml:space="preserve"> больных.</w:t>
      </w:r>
    </w:p>
    <w:p w:rsidR="0055370A" w:rsidRPr="007B0FE7" w:rsidRDefault="0055370A" w:rsidP="007B0FE7">
      <w:pPr>
        <w:jc w:val="both"/>
        <w:rPr>
          <w:rFonts w:ascii="Times New Roman" w:hAnsi="Times New Roman" w:cs="Times New Roman"/>
          <w:lang w:val="ru-RU"/>
        </w:rPr>
      </w:pPr>
    </w:p>
    <w:p w:rsidR="0055370A" w:rsidRPr="007B0FE7" w:rsidRDefault="0055370A" w:rsidP="007B0FE7">
      <w:pPr>
        <w:jc w:val="both"/>
        <w:rPr>
          <w:rFonts w:ascii="Times New Roman" w:hAnsi="Times New Roman" w:cs="Times New Roman"/>
          <w:lang w:val="ru-RU"/>
        </w:rPr>
      </w:pPr>
    </w:p>
    <w:p w:rsidR="0055370A" w:rsidRPr="007B0FE7" w:rsidRDefault="0055370A" w:rsidP="007B0FE7">
      <w:pPr>
        <w:jc w:val="both"/>
        <w:rPr>
          <w:rFonts w:ascii="Times New Roman" w:hAnsi="Times New Roman" w:cs="Times New Roman"/>
          <w:lang w:val="ru-RU"/>
        </w:rPr>
      </w:pPr>
    </w:p>
    <w:p w:rsidR="0055370A" w:rsidRPr="007B0FE7" w:rsidRDefault="0055370A" w:rsidP="007B0FE7">
      <w:pPr>
        <w:jc w:val="both"/>
        <w:rPr>
          <w:rFonts w:ascii="Times New Roman" w:hAnsi="Times New Roman" w:cs="Times New Roman"/>
          <w:lang w:val="ru-RU"/>
        </w:rPr>
      </w:pPr>
    </w:p>
    <w:p w:rsidR="0055370A" w:rsidRPr="007B0FE7" w:rsidRDefault="0055370A" w:rsidP="007B0FE7">
      <w:pPr>
        <w:jc w:val="both"/>
        <w:rPr>
          <w:rFonts w:ascii="Times New Roman" w:hAnsi="Times New Roman" w:cs="Times New Roman"/>
          <w:lang w:val="ru-RU"/>
        </w:rPr>
      </w:pPr>
    </w:p>
    <w:p w:rsidR="0055370A" w:rsidRPr="007B0FE7" w:rsidRDefault="0055370A" w:rsidP="007B0FE7">
      <w:pPr>
        <w:jc w:val="both"/>
        <w:rPr>
          <w:rFonts w:ascii="Times New Roman" w:hAnsi="Times New Roman" w:cs="Times New Roman"/>
          <w:lang w:val="ru-RU"/>
        </w:rPr>
      </w:pPr>
    </w:p>
    <w:p w:rsidR="0055370A" w:rsidRPr="007B0FE7" w:rsidRDefault="0055370A" w:rsidP="007B0FE7">
      <w:pPr>
        <w:jc w:val="both"/>
        <w:rPr>
          <w:rFonts w:ascii="Times New Roman" w:hAnsi="Times New Roman" w:cs="Times New Roman"/>
          <w:lang w:val="ru-RU"/>
        </w:rPr>
      </w:pPr>
    </w:p>
    <w:p w:rsidR="0055370A" w:rsidRPr="007B0FE7" w:rsidRDefault="0055370A" w:rsidP="007B0FE7">
      <w:pPr>
        <w:jc w:val="both"/>
        <w:rPr>
          <w:rFonts w:ascii="Times New Roman" w:hAnsi="Times New Roman" w:cs="Times New Roman"/>
          <w:lang w:val="ru-RU"/>
        </w:rPr>
      </w:pPr>
    </w:p>
    <w:p w:rsidR="0055370A" w:rsidRPr="007B0FE7" w:rsidRDefault="0055370A" w:rsidP="007B0FE7">
      <w:pPr>
        <w:jc w:val="both"/>
        <w:rPr>
          <w:rFonts w:ascii="Times New Roman" w:hAnsi="Times New Roman" w:cs="Times New Roman"/>
          <w:lang w:val="ru-RU"/>
        </w:rPr>
      </w:pPr>
    </w:p>
    <w:p w:rsidR="0055370A" w:rsidRPr="007B0FE7" w:rsidRDefault="0055370A" w:rsidP="0055370A">
      <w:pPr>
        <w:rPr>
          <w:rFonts w:ascii="Times New Roman" w:hAnsi="Times New Roman" w:cs="Times New Roman"/>
          <w:lang w:val="ru-RU"/>
        </w:rPr>
      </w:pPr>
    </w:p>
    <w:p w:rsidR="0055370A" w:rsidRPr="007B0FE7" w:rsidRDefault="0055370A" w:rsidP="0055370A">
      <w:pPr>
        <w:rPr>
          <w:rFonts w:ascii="Times New Roman" w:hAnsi="Times New Roman" w:cs="Times New Roman"/>
          <w:lang w:val="ru-RU"/>
        </w:rPr>
        <w:sectPr w:rsidR="0055370A" w:rsidRPr="007B0FE7" w:rsidSect="0055370A">
          <w:endnotePr>
            <w:numFmt w:val="decimal"/>
          </w:endnotePr>
          <w:pgSz w:w="12240" w:h="15840"/>
          <w:pgMar w:top="1134" w:right="851" w:bottom="851" w:left="1276" w:header="709" w:footer="278" w:gutter="0"/>
          <w:cols w:space="708"/>
          <w:titlePg/>
          <w:docGrid w:linePitch="360"/>
        </w:sectPr>
      </w:pPr>
    </w:p>
    <w:p w:rsidR="0055370A" w:rsidRPr="007B0FE7" w:rsidRDefault="0055370A" w:rsidP="0055370A">
      <w:pPr>
        <w:rPr>
          <w:rFonts w:ascii="Times New Roman" w:hAnsi="Times New Roman" w:cs="Times New Roman"/>
          <w:lang w:val="ru-RU"/>
        </w:rPr>
      </w:pPr>
    </w:p>
    <w:p w:rsidR="00643BCC" w:rsidRPr="007B0FE7" w:rsidRDefault="00643BCC" w:rsidP="0055370A">
      <w:pPr>
        <w:rPr>
          <w:rFonts w:ascii="Times New Roman" w:hAnsi="Times New Roman" w:cs="Times New Roman"/>
          <w:lang w:val="ru-RU"/>
        </w:rPr>
        <w:sectPr w:rsidR="00643BCC" w:rsidRPr="007B0FE7" w:rsidSect="00643BCC">
          <w:endnotePr>
            <w:numFmt w:val="decimal"/>
          </w:endnotePr>
          <w:pgSz w:w="12240" w:h="15840"/>
          <w:pgMar w:top="1134" w:right="851" w:bottom="851" w:left="1276" w:header="709" w:footer="278" w:gutter="0"/>
          <w:cols w:space="708"/>
          <w:titlePg/>
          <w:docGrid w:linePitch="360"/>
        </w:sectPr>
      </w:pPr>
    </w:p>
    <w:p w:rsidR="0055370A" w:rsidRPr="007B0FE7" w:rsidRDefault="0055370A" w:rsidP="0055370A">
      <w:pPr>
        <w:rPr>
          <w:rFonts w:ascii="Times New Roman" w:hAnsi="Times New Roman" w:cs="Times New Roman"/>
          <w:lang w:val="ru-RU"/>
        </w:rPr>
      </w:pPr>
    </w:p>
    <w:p w:rsidR="007118D9" w:rsidRPr="007118D9" w:rsidRDefault="00B9600F" w:rsidP="007118D9">
      <w:pPr>
        <w:jc w:val="right"/>
        <w:rPr>
          <w:rFonts w:ascii="Times New Roman" w:hAnsi="Times New Roman" w:cs="Times New Roman"/>
          <w:lang w:val="ru-RU"/>
        </w:rPr>
      </w:pPr>
      <w:r w:rsidRPr="007B0FE7">
        <w:rPr>
          <w:rFonts w:ascii="Times New Roman" w:hAnsi="Times New Roman" w:cs="Times New Roman"/>
          <w:lang w:val="ru-RU"/>
        </w:rPr>
        <w:t>Таблица 2</w:t>
      </w:r>
      <w:r w:rsidR="002B1492" w:rsidRPr="007B0FE7">
        <w:rPr>
          <w:rFonts w:ascii="Times New Roman" w:hAnsi="Times New Roman" w:cs="Times New Roman"/>
          <w:lang w:val="ru-RU"/>
        </w:rPr>
        <w:fldChar w:fldCharType="begin"/>
      </w:r>
      <w:r w:rsidR="002B1492" w:rsidRPr="007B0FE7">
        <w:rPr>
          <w:rFonts w:ascii="Times New Roman" w:hAnsi="Times New Roman" w:cs="Times New Roman"/>
          <w:lang w:val="ru-RU"/>
        </w:rPr>
        <w:instrText xml:space="preserve"> LINK </w:instrText>
      </w:r>
      <w:r w:rsidR="007118D9">
        <w:rPr>
          <w:rFonts w:ascii="Times New Roman" w:hAnsi="Times New Roman" w:cs="Times New Roman"/>
          <w:lang w:val="ru-RU"/>
        </w:rPr>
        <w:instrText xml:space="preserve">Excel.Sheet.12 "C:\\Users\\user\\Desktop\\мониторинг 2022\\Аналитика ТБ-1.xlsx" "расходы по статьям!R2C2:R11C15" </w:instrText>
      </w:r>
      <w:r w:rsidR="002B1492" w:rsidRPr="007B0FE7">
        <w:rPr>
          <w:rFonts w:ascii="Times New Roman" w:hAnsi="Times New Roman" w:cs="Times New Roman"/>
          <w:lang w:val="ru-RU"/>
        </w:rPr>
        <w:instrText xml:space="preserve">\a \f 5 \h  \* MERGEFORMAT </w:instrText>
      </w:r>
      <w:r w:rsidR="002B1492" w:rsidRPr="007B0FE7">
        <w:rPr>
          <w:rFonts w:ascii="Times New Roman" w:hAnsi="Times New Roman" w:cs="Times New Roman"/>
          <w:lang w:val="ru-RU"/>
        </w:rPr>
        <w:fldChar w:fldCharType="separate"/>
      </w:r>
    </w:p>
    <w:tbl>
      <w:tblPr>
        <w:tblStyle w:val="a9"/>
        <w:tblW w:w="14714" w:type="dxa"/>
        <w:tblInd w:w="-289" w:type="dxa"/>
        <w:tblLook w:val="04A0" w:firstRow="1" w:lastRow="0" w:firstColumn="1" w:lastColumn="0" w:noHBand="0" w:noVBand="1"/>
      </w:tblPr>
      <w:tblGrid>
        <w:gridCol w:w="513"/>
        <w:gridCol w:w="1756"/>
        <w:gridCol w:w="992"/>
        <w:gridCol w:w="993"/>
        <w:gridCol w:w="1275"/>
        <w:gridCol w:w="993"/>
        <w:gridCol w:w="1153"/>
        <w:gridCol w:w="1114"/>
        <w:gridCol w:w="970"/>
        <w:gridCol w:w="1153"/>
        <w:gridCol w:w="821"/>
        <w:gridCol w:w="821"/>
        <w:gridCol w:w="762"/>
        <w:gridCol w:w="1398"/>
      </w:tblGrid>
      <w:tr w:rsidR="007118D9" w:rsidRPr="00470E26" w:rsidTr="006E2A2D">
        <w:trPr>
          <w:divId w:val="806505954"/>
          <w:trHeight w:val="509"/>
        </w:trPr>
        <w:tc>
          <w:tcPr>
            <w:tcW w:w="513" w:type="dxa"/>
            <w:vMerge w:val="restart"/>
            <w:noWrap/>
            <w:hideMark/>
          </w:tcPr>
          <w:p w:rsidR="007118D9" w:rsidRPr="007118D9" w:rsidRDefault="007118D9" w:rsidP="007118D9">
            <w:pPr>
              <w:rPr>
                <w:rFonts w:ascii="Times New Roman" w:hAnsi="Times New Roman" w:cs="Times New Roman"/>
              </w:rPr>
            </w:pPr>
            <w:r w:rsidRPr="007118D9">
              <w:rPr>
                <w:rFonts w:ascii="Times New Roman" w:hAnsi="Times New Roman" w:cs="Times New Roman"/>
              </w:rPr>
              <w:t>№ п/п</w:t>
            </w:r>
          </w:p>
        </w:tc>
        <w:tc>
          <w:tcPr>
            <w:tcW w:w="1756" w:type="dxa"/>
            <w:vMerge w:val="restart"/>
            <w:hideMark/>
          </w:tcPr>
          <w:p w:rsidR="007118D9" w:rsidRPr="007118D9" w:rsidRDefault="007118D9" w:rsidP="007118D9">
            <w:pPr>
              <w:rPr>
                <w:rFonts w:ascii="Times New Roman" w:hAnsi="Times New Roman" w:cs="Times New Roman"/>
                <w:b/>
                <w:bCs/>
              </w:rPr>
            </w:pPr>
            <w:r w:rsidRPr="007118D9">
              <w:rPr>
                <w:rFonts w:ascii="Times New Roman" w:hAnsi="Times New Roman" w:cs="Times New Roman"/>
                <w:b/>
                <w:bCs/>
              </w:rPr>
              <w:t>Наименование центров</w:t>
            </w:r>
          </w:p>
        </w:tc>
        <w:tc>
          <w:tcPr>
            <w:tcW w:w="12445" w:type="dxa"/>
            <w:gridSpan w:val="12"/>
            <w:vMerge w:val="restart"/>
            <w:noWrap/>
            <w:hideMark/>
          </w:tcPr>
          <w:p w:rsidR="007118D9" w:rsidRPr="007118D9" w:rsidRDefault="007118D9" w:rsidP="007118D9">
            <w:pPr>
              <w:jc w:val="center"/>
              <w:rPr>
                <w:rFonts w:ascii="Times New Roman" w:hAnsi="Times New Roman" w:cs="Times New Roman"/>
                <w:b/>
                <w:bCs/>
                <w:lang w:val="ru-RU"/>
              </w:rPr>
            </w:pPr>
            <w:r w:rsidRPr="007118D9">
              <w:rPr>
                <w:rFonts w:ascii="Times New Roman" w:hAnsi="Times New Roman" w:cs="Times New Roman"/>
                <w:b/>
                <w:bCs/>
                <w:lang w:val="ru-RU"/>
              </w:rPr>
              <w:t>Распределение бюдж</w:t>
            </w:r>
            <w:r w:rsidR="006041DB">
              <w:rPr>
                <w:rFonts w:ascii="Times New Roman" w:hAnsi="Times New Roman" w:cs="Times New Roman"/>
                <w:b/>
                <w:bCs/>
                <w:lang w:val="ru-RU"/>
              </w:rPr>
              <w:t>ет</w:t>
            </w:r>
            <w:r w:rsidRPr="007118D9">
              <w:rPr>
                <w:rFonts w:ascii="Times New Roman" w:hAnsi="Times New Roman" w:cs="Times New Roman"/>
                <w:b/>
                <w:bCs/>
                <w:lang w:val="ru-RU"/>
              </w:rPr>
              <w:t>ных средств по статьям  расходов</w:t>
            </w:r>
          </w:p>
        </w:tc>
      </w:tr>
      <w:tr w:rsidR="007118D9" w:rsidRPr="00470E26" w:rsidTr="006E2A2D">
        <w:trPr>
          <w:divId w:val="806505954"/>
          <w:trHeight w:val="491"/>
        </w:trPr>
        <w:tc>
          <w:tcPr>
            <w:tcW w:w="513" w:type="dxa"/>
            <w:vMerge/>
            <w:hideMark/>
          </w:tcPr>
          <w:p w:rsidR="007118D9" w:rsidRPr="007118D9" w:rsidRDefault="007118D9" w:rsidP="007118D9">
            <w:pPr>
              <w:rPr>
                <w:rFonts w:ascii="Times New Roman" w:hAnsi="Times New Roman" w:cs="Times New Roman"/>
                <w:lang w:val="ru-RU"/>
              </w:rPr>
            </w:pPr>
          </w:p>
        </w:tc>
        <w:tc>
          <w:tcPr>
            <w:tcW w:w="1756" w:type="dxa"/>
            <w:vMerge/>
            <w:hideMark/>
          </w:tcPr>
          <w:p w:rsidR="007118D9" w:rsidRPr="007118D9" w:rsidRDefault="007118D9" w:rsidP="007118D9">
            <w:pPr>
              <w:rPr>
                <w:rFonts w:ascii="Times New Roman" w:hAnsi="Times New Roman" w:cs="Times New Roman"/>
                <w:b/>
                <w:bCs/>
                <w:lang w:val="ru-RU"/>
              </w:rPr>
            </w:pPr>
          </w:p>
        </w:tc>
        <w:tc>
          <w:tcPr>
            <w:tcW w:w="12445" w:type="dxa"/>
            <w:gridSpan w:val="12"/>
            <w:vMerge/>
            <w:hideMark/>
          </w:tcPr>
          <w:p w:rsidR="007118D9" w:rsidRPr="007118D9" w:rsidRDefault="007118D9" w:rsidP="007118D9">
            <w:pPr>
              <w:rPr>
                <w:rFonts w:ascii="Times New Roman" w:hAnsi="Times New Roman" w:cs="Times New Roman"/>
                <w:b/>
                <w:bCs/>
                <w:lang w:val="ru-RU"/>
              </w:rPr>
            </w:pPr>
          </w:p>
        </w:tc>
      </w:tr>
      <w:tr w:rsidR="007118D9" w:rsidRPr="007118D9" w:rsidTr="006E2A2D">
        <w:trPr>
          <w:divId w:val="806505954"/>
          <w:trHeight w:val="315"/>
        </w:trPr>
        <w:tc>
          <w:tcPr>
            <w:tcW w:w="513" w:type="dxa"/>
            <w:vMerge/>
            <w:hideMark/>
          </w:tcPr>
          <w:p w:rsidR="007118D9" w:rsidRPr="007118D9" w:rsidRDefault="007118D9" w:rsidP="007118D9">
            <w:pPr>
              <w:rPr>
                <w:rFonts w:ascii="Times New Roman" w:hAnsi="Times New Roman" w:cs="Times New Roman"/>
                <w:lang w:val="ru-RU"/>
              </w:rPr>
            </w:pPr>
          </w:p>
        </w:tc>
        <w:tc>
          <w:tcPr>
            <w:tcW w:w="1756" w:type="dxa"/>
            <w:vMerge/>
            <w:hideMark/>
          </w:tcPr>
          <w:p w:rsidR="007118D9" w:rsidRPr="007118D9" w:rsidRDefault="007118D9" w:rsidP="007118D9">
            <w:pPr>
              <w:rPr>
                <w:rFonts w:ascii="Times New Roman" w:hAnsi="Times New Roman" w:cs="Times New Roman"/>
                <w:b/>
                <w:bCs/>
                <w:lang w:val="ru-RU"/>
              </w:rPr>
            </w:pPr>
          </w:p>
        </w:tc>
        <w:tc>
          <w:tcPr>
            <w:tcW w:w="992" w:type="dxa"/>
            <w:noWrap/>
            <w:hideMark/>
          </w:tcPr>
          <w:p w:rsidR="007118D9" w:rsidRPr="007118D9" w:rsidRDefault="007118D9" w:rsidP="007118D9">
            <w:pPr>
              <w:rPr>
                <w:rFonts w:ascii="Times New Roman" w:hAnsi="Times New Roman" w:cs="Times New Roman"/>
              </w:rPr>
            </w:pPr>
            <w:r w:rsidRPr="007118D9">
              <w:rPr>
                <w:rFonts w:ascii="Times New Roman" w:hAnsi="Times New Roman" w:cs="Times New Roman"/>
              </w:rPr>
              <w:t>2222</w:t>
            </w:r>
          </w:p>
        </w:tc>
        <w:tc>
          <w:tcPr>
            <w:tcW w:w="993" w:type="dxa"/>
            <w:noWrap/>
            <w:hideMark/>
          </w:tcPr>
          <w:p w:rsidR="007118D9" w:rsidRPr="007118D9" w:rsidRDefault="007118D9" w:rsidP="007118D9">
            <w:pPr>
              <w:rPr>
                <w:rFonts w:ascii="Times New Roman" w:hAnsi="Times New Roman" w:cs="Times New Roman"/>
              </w:rPr>
            </w:pPr>
            <w:r w:rsidRPr="007118D9">
              <w:rPr>
                <w:rFonts w:ascii="Times New Roman" w:hAnsi="Times New Roman" w:cs="Times New Roman"/>
              </w:rPr>
              <w:t>2215</w:t>
            </w:r>
          </w:p>
        </w:tc>
        <w:tc>
          <w:tcPr>
            <w:tcW w:w="1275" w:type="dxa"/>
            <w:noWrap/>
            <w:hideMark/>
          </w:tcPr>
          <w:p w:rsidR="007118D9" w:rsidRPr="007118D9" w:rsidRDefault="007118D9" w:rsidP="007118D9">
            <w:pPr>
              <w:rPr>
                <w:rFonts w:ascii="Times New Roman" w:hAnsi="Times New Roman" w:cs="Times New Roman"/>
              </w:rPr>
            </w:pPr>
            <w:r w:rsidRPr="007118D9">
              <w:rPr>
                <w:rFonts w:ascii="Times New Roman" w:hAnsi="Times New Roman" w:cs="Times New Roman"/>
              </w:rPr>
              <w:t>2217</w:t>
            </w:r>
          </w:p>
        </w:tc>
        <w:tc>
          <w:tcPr>
            <w:tcW w:w="993" w:type="dxa"/>
            <w:noWrap/>
            <w:hideMark/>
          </w:tcPr>
          <w:p w:rsidR="007118D9" w:rsidRPr="007118D9" w:rsidRDefault="007118D9" w:rsidP="007118D9">
            <w:pPr>
              <w:rPr>
                <w:rFonts w:ascii="Times New Roman" w:hAnsi="Times New Roman" w:cs="Times New Roman"/>
              </w:rPr>
            </w:pPr>
            <w:r w:rsidRPr="007118D9">
              <w:rPr>
                <w:rFonts w:ascii="Times New Roman" w:hAnsi="Times New Roman" w:cs="Times New Roman"/>
              </w:rPr>
              <w:t>2214</w:t>
            </w:r>
          </w:p>
        </w:tc>
        <w:tc>
          <w:tcPr>
            <w:tcW w:w="1153" w:type="dxa"/>
            <w:noWrap/>
            <w:hideMark/>
          </w:tcPr>
          <w:p w:rsidR="007118D9" w:rsidRPr="007118D9" w:rsidRDefault="007118D9" w:rsidP="007118D9">
            <w:pPr>
              <w:rPr>
                <w:rFonts w:ascii="Times New Roman" w:hAnsi="Times New Roman" w:cs="Times New Roman"/>
              </w:rPr>
            </w:pPr>
            <w:r w:rsidRPr="007118D9">
              <w:rPr>
                <w:rFonts w:ascii="Times New Roman" w:hAnsi="Times New Roman" w:cs="Times New Roman"/>
              </w:rPr>
              <w:t>2221</w:t>
            </w:r>
          </w:p>
        </w:tc>
        <w:tc>
          <w:tcPr>
            <w:tcW w:w="1114" w:type="dxa"/>
            <w:noWrap/>
            <w:hideMark/>
          </w:tcPr>
          <w:p w:rsidR="007118D9" w:rsidRPr="007118D9" w:rsidRDefault="007118D9" w:rsidP="007118D9">
            <w:pPr>
              <w:rPr>
                <w:rFonts w:ascii="Times New Roman" w:hAnsi="Times New Roman" w:cs="Times New Roman"/>
              </w:rPr>
            </w:pPr>
            <w:r w:rsidRPr="007118D9">
              <w:rPr>
                <w:rFonts w:ascii="Times New Roman" w:hAnsi="Times New Roman" w:cs="Times New Roman"/>
              </w:rPr>
              <w:t>3112</w:t>
            </w:r>
          </w:p>
        </w:tc>
        <w:tc>
          <w:tcPr>
            <w:tcW w:w="970" w:type="dxa"/>
            <w:noWrap/>
            <w:hideMark/>
          </w:tcPr>
          <w:p w:rsidR="007118D9" w:rsidRPr="007118D9" w:rsidRDefault="007118D9" w:rsidP="007118D9">
            <w:pPr>
              <w:rPr>
                <w:rFonts w:ascii="Times New Roman" w:hAnsi="Times New Roman" w:cs="Times New Roman"/>
              </w:rPr>
            </w:pPr>
            <w:r w:rsidRPr="007118D9">
              <w:rPr>
                <w:rFonts w:ascii="Times New Roman" w:hAnsi="Times New Roman" w:cs="Times New Roman"/>
              </w:rPr>
              <w:t>3111</w:t>
            </w:r>
          </w:p>
        </w:tc>
        <w:tc>
          <w:tcPr>
            <w:tcW w:w="1153" w:type="dxa"/>
            <w:noWrap/>
            <w:hideMark/>
          </w:tcPr>
          <w:p w:rsidR="007118D9" w:rsidRPr="007118D9" w:rsidRDefault="007118D9" w:rsidP="007118D9">
            <w:pPr>
              <w:rPr>
                <w:rFonts w:ascii="Times New Roman" w:hAnsi="Times New Roman" w:cs="Times New Roman"/>
              </w:rPr>
            </w:pPr>
            <w:r w:rsidRPr="007118D9">
              <w:rPr>
                <w:rFonts w:ascii="Times New Roman" w:hAnsi="Times New Roman" w:cs="Times New Roman"/>
              </w:rPr>
              <w:t>2218</w:t>
            </w:r>
          </w:p>
        </w:tc>
        <w:tc>
          <w:tcPr>
            <w:tcW w:w="821" w:type="dxa"/>
            <w:noWrap/>
            <w:hideMark/>
          </w:tcPr>
          <w:p w:rsidR="007118D9" w:rsidRPr="007118D9" w:rsidRDefault="007118D9" w:rsidP="007118D9">
            <w:pPr>
              <w:rPr>
                <w:rFonts w:ascii="Times New Roman" w:hAnsi="Times New Roman" w:cs="Times New Roman"/>
              </w:rPr>
            </w:pPr>
            <w:r w:rsidRPr="007118D9">
              <w:rPr>
                <w:rFonts w:ascii="Times New Roman" w:hAnsi="Times New Roman" w:cs="Times New Roman"/>
              </w:rPr>
              <w:t>2212</w:t>
            </w:r>
          </w:p>
        </w:tc>
        <w:tc>
          <w:tcPr>
            <w:tcW w:w="821" w:type="dxa"/>
            <w:noWrap/>
            <w:hideMark/>
          </w:tcPr>
          <w:p w:rsidR="007118D9" w:rsidRPr="007118D9" w:rsidRDefault="007118D9" w:rsidP="007118D9">
            <w:pPr>
              <w:rPr>
                <w:rFonts w:ascii="Times New Roman" w:hAnsi="Times New Roman" w:cs="Times New Roman"/>
              </w:rPr>
            </w:pPr>
            <w:r w:rsidRPr="007118D9">
              <w:rPr>
                <w:rFonts w:ascii="Times New Roman" w:hAnsi="Times New Roman" w:cs="Times New Roman"/>
              </w:rPr>
              <w:t>2224</w:t>
            </w:r>
          </w:p>
        </w:tc>
        <w:tc>
          <w:tcPr>
            <w:tcW w:w="762" w:type="dxa"/>
            <w:noWrap/>
            <w:hideMark/>
          </w:tcPr>
          <w:p w:rsidR="007118D9" w:rsidRPr="007118D9" w:rsidRDefault="007118D9" w:rsidP="007118D9">
            <w:pPr>
              <w:rPr>
                <w:rFonts w:ascii="Times New Roman" w:hAnsi="Times New Roman" w:cs="Times New Roman"/>
              </w:rPr>
            </w:pPr>
            <w:r w:rsidRPr="007118D9">
              <w:rPr>
                <w:rFonts w:ascii="Times New Roman" w:hAnsi="Times New Roman" w:cs="Times New Roman"/>
              </w:rPr>
              <w:t>2225</w:t>
            </w:r>
          </w:p>
        </w:tc>
        <w:tc>
          <w:tcPr>
            <w:tcW w:w="1366" w:type="dxa"/>
            <w:noWrap/>
            <w:hideMark/>
          </w:tcPr>
          <w:p w:rsidR="007118D9" w:rsidRPr="007118D9" w:rsidRDefault="007118D9" w:rsidP="007118D9">
            <w:pPr>
              <w:rPr>
                <w:rFonts w:ascii="Times New Roman" w:hAnsi="Times New Roman" w:cs="Times New Roman"/>
              </w:rPr>
            </w:pPr>
            <w:r w:rsidRPr="007118D9">
              <w:rPr>
                <w:rFonts w:ascii="Times New Roman" w:hAnsi="Times New Roman" w:cs="Times New Roman"/>
              </w:rPr>
              <w:t>ВСЕГО:</w:t>
            </w:r>
          </w:p>
        </w:tc>
      </w:tr>
      <w:tr w:rsidR="007118D9" w:rsidRPr="007118D9" w:rsidTr="006E2A2D">
        <w:trPr>
          <w:divId w:val="806505954"/>
          <w:trHeight w:val="962"/>
        </w:trPr>
        <w:tc>
          <w:tcPr>
            <w:tcW w:w="513" w:type="dxa"/>
            <w:hideMark/>
          </w:tcPr>
          <w:p w:rsidR="007118D9" w:rsidRPr="007118D9" w:rsidRDefault="007118D9" w:rsidP="007118D9">
            <w:pPr>
              <w:rPr>
                <w:rFonts w:ascii="Times New Roman" w:hAnsi="Times New Roman" w:cs="Times New Roman"/>
              </w:rPr>
            </w:pPr>
            <w:r w:rsidRPr="007118D9">
              <w:rPr>
                <w:rFonts w:ascii="Times New Roman" w:hAnsi="Times New Roman" w:cs="Times New Roman"/>
              </w:rPr>
              <w:t>1</w:t>
            </w:r>
          </w:p>
        </w:tc>
        <w:tc>
          <w:tcPr>
            <w:tcW w:w="1756" w:type="dxa"/>
            <w:hideMark/>
          </w:tcPr>
          <w:p w:rsidR="007118D9" w:rsidRPr="007118D9" w:rsidRDefault="007118D9" w:rsidP="007118D9">
            <w:pPr>
              <w:rPr>
                <w:rFonts w:ascii="Times New Roman" w:hAnsi="Times New Roman" w:cs="Times New Roman"/>
              </w:rPr>
            </w:pPr>
            <w:r w:rsidRPr="007118D9">
              <w:rPr>
                <w:rFonts w:ascii="Times New Roman" w:hAnsi="Times New Roman" w:cs="Times New Roman"/>
              </w:rPr>
              <w:t>Национальный центр фтизиатрии</w:t>
            </w:r>
          </w:p>
        </w:tc>
        <w:tc>
          <w:tcPr>
            <w:tcW w:w="992" w:type="dxa"/>
            <w:noWrap/>
            <w:hideMark/>
          </w:tcPr>
          <w:p w:rsidR="007118D9" w:rsidRPr="006E2A2D" w:rsidRDefault="007118D9" w:rsidP="007118D9">
            <w:pPr>
              <w:rPr>
                <w:rFonts w:ascii="Times New Roman" w:hAnsi="Times New Roman" w:cs="Times New Roman"/>
                <w:lang w:val="ru-RU"/>
              </w:rPr>
            </w:pPr>
            <w:r w:rsidRPr="007118D9">
              <w:rPr>
                <w:rFonts w:ascii="Times New Roman" w:hAnsi="Times New Roman" w:cs="Times New Roman"/>
              </w:rPr>
              <w:t>4 104,8</w:t>
            </w:r>
            <w:r w:rsidR="006E2A2D">
              <w:rPr>
                <w:rFonts w:ascii="Times New Roman" w:hAnsi="Times New Roman" w:cs="Times New Roman"/>
                <w:lang w:val="ru-RU"/>
              </w:rPr>
              <w:t xml:space="preserve"> (3,2%)</w:t>
            </w:r>
          </w:p>
        </w:tc>
        <w:tc>
          <w:tcPr>
            <w:tcW w:w="993" w:type="dxa"/>
            <w:noWrap/>
            <w:hideMark/>
          </w:tcPr>
          <w:p w:rsidR="007118D9" w:rsidRPr="006E2A2D" w:rsidRDefault="007118D9" w:rsidP="007118D9">
            <w:pPr>
              <w:rPr>
                <w:rFonts w:ascii="Times New Roman" w:hAnsi="Times New Roman" w:cs="Times New Roman"/>
                <w:lang w:val="ru-RU"/>
              </w:rPr>
            </w:pPr>
            <w:r w:rsidRPr="007118D9">
              <w:rPr>
                <w:rFonts w:ascii="Times New Roman" w:hAnsi="Times New Roman" w:cs="Times New Roman"/>
              </w:rPr>
              <w:t>1 721,9</w:t>
            </w:r>
            <w:r w:rsidR="006E2A2D">
              <w:rPr>
                <w:rFonts w:ascii="Times New Roman" w:hAnsi="Times New Roman" w:cs="Times New Roman"/>
                <w:lang w:val="ru-RU"/>
              </w:rPr>
              <w:t xml:space="preserve"> (1,4%)</w:t>
            </w:r>
          </w:p>
        </w:tc>
        <w:tc>
          <w:tcPr>
            <w:tcW w:w="1275" w:type="dxa"/>
            <w:noWrap/>
            <w:hideMark/>
          </w:tcPr>
          <w:p w:rsidR="007118D9" w:rsidRPr="006E2A2D" w:rsidRDefault="007118D9" w:rsidP="007118D9">
            <w:pPr>
              <w:rPr>
                <w:rFonts w:ascii="Times New Roman" w:hAnsi="Times New Roman" w:cs="Times New Roman"/>
                <w:lang w:val="ru-RU"/>
              </w:rPr>
            </w:pPr>
            <w:r w:rsidRPr="007118D9">
              <w:rPr>
                <w:rFonts w:ascii="Times New Roman" w:hAnsi="Times New Roman" w:cs="Times New Roman"/>
              </w:rPr>
              <w:t>92 616,8</w:t>
            </w:r>
            <w:r w:rsidR="006E2A2D">
              <w:rPr>
                <w:rFonts w:ascii="Times New Roman" w:hAnsi="Times New Roman" w:cs="Times New Roman"/>
                <w:lang w:val="ru-RU"/>
              </w:rPr>
              <w:t xml:space="preserve"> (73,0%)</w:t>
            </w:r>
          </w:p>
        </w:tc>
        <w:tc>
          <w:tcPr>
            <w:tcW w:w="993" w:type="dxa"/>
            <w:noWrap/>
            <w:hideMark/>
          </w:tcPr>
          <w:p w:rsidR="007118D9" w:rsidRPr="006E2A2D" w:rsidRDefault="007118D9" w:rsidP="007118D9">
            <w:pPr>
              <w:rPr>
                <w:rFonts w:ascii="Times New Roman" w:hAnsi="Times New Roman" w:cs="Times New Roman"/>
                <w:lang w:val="ru-RU"/>
              </w:rPr>
            </w:pPr>
            <w:r w:rsidRPr="007118D9">
              <w:rPr>
                <w:rFonts w:ascii="Times New Roman" w:hAnsi="Times New Roman" w:cs="Times New Roman"/>
              </w:rPr>
              <w:t>615,4</w:t>
            </w:r>
            <w:r w:rsidR="006E2A2D">
              <w:rPr>
                <w:rFonts w:ascii="Times New Roman" w:hAnsi="Times New Roman" w:cs="Times New Roman"/>
                <w:lang w:val="ru-RU"/>
              </w:rPr>
              <w:t xml:space="preserve"> (0,5%)</w:t>
            </w:r>
          </w:p>
        </w:tc>
        <w:tc>
          <w:tcPr>
            <w:tcW w:w="1153" w:type="dxa"/>
            <w:noWrap/>
            <w:hideMark/>
          </w:tcPr>
          <w:p w:rsidR="007118D9" w:rsidRPr="006E2A2D" w:rsidRDefault="007118D9" w:rsidP="007118D9">
            <w:pPr>
              <w:rPr>
                <w:rFonts w:ascii="Times New Roman" w:hAnsi="Times New Roman" w:cs="Times New Roman"/>
                <w:lang w:val="ru-RU"/>
              </w:rPr>
            </w:pPr>
            <w:r w:rsidRPr="007118D9">
              <w:rPr>
                <w:rFonts w:ascii="Times New Roman" w:hAnsi="Times New Roman" w:cs="Times New Roman"/>
              </w:rPr>
              <w:t>6 284,5</w:t>
            </w:r>
            <w:r w:rsidR="006E2A2D">
              <w:rPr>
                <w:rFonts w:ascii="Times New Roman" w:hAnsi="Times New Roman" w:cs="Times New Roman"/>
                <w:lang w:val="ru-RU"/>
              </w:rPr>
              <w:t xml:space="preserve"> (5,0%)</w:t>
            </w:r>
          </w:p>
        </w:tc>
        <w:tc>
          <w:tcPr>
            <w:tcW w:w="1114" w:type="dxa"/>
            <w:noWrap/>
            <w:hideMark/>
          </w:tcPr>
          <w:p w:rsidR="007118D9" w:rsidRPr="006E2A2D" w:rsidRDefault="007118D9" w:rsidP="007118D9">
            <w:pPr>
              <w:rPr>
                <w:rFonts w:ascii="Times New Roman" w:hAnsi="Times New Roman" w:cs="Times New Roman"/>
                <w:lang w:val="ru-RU"/>
              </w:rPr>
            </w:pPr>
            <w:r w:rsidRPr="007118D9">
              <w:rPr>
                <w:rFonts w:ascii="Times New Roman" w:hAnsi="Times New Roman" w:cs="Times New Roman"/>
              </w:rPr>
              <w:t>437,0</w:t>
            </w:r>
            <w:r w:rsidR="006E2A2D">
              <w:rPr>
                <w:rFonts w:ascii="Times New Roman" w:hAnsi="Times New Roman" w:cs="Times New Roman"/>
                <w:lang w:val="ru-RU"/>
              </w:rPr>
              <w:t xml:space="preserve"> (0,3%)</w:t>
            </w:r>
          </w:p>
        </w:tc>
        <w:tc>
          <w:tcPr>
            <w:tcW w:w="970" w:type="dxa"/>
            <w:noWrap/>
            <w:hideMark/>
          </w:tcPr>
          <w:p w:rsidR="007118D9" w:rsidRPr="007118D9" w:rsidRDefault="007118D9" w:rsidP="007118D9">
            <w:pPr>
              <w:rPr>
                <w:rFonts w:ascii="Times New Roman" w:hAnsi="Times New Roman" w:cs="Times New Roman"/>
              </w:rPr>
            </w:pPr>
            <w:r w:rsidRPr="007118D9">
              <w:rPr>
                <w:rFonts w:ascii="Times New Roman" w:hAnsi="Times New Roman" w:cs="Times New Roman"/>
              </w:rPr>
              <w:t> </w:t>
            </w:r>
          </w:p>
        </w:tc>
        <w:tc>
          <w:tcPr>
            <w:tcW w:w="1153" w:type="dxa"/>
            <w:noWrap/>
            <w:hideMark/>
          </w:tcPr>
          <w:p w:rsidR="007118D9" w:rsidRPr="006E2A2D" w:rsidRDefault="007118D9" w:rsidP="007118D9">
            <w:pPr>
              <w:rPr>
                <w:rFonts w:ascii="Times New Roman" w:hAnsi="Times New Roman" w:cs="Times New Roman"/>
                <w:lang w:val="ru-RU"/>
              </w:rPr>
            </w:pPr>
            <w:r w:rsidRPr="007118D9">
              <w:rPr>
                <w:rFonts w:ascii="Times New Roman" w:hAnsi="Times New Roman" w:cs="Times New Roman"/>
              </w:rPr>
              <w:t>20 768,6</w:t>
            </w:r>
            <w:r w:rsidR="006E2A2D">
              <w:rPr>
                <w:rFonts w:ascii="Times New Roman" w:hAnsi="Times New Roman" w:cs="Times New Roman"/>
                <w:lang w:val="ru-RU"/>
              </w:rPr>
              <w:t xml:space="preserve"> (16,1%)</w:t>
            </w:r>
          </w:p>
          <w:p w:rsidR="006E2A2D" w:rsidRPr="006E2A2D" w:rsidRDefault="006E2A2D" w:rsidP="007118D9">
            <w:pPr>
              <w:rPr>
                <w:rFonts w:ascii="Times New Roman" w:hAnsi="Times New Roman" w:cs="Times New Roman"/>
                <w:lang w:val="ru-RU"/>
              </w:rPr>
            </w:pPr>
          </w:p>
        </w:tc>
        <w:tc>
          <w:tcPr>
            <w:tcW w:w="821" w:type="dxa"/>
            <w:noWrap/>
            <w:hideMark/>
          </w:tcPr>
          <w:p w:rsidR="007118D9" w:rsidRPr="006E2A2D" w:rsidRDefault="007118D9" w:rsidP="007118D9">
            <w:pPr>
              <w:rPr>
                <w:rFonts w:ascii="Times New Roman" w:hAnsi="Times New Roman" w:cs="Times New Roman"/>
                <w:lang w:val="ru-RU"/>
              </w:rPr>
            </w:pPr>
            <w:r w:rsidRPr="007118D9">
              <w:rPr>
                <w:rFonts w:ascii="Times New Roman" w:hAnsi="Times New Roman" w:cs="Times New Roman"/>
              </w:rPr>
              <w:t>194,7</w:t>
            </w:r>
            <w:r w:rsidR="006E2A2D">
              <w:rPr>
                <w:rFonts w:ascii="Times New Roman" w:hAnsi="Times New Roman" w:cs="Times New Roman"/>
                <w:lang w:val="ru-RU"/>
              </w:rPr>
              <w:t xml:space="preserve"> (0,2%)</w:t>
            </w:r>
          </w:p>
        </w:tc>
        <w:tc>
          <w:tcPr>
            <w:tcW w:w="821" w:type="dxa"/>
            <w:noWrap/>
            <w:hideMark/>
          </w:tcPr>
          <w:p w:rsidR="007118D9" w:rsidRPr="007118D9" w:rsidRDefault="007118D9" w:rsidP="007118D9">
            <w:pPr>
              <w:rPr>
                <w:rFonts w:ascii="Times New Roman" w:hAnsi="Times New Roman" w:cs="Times New Roman"/>
              </w:rPr>
            </w:pPr>
            <w:r w:rsidRPr="007118D9">
              <w:rPr>
                <w:rFonts w:ascii="Times New Roman" w:hAnsi="Times New Roman" w:cs="Times New Roman"/>
              </w:rPr>
              <w:t> </w:t>
            </w:r>
          </w:p>
        </w:tc>
        <w:tc>
          <w:tcPr>
            <w:tcW w:w="762" w:type="dxa"/>
            <w:noWrap/>
            <w:hideMark/>
          </w:tcPr>
          <w:p w:rsidR="007118D9" w:rsidRPr="006E2A2D" w:rsidRDefault="007118D9" w:rsidP="007118D9">
            <w:pPr>
              <w:rPr>
                <w:rFonts w:ascii="Times New Roman" w:hAnsi="Times New Roman" w:cs="Times New Roman"/>
                <w:lang w:val="ru-RU"/>
              </w:rPr>
            </w:pPr>
            <w:r w:rsidRPr="007118D9">
              <w:rPr>
                <w:rFonts w:ascii="Times New Roman" w:hAnsi="Times New Roman" w:cs="Times New Roman"/>
              </w:rPr>
              <w:t>102,0</w:t>
            </w:r>
            <w:r w:rsidR="006E2A2D">
              <w:rPr>
                <w:rFonts w:ascii="Times New Roman" w:hAnsi="Times New Roman" w:cs="Times New Roman"/>
                <w:lang w:val="ru-RU"/>
              </w:rPr>
              <w:t xml:space="preserve"> (0,1)</w:t>
            </w:r>
          </w:p>
        </w:tc>
        <w:tc>
          <w:tcPr>
            <w:tcW w:w="1366" w:type="dxa"/>
            <w:noWrap/>
            <w:hideMark/>
          </w:tcPr>
          <w:p w:rsidR="007118D9" w:rsidRPr="007118D9" w:rsidRDefault="007118D9" w:rsidP="007118D9">
            <w:pPr>
              <w:rPr>
                <w:rFonts w:ascii="Times New Roman" w:hAnsi="Times New Roman" w:cs="Times New Roman"/>
                <w:b/>
                <w:bCs/>
              </w:rPr>
            </w:pPr>
            <w:r w:rsidRPr="007118D9">
              <w:rPr>
                <w:rFonts w:ascii="Times New Roman" w:hAnsi="Times New Roman" w:cs="Times New Roman"/>
                <w:b/>
                <w:bCs/>
              </w:rPr>
              <w:t>126 845,7</w:t>
            </w:r>
          </w:p>
        </w:tc>
      </w:tr>
      <w:tr w:rsidR="007118D9" w:rsidRPr="007118D9" w:rsidTr="006E2A2D">
        <w:trPr>
          <w:divId w:val="806505954"/>
          <w:trHeight w:val="1260"/>
        </w:trPr>
        <w:tc>
          <w:tcPr>
            <w:tcW w:w="513" w:type="dxa"/>
            <w:hideMark/>
          </w:tcPr>
          <w:p w:rsidR="007118D9" w:rsidRPr="007118D9" w:rsidRDefault="007118D9" w:rsidP="007118D9">
            <w:pPr>
              <w:rPr>
                <w:rFonts w:ascii="Times New Roman" w:hAnsi="Times New Roman" w:cs="Times New Roman"/>
              </w:rPr>
            </w:pPr>
            <w:r w:rsidRPr="007118D9">
              <w:rPr>
                <w:rFonts w:ascii="Times New Roman" w:hAnsi="Times New Roman" w:cs="Times New Roman"/>
              </w:rPr>
              <w:t>2</w:t>
            </w:r>
          </w:p>
        </w:tc>
        <w:tc>
          <w:tcPr>
            <w:tcW w:w="1756" w:type="dxa"/>
            <w:hideMark/>
          </w:tcPr>
          <w:p w:rsidR="007118D9" w:rsidRPr="007118D9" w:rsidRDefault="007118D9" w:rsidP="007118D9">
            <w:pPr>
              <w:rPr>
                <w:rFonts w:ascii="Times New Roman" w:hAnsi="Times New Roman" w:cs="Times New Roman"/>
                <w:lang w:val="ru-RU"/>
              </w:rPr>
            </w:pPr>
            <w:r w:rsidRPr="007118D9">
              <w:rPr>
                <w:rFonts w:ascii="Times New Roman" w:hAnsi="Times New Roman" w:cs="Times New Roman"/>
                <w:lang w:val="ru-RU"/>
              </w:rPr>
              <w:t>Республиканская противотуберкулезная больница г. Кара-Балта</w:t>
            </w:r>
          </w:p>
        </w:tc>
        <w:tc>
          <w:tcPr>
            <w:tcW w:w="992" w:type="dxa"/>
            <w:noWrap/>
            <w:hideMark/>
          </w:tcPr>
          <w:p w:rsidR="007118D9" w:rsidRDefault="007118D9" w:rsidP="007118D9">
            <w:pPr>
              <w:rPr>
                <w:rFonts w:ascii="Times New Roman" w:hAnsi="Times New Roman" w:cs="Times New Roman"/>
              </w:rPr>
            </w:pPr>
            <w:r w:rsidRPr="007118D9">
              <w:rPr>
                <w:rFonts w:ascii="Times New Roman" w:hAnsi="Times New Roman" w:cs="Times New Roman"/>
              </w:rPr>
              <w:t>1 748,8</w:t>
            </w:r>
          </w:p>
          <w:p w:rsidR="006E2A2D" w:rsidRPr="006E2A2D" w:rsidRDefault="006E2A2D" w:rsidP="006E2A2D">
            <w:pPr>
              <w:rPr>
                <w:rFonts w:ascii="Times New Roman" w:hAnsi="Times New Roman" w:cs="Times New Roman"/>
                <w:lang w:val="ru-RU"/>
              </w:rPr>
            </w:pPr>
            <w:r>
              <w:rPr>
                <w:rFonts w:ascii="Times New Roman" w:hAnsi="Times New Roman" w:cs="Times New Roman"/>
                <w:lang w:val="ru-RU"/>
              </w:rPr>
              <w:t>(4,1%)</w:t>
            </w:r>
          </w:p>
        </w:tc>
        <w:tc>
          <w:tcPr>
            <w:tcW w:w="993" w:type="dxa"/>
            <w:noWrap/>
            <w:hideMark/>
          </w:tcPr>
          <w:p w:rsidR="007118D9" w:rsidRDefault="007118D9" w:rsidP="007118D9">
            <w:pPr>
              <w:rPr>
                <w:rFonts w:ascii="Times New Roman" w:hAnsi="Times New Roman" w:cs="Times New Roman"/>
              </w:rPr>
            </w:pPr>
            <w:r w:rsidRPr="007118D9">
              <w:rPr>
                <w:rFonts w:ascii="Times New Roman" w:hAnsi="Times New Roman" w:cs="Times New Roman"/>
              </w:rPr>
              <w:t>2 084,9</w:t>
            </w:r>
          </w:p>
          <w:p w:rsidR="006E2A2D" w:rsidRPr="006E2A2D" w:rsidRDefault="006E2A2D" w:rsidP="007118D9">
            <w:pPr>
              <w:rPr>
                <w:rFonts w:ascii="Times New Roman" w:hAnsi="Times New Roman" w:cs="Times New Roman"/>
                <w:lang w:val="ru-RU"/>
              </w:rPr>
            </w:pPr>
            <w:r>
              <w:rPr>
                <w:rFonts w:ascii="Times New Roman" w:hAnsi="Times New Roman" w:cs="Times New Roman"/>
                <w:lang w:val="ru-RU"/>
              </w:rPr>
              <w:t>(4,9%)</w:t>
            </w:r>
          </w:p>
        </w:tc>
        <w:tc>
          <w:tcPr>
            <w:tcW w:w="1275" w:type="dxa"/>
            <w:noWrap/>
            <w:hideMark/>
          </w:tcPr>
          <w:p w:rsidR="007118D9" w:rsidRDefault="007118D9" w:rsidP="007118D9">
            <w:pPr>
              <w:rPr>
                <w:rFonts w:ascii="Times New Roman" w:hAnsi="Times New Roman" w:cs="Times New Roman"/>
              </w:rPr>
            </w:pPr>
            <w:r w:rsidRPr="007118D9">
              <w:rPr>
                <w:rFonts w:ascii="Times New Roman" w:hAnsi="Times New Roman" w:cs="Times New Roman"/>
              </w:rPr>
              <w:t>4 384,7</w:t>
            </w:r>
          </w:p>
          <w:p w:rsidR="006E2A2D" w:rsidRPr="006E2A2D" w:rsidRDefault="006E2A2D" w:rsidP="007118D9">
            <w:pPr>
              <w:rPr>
                <w:rFonts w:ascii="Times New Roman" w:hAnsi="Times New Roman" w:cs="Times New Roman"/>
                <w:lang w:val="ru-RU"/>
              </w:rPr>
            </w:pPr>
            <w:r>
              <w:rPr>
                <w:rFonts w:ascii="Times New Roman" w:hAnsi="Times New Roman" w:cs="Times New Roman"/>
                <w:lang w:val="ru-RU"/>
              </w:rPr>
              <w:t>(10,3%)</w:t>
            </w:r>
          </w:p>
        </w:tc>
        <w:tc>
          <w:tcPr>
            <w:tcW w:w="993" w:type="dxa"/>
            <w:noWrap/>
            <w:hideMark/>
          </w:tcPr>
          <w:p w:rsidR="007118D9" w:rsidRDefault="007118D9" w:rsidP="007118D9">
            <w:pPr>
              <w:rPr>
                <w:rFonts w:ascii="Times New Roman" w:hAnsi="Times New Roman" w:cs="Times New Roman"/>
              </w:rPr>
            </w:pPr>
            <w:r w:rsidRPr="007118D9">
              <w:rPr>
                <w:rFonts w:ascii="Times New Roman" w:hAnsi="Times New Roman" w:cs="Times New Roman"/>
              </w:rPr>
              <w:t>277,2</w:t>
            </w:r>
          </w:p>
          <w:p w:rsidR="006E2A2D" w:rsidRPr="006E2A2D" w:rsidRDefault="006E2A2D" w:rsidP="007118D9">
            <w:pPr>
              <w:rPr>
                <w:rFonts w:ascii="Times New Roman" w:hAnsi="Times New Roman" w:cs="Times New Roman"/>
                <w:lang w:val="ru-RU"/>
              </w:rPr>
            </w:pPr>
            <w:r>
              <w:rPr>
                <w:rFonts w:ascii="Times New Roman" w:hAnsi="Times New Roman" w:cs="Times New Roman"/>
                <w:lang w:val="ru-RU"/>
              </w:rPr>
              <w:t>(0,6%)</w:t>
            </w:r>
          </w:p>
        </w:tc>
        <w:tc>
          <w:tcPr>
            <w:tcW w:w="1153" w:type="dxa"/>
            <w:noWrap/>
            <w:hideMark/>
          </w:tcPr>
          <w:p w:rsidR="007118D9" w:rsidRDefault="007118D9" w:rsidP="007118D9">
            <w:pPr>
              <w:rPr>
                <w:rFonts w:ascii="Times New Roman" w:hAnsi="Times New Roman" w:cs="Times New Roman"/>
              </w:rPr>
            </w:pPr>
            <w:r w:rsidRPr="007118D9">
              <w:rPr>
                <w:rFonts w:ascii="Times New Roman" w:hAnsi="Times New Roman" w:cs="Times New Roman"/>
              </w:rPr>
              <w:t>19 345,8</w:t>
            </w:r>
          </w:p>
          <w:p w:rsidR="006E2A2D" w:rsidRPr="006E2A2D" w:rsidRDefault="006E2A2D" w:rsidP="00442694">
            <w:pPr>
              <w:rPr>
                <w:rFonts w:ascii="Times New Roman" w:hAnsi="Times New Roman" w:cs="Times New Roman"/>
                <w:lang w:val="ru-RU"/>
              </w:rPr>
            </w:pPr>
            <w:r>
              <w:rPr>
                <w:rFonts w:ascii="Times New Roman" w:hAnsi="Times New Roman" w:cs="Times New Roman"/>
                <w:lang w:val="ru-RU"/>
              </w:rPr>
              <w:t>(45,</w:t>
            </w:r>
            <w:r w:rsidR="00442694">
              <w:rPr>
                <w:rFonts w:ascii="Times New Roman" w:hAnsi="Times New Roman" w:cs="Times New Roman"/>
                <w:lang w:val="ru-RU"/>
              </w:rPr>
              <w:t>5</w:t>
            </w:r>
            <w:r>
              <w:rPr>
                <w:rFonts w:ascii="Times New Roman" w:hAnsi="Times New Roman" w:cs="Times New Roman"/>
                <w:lang w:val="ru-RU"/>
              </w:rPr>
              <w:t>%)</w:t>
            </w:r>
          </w:p>
        </w:tc>
        <w:tc>
          <w:tcPr>
            <w:tcW w:w="1114" w:type="dxa"/>
            <w:noWrap/>
            <w:hideMark/>
          </w:tcPr>
          <w:p w:rsidR="007118D9" w:rsidRDefault="007118D9" w:rsidP="007118D9">
            <w:pPr>
              <w:rPr>
                <w:rFonts w:ascii="Times New Roman" w:hAnsi="Times New Roman" w:cs="Times New Roman"/>
              </w:rPr>
            </w:pPr>
            <w:r w:rsidRPr="007118D9">
              <w:rPr>
                <w:rFonts w:ascii="Times New Roman" w:hAnsi="Times New Roman" w:cs="Times New Roman"/>
              </w:rPr>
              <w:t>3 332,0</w:t>
            </w:r>
          </w:p>
          <w:p w:rsidR="006E2A2D" w:rsidRPr="006E2A2D" w:rsidRDefault="006E2A2D" w:rsidP="007118D9">
            <w:pPr>
              <w:rPr>
                <w:rFonts w:ascii="Times New Roman" w:hAnsi="Times New Roman" w:cs="Times New Roman"/>
                <w:lang w:val="ru-RU"/>
              </w:rPr>
            </w:pPr>
            <w:r>
              <w:rPr>
                <w:rFonts w:ascii="Times New Roman" w:hAnsi="Times New Roman" w:cs="Times New Roman"/>
                <w:lang w:val="ru-RU"/>
              </w:rPr>
              <w:t>(7,8%)</w:t>
            </w:r>
          </w:p>
        </w:tc>
        <w:tc>
          <w:tcPr>
            <w:tcW w:w="970" w:type="dxa"/>
            <w:noWrap/>
            <w:hideMark/>
          </w:tcPr>
          <w:p w:rsidR="007118D9" w:rsidRPr="007118D9" w:rsidRDefault="007118D9" w:rsidP="007118D9">
            <w:pPr>
              <w:rPr>
                <w:rFonts w:ascii="Times New Roman" w:hAnsi="Times New Roman" w:cs="Times New Roman"/>
              </w:rPr>
            </w:pPr>
            <w:r w:rsidRPr="007118D9">
              <w:rPr>
                <w:rFonts w:ascii="Times New Roman" w:hAnsi="Times New Roman" w:cs="Times New Roman"/>
              </w:rPr>
              <w:t> </w:t>
            </w:r>
          </w:p>
        </w:tc>
        <w:tc>
          <w:tcPr>
            <w:tcW w:w="1153" w:type="dxa"/>
            <w:noWrap/>
            <w:hideMark/>
          </w:tcPr>
          <w:p w:rsidR="007118D9" w:rsidRDefault="007118D9" w:rsidP="007118D9">
            <w:pPr>
              <w:rPr>
                <w:rFonts w:ascii="Times New Roman" w:hAnsi="Times New Roman" w:cs="Times New Roman"/>
              </w:rPr>
            </w:pPr>
            <w:r w:rsidRPr="007118D9">
              <w:rPr>
                <w:rFonts w:ascii="Times New Roman" w:hAnsi="Times New Roman" w:cs="Times New Roman"/>
              </w:rPr>
              <w:t>11 350,9</w:t>
            </w:r>
          </w:p>
          <w:p w:rsidR="006E2A2D" w:rsidRPr="006E2A2D" w:rsidRDefault="006E2A2D" w:rsidP="007118D9">
            <w:pPr>
              <w:rPr>
                <w:rFonts w:ascii="Times New Roman" w:hAnsi="Times New Roman" w:cs="Times New Roman"/>
                <w:lang w:val="ru-RU"/>
              </w:rPr>
            </w:pPr>
            <w:r>
              <w:rPr>
                <w:rFonts w:ascii="Times New Roman" w:hAnsi="Times New Roman" w:cs="Times New Roman"/>
                <w:lang w:val="ru-RU"/>
              </w:rPr>
              <w:t>(</w:t>
            </w:r>
            <w:r w:rsidR="00442694">
              <w:rPr>
                <w:rFonts w:ascii="Times New Roman" w:hAnsi="Times New Roman" w:cs="Times New Roman"/>
                <w:lang w:val="ru-RU"/>
              </w:rPr>
              <w:t>26,8%)</w:t>
            </w:r>
          </w:p>
        </w:tc>
        <w:tc>
          <w:tcPr>
            <w:tcW w:w="821" w:type="dxa"/>
            <w:noWrap/>
            <w:hideMark/>
          </w:tcPr>
          <w:p w:rsidR="007118D9" w:rsidRPr="007118D9" w:rsidRDefault="007118D9" w:rsidP="007118D9">
            <w:pPr>
              <w:rPr>
                <w:rFonts w:ascii="Times New Roman" w:hAnsi="Times New Roman" w:cs="Times New Roman"/>
              </w:rPr>
            </w:pPr>
            <w:r w:rsidRPr="007118D9">
              <w:rPr>
                <w:rFonts w:ascii="Times New Roman" w:hAnsi="Times New Roman" w:cs="Times New Roman"/>
              </w:rPr>
              <w:t> </w:t>
            </w:r>
          </w:p>
        </w:tc>
        <w:tc>
          <w:tcPr>
            <w:tcW w:w="821" w:type="dxa"/>
            <w:noWrap/>
            <w:hideMark/>
          </w:tcPr>
          <w:p w:rsidR="007118D9" w:rsidRPr="007118D9" w:rsidRDefault="007118D9" w:rsidP="007118D9">
            <w:pPr>
              <w:rPr>
                <w:rFonts w:ascii="Times New Roman" w:hAnsi="Times New Roman" w:cs="Times New Roman"/>
              </w:rPr>
            </w:pPr>
            <w:r w:rsidRPr="007118D9">
              <w:rPr>
                <w:rFonts w:ascii="Times New Roman" w:hAnsi="Times New Roman" w:cs="Times New Roman"/>
              </w:rPr>
              <w:t> </w:t>
            </w:r>
          </w:p>
        </w:tc>
        <w:tc>
          <w:tcPr>
            <w:tcW w:w="762" w:type="dxa"/>
            <w:noWrap/>
            <w:hideMark/>
          </w:tcPr>
          <w:p w:rsidR="007118D9" w:rsidRPr="007118D9" w:rsidRDefault="007118D9" w:rsidP="007118D9">
            <w:pPr>
              <w:rPr>
                <w:rFonts w:ascii="Times New Roman" w:hAnsi="Times New Roman" w:cs="Times New Roman"/>
              </w:rPr>
            </w:pPr>
            <w:r w:rsidRPr="007118D9">
              <w:rPr>
                <w:rFonts w:ascii="Times New Roman" w:hAnsi="Times New Roman" w:cs="Times New Roman"/>
              </w:rPr>
              <w:t> </w:t>
            </w:r>
          </w:p>
        </w:tc>
        <w:tc>
          <w:tcPr>
            <w:tcW w:w="1366" w:type="dxa"/>
            <w:noWrap/>
            <w:hideMark/>
          </w:tcPr>
          <w:p w:rsidR="007118D9" w:rsidRPr="007118D9" w:rsidRDefault="007118D9" w:rsidP="007118D9">
            <w:pPr>
              <w:rPr>
                <w:rFonts w:ascii="Times New Roman" w:hAnsi="Times New Roman" w:cs="Times New Roman"/>
                <w:b/>
                <w:bCs/>
              </w:rPr>
            </w:pPr>
            <w:r w:rsidRPr="007118D9">
              <w:rPr>
                <w:rFonts w:ascii="Times New Roman" w:hAnsi="Times New Roman" w:cs="Times New Roman"/>
                <w:b/>
                <w:bCs/>
              </w:rPr>
              <w:t>42 524,3</w:t>
            </w:r>
          </w:p>
        </w:tc>
      </w:tr>
      <w:tr w:rsidR="007118D9" w:rsidRPr="007118D9" w:rsidTr="006E2A2D">
        <w:trPr>
          <w:divId w:val="806505954"/>
          <w:trHeight w:val="1665"/>
        </w:trPr>
        <w:tc>
          <w:tcPr>
            <w:tcW w:w="513" w:type="dxa"/>
            <w:hideMark/>
          </w:tcPr>
          <w:p w:rsidR="007118D9" w:rsidRPr="007118D9" w:rsidRDefault="007118D9" w:rsidP="007118D9">
            <w:pPr>
              <w:rPr>
                <w:rFonts w:ascii="Times New Roman" w:hAnsi="Times New Roman" w:cs="Times New Roman"/>
              </w:rPr>
            </w:pPr>
            <w:r w:rsidRPr="007118D9">
              <w:rPr>
                <w:rFonts w:ascii="Times New Roman" w:hAnsi="Times New Roman" w:cs="Times New Roman"/>
              </w:rPr>
              <w:t>3</w:t>
            </w:r>
          </w:p>
        </w:tc>
        <w:tc>
          <w:tcPr>
            <w:tcW w:w="1756" w:type="dxa"/>
            <w:hideMark/>
          </w:tcPr>
          <w:p w:rsidR="007118D9" w:rsidRPr="007118D9" w:rsidRDefault="007118D9" w:rsidP="007118D9">
            <w:pPr>
              <w:rPr>
                <w:rFonts w:ascii="Times New Roman" w:hAnsi="Times New Roman" w:cs="Times New Roman"/>
                <w:lang w:val="ru-RU"/>
              </w:rPr>
            </w:pPr>
            <w:r w:rsidRPr="007118D9">
              <w:rPr>
                <w:rFonts w:ascii="Times New Roman" w:hAnsi="Times New Roman" w:cs="Times New Roman"/>
                <w:lang w:val="ru-RU"/>
              </w:rPr>
              <w:t>Республиканский реабилитационный центр для детей им. Ибн Сина г. Чолпон-Ата</w:t>
            </w:r>
          </w:p>
        </w:tc>
        <w:tc>
          <w:tcPr>
            <w:tcW w:w="992" w:type="dxa"/>
            <w:noWrap/>
            <w:hideMark/>
          </w:tcPr>
          <w:p w:rsidR="007118D9" w:rsidRDefault="007118D9" w:rsidP="007118D9">
            <w:pPr>
              <w:rPr>
                <w:rFonts w:ascii="Times New Roman" w:hAnsi="Times New Roman" w:cs="Times New Roman"/>
              </w:rPr>
            </w:pPr>
            <w:r w:rsidRPr="007118D9">
              <w:rPr>
                <w:rFonts w:ascii="Times New Roman" w:hAnsi="Times New Roman" w:cs="Times New Roman"/>
              </w:rPr>
              <w:t>604,1</w:t>
            </w:r>
          </w:p>
          <w:p w:rsidR="00442694" w:rsidRPr="00442694" w:rsidRDefault="00442694" w:rsidP="007118D9">
            <w:pPr>
              <w:rPr>
                <w:rFonts w:ascii="Times New Roman" w:hAnsi="Times New Roman" w:cs="Times New Roman"/>
                <w:lang w:val="ru-RU"/>
              </w:rPr>
            </w:pPr>
            <w:r>
              <w:rPr>
                <w:rFonts w:ascii="Times New Roman" w:hAnsi="Times New Roman" w:cs="Times New Roman"/>
                <w:lang w:val="ru-RU"/>
              </w:rPr>
              <w:t>(21,9%</w:t>
            </w:r>
          </w:p>
        </w:tc>
        <w:tc>
          <w:tcPr>
            <w:tcW w:w="993" w:type="dxa"/>
            <w:noWrap/>
            <w:hideMark/>
          </w:tcPr>
          <w:p w:rsidR="007118D9" w:rsidRDefault="007118D9" w:rsidP="007118D9">
            <w:pPr>
              <w:rPr>
                <w:rFonts w:ascii="Times New Roman" w:hAnsi="Times New Roman" w:cs="Times New Roman"/>
              </w:rPr>
            </w:pPr>
            <w:r w:rsidRPr="007118D9">
              <w:rPr>
                <w:rFonts w:ascii="Times New Roman" w:hAnsi="Times New Roman" w:cs="Times New Roman"/>
              </w:rPr>
              <w:t>108,6</w:t>
            </w:r>
          </w:p>
          <w:p w:rsidR="00442694" w:rsidRPr="00442694" w:rsidRDefault="00442694" w:rsidP="007118D9">
            <w:pPr>
              <w:rPr>
                <w:rFonts w:ascii="Times New Roman" w:hAnsi="Times New Roman" w:cs="Times New Roman"/>
                <w:lang w:val="ru-RU"/>
              </w:rPr>
            </w:pPr>
            <w:r>
              <w:rPr>
                <w:rFonts w:ascii="Times New Roman" w:hAnsi="Times New Roman" w:cs="Times New Roman"/>
                <w:lang w:val="ru-RU"/>
              </w:rPr>
              <w:t>(3,9%)</w:t>
            </w:r>
          </w:p>
        </w:tc>
        <w:tc>
          <w:tcPr>
            <w:tcW w:w="1275" w:type="dxa"/>
            <w:noWrap/>
            <w:hideMark/>
          </w:tcPr>
          <w:p w:rsidR="007118D9" w:rsidRDefault="007118D9" w:rsidP="007118D9">
            <w:pPr>
              <w:rPr>
                <w:rFonts w:ascii="Times New Roman" w:hAnsi="Times New Roman" w:cs="Times New Roman"/>
              </w:rPr>
            </w:pPr>
            <w:r w:rsidRPr="007118D9">
              <w:rPr>
                <w:rFonts w:ascii="Times New Roman" w:hAnsi="Times New Roman" w:cs="Times New Roman"/>
              </w:rPr>
              <w:t>350,8</w:t>
            </w:r>
          </w:p>
          <w:p w:rsidR="00442694" w:rsidRPr="00442694" w:rsidRDefault="00442694" w:rsidP="007118D9">
            <w:pPr>
              <w:rPr>
                <w:rFonts w:ascii="Times New Roman" w:hAnsi="Times New Roman" w:cs="Times New Roman"/>
                <w:lang w:val="ru-RU"/>
              </w:rPr>
            </w:pPr>
            <w:r>
              <w:rPr>
                <w:rFonts w:ascii="Times New Roman" w:hAnsi="Times New Roman" w:cs="Times New Roman"/>
                <w:lang w:val="ru-RU"/>
              </w:rPr>
              <w:t>(12,7%)</w:t>
            </w:r>
          </w:p>
        </w:tc>
        <w:tc>
          <w:tcPr>
            <w:tcW w:w="993" w:type="dxa"/>
            <w:noWrap/>
            <w:hideMark/>
          </w:tcPr>
          <w:p w:rsidR="007118D9" w:rsidRDefault="007118D9" w:rsidP="007118D9">
            <w:pPr>
              <w:rPr>
                <w:rFonts w:ascii="Times New Roman" w:hAnsi="Times New Roman" w:cs="Times New Roman"/>
              </w:rPr>
            </w:pPr>
            <w:r w:rsidRPr="007118D9">
              <w:rPr>
                <w:rFonts w:ascii="Times New Roman" w:hAnsi="Times New Roman" w:cs="Times New Roman"/>
              </w:rPr>
              <w:t>208,4</w:t>
            </w:r>
          </w:p>
          <w:p w:rsidR="00442694" w:rsidRPr="00442694" w:rsidRDefault="00442694" w:rsidP="007118D9">
            <w:pPr>
              <w:rPr>
                <w:rFonts w:ascii="Times New Roman" w:hAnsi="Times New Roman" w:cs="Times New Roman"/>
                <w:lang w:val="ru-RU"/>
              </w:rPr>
            </w:pPr>
            <w:r>
              <w:rPr>
                <w:rFonts w:ascii="Times New Roman" w:hAnsi="Times New Roman" w:cs="Times New Roman"/>
                <w:lang w:val="ru-RU"/>
              </w:rPr>
              <w:t>(7,6%)</w:t>
            </w:r>
          </w:p>
        </w:tc>
        <w:tc>
          <w:tcPr>
            <w:tcW w:w="1153" w:type="dxa"/>
            <w:noWrap/>
            <w:hideMark/>
          </w:tcPr>
          <w:p w:rsidR="007118D9" w:rsidRPr="007118D9" w:rsidRDefault="007118D9" w:rsidP="007118D9">
            <w:pPr>
              <w:rPr>
                <w:rFonts w:ascii="Times New Roman" w:hAnsi="Times New Roman" w:cs="Times New Roman"/>
              </w:rPr>
            </w:pPr>
            <w:r w:rsidRPr="007118D9">
              <w:rPr>
                <w:rFonts w:ascii="Times New Roman" w:hAnsi="Times New Roman" w:cs="Times New Roman"/>
              </w:rPr>
              <w:t> </w:t>
            </w:r>
          </w:p>
        </w:tc>
        <w:tc>
          <w:tcPr>
            <w:tcW w:w="1114" w:type="dxa"/>
            <w:noWrap/>
            <w:hideMark/>
          </w:tcPr>
          <w:p w:rsidR="007118D9" w:rsidRPr="007118D9" w:rsidRDefault="007118D9" w:rsidP="007118D9">
            <w:pPr>
              <w:rPr>
                <w:rFonts w:ascii="Times New Roman" w:hAnsi="Times New Roman" w:cs="Times New Roman"/>
              </w:rPr>
            </w:pPr>
            <w:r w:rsidRPr="007118D9">
              <w:rPr>
                <w:rFonts w:ascii="Times New Roman" w:hAnsi="Times New Roman" w:cs="Times New Roman"/>
              </w:rPr>
              <w:t> </w:t>
            </w:r>
          </w:p>
        </w:tc>
        <w:tc>
          <w:tcPr>
            <w:tcW w:w="970" w:type="dxa"/>
            <w:noWrap/>
            <w:hideMark/>
          </w:tcPr>
          <w:p w:rsidR="007118D9" w:rsidRPr="007118D9" w:rsidRDefault="007118D9" w:rsidP="007118D9">
            <w:pPr>
              <w:rPr>
                <w:rFonts w:ascii="Times New Roman" w:hAnsi="Times New Roman" w:cs="Times New Roman"/>
              </w:rPr>
            </w:pPr>
            <w:r w:rsidRPr="007118D9">
              <w:rPr>
                <w:rFonts w:ascii="Times New Roman" w:hAnsi="Times New Roman" w:cs="Times New Roman"/>
              </w:rPr>
              <w:t> </w:t>
            </w:r>
          </w:p>
        </w:tc>
        <w:tc>
          <w:tcPr>
            <w:tcW w:w="1153" w:type="dxa"/>
            <w:noWrap/>
            <w:hideMark/>
          </w:tcPr>
          <w:p w:rsidR="007118D9" w:rsidRDefault="007118D9" w:rsidP="007118D9">
            <w:pPr>
              <w:rPr>
                <w:rFonts w:ascii="Times New Roman" w:hAnsi="Times New Roman" w:cs="Times New Roman"/>
              </w:rPr>
            </w:pPr>
            <w:r w:rsidRPr="007118D9">
              <w:rPr>
                <w:rFonts w:ascii="Times New Roman" w:hAnsi="Times New Roman" w:cs="Times New Roman"/>
              </w:rPr>
              <w:t>1 487,1</w:t>
            </w:r>
          </w:p>
          <w:p w:rsidR="00442694" w:rsidRPr="00442694" w:rsidRDefault="00442694" w:rsidP="00442694">
            <w:pPr>
              <w:rPr>
                <w:rFonts w:ascii="Times New Roman" w:hAnsi="Times New Roman" w:cs="Times New Roman"/>
                <w:lang w:val="ru-RU"/>
              </w:rPr>
            </w:pPr>
            <w:r>
              <w:rPr>
                <w:rFonts w:ascii="Times New Roman" w:hAnsi="Times New Roman" w:cs="Times New Roman"/>
                <w:lang w:val="ru-RU"/>
              </w:rPr>
              <w:t>(53,9%)</w:t>
            </w:r>
          </w:p>
        </w:tc>
        <w:tc>
          <w:tcPr>
            <w:tcW w:w="821" w:type="dxa"/>
            <w:noWrap/>
            <w:hideMark/>
          </w:tcPr>
          <w:p w:rsidR="007118D9" w:rsidRPr="007118D9" w:rsidRDefault="007118D9" w:rsidP="007118D9">
            <w:pPr>
              <w:rPr>
                <w:rFonts w:ascii="Times New Roman" w:hAnsi="Times New Roman" w:cs="Times New Roman"/>
              </w:rPr>
            </w:pPr>
            <w:r w:rsidRPr="007118D9">
              <w:rPr>
                <w:rFonts w:ascii="Times New Roman" w:hAnsi="Times New Roman" w:cs="Times New Roman"/>
              </w:rPr>
              <w:t> </w:t>
            </w:r>
          </w:p>
        </w:tc>
        <w:tc>
          <w:tcPr>
            <w:tcW w:w="821" w:type="dxa"/>
            <w:noWrap/>
            <w:hideMark/>
          </w:tcPr>
          <w:p w:rsidR="007118D9" w:rsidRPr="007118D9" w:rsidRDefault="007118D9" w:rsidP="007118D9">
            <w:pPr>
              <w:rPr>
                <w:rFonts w:ascii="Times New Roman" w:hAnsi="Times New Roman" w:cs="Times New Roman"/>
              </w:rPr>
            </w:pPr>
            <w:r w:rsidRPr="007118D9">
              <w:rPr>
                <w:rFonts w:ascii="Times New Roman" w:hAnsi="Times New Roman" w:cs="Times New Roman"/>
              </w:rPr>
              <w:t> </w:t>
            </w:r>
          </w:p>
        </w:tc>
        <w:tc>
          <w:tcPr>
            <w:tcW w:w="762" w:type="dxa"/>
            <w:noWrap/>
            <w:hideMark/>
          </w:tcPr>
          <w:p w:rsidR="007118D9" w:rsidRPr="007118D9" w:rsidRDefault="007118D9" w:rsidP="007118D9">
            <w:pPr>
              <w:rPr>
                <w:rFonts w:ascii="Times New Roman" w:hAnsi="Times New Roman" w:cs="Times New Roman"/>
              </w:rPr>
            </w:pPr>
            <w:r w:rsidRPr="007118D9">
              <w:rPr>
                <w:rFonts w:ascii="Times New Roman" w:hAnsi="Times New Roman" w:cs="Times New Roman"/>
              </w:rPr>
              <w:t> </w:t>
            </w:r>
          </w:p>
        </w:tc>
        <w:tc>
          <w:tcPr>
            <w:tcW w:w="1366" w:type="dxa"/>
            <w:noWrap/>
            <w:hideMark/>
          </w:tcPr>
          <w:p w:rsidR="007118D9" w:rsidRPr="007118D9" w:rsidRDefault="007118D9" w:rsidP="007118D9">
            <w:pPr>
              <w:rPr>
                <w:rFonts w:ascii="Times New Roman" w:hAnsi="Times New Roman" w:cs="Times New Roman"/>
                <w:b/>
                <w:bCs/>
              </w:rPr>
            </w:pPr>
            <w:r w:rsidRPr="007118D9">
              <w:rPr>
                <w:rFonts w:ascii="Times New Roman" w:hAnsi="Times New Roman" w:cs="Times New Roman"/>
                <w:b/>
                <w:bCs/>
              </w:rPr>
              <w:t>2 759,0</w:t>
            </w:r>
          </w:p>
        </w:tc>
      </w:tr>
      <w:tr w:rsidR="007118D9" w:rsidRPr="007118D9" w:rsidTr="006E2A2D">
        <w:trPr>
          <w:divId w:val="806505954"/>
          <w:trHeight w:val="1112"/>
        </w:trPr>
        <w:tc>
          <w:tcPr>
            <w:tcW w:w="513" w:type="dxa"/>
            <w:hideMark/>
          </w:tcPr>
          <w:p w:rsidR="007118D9" w:rsidRPr="007118D9" w:rsidRDefault="007118D9" w:rsidP="007118D9">
            <w:pPr>
              <w:rPr>
                <w:rFonts w:ascii="Times New Roman" w:hAnsi="Times New Roman" w:cs="Times New Roman"/>
              </w:rPr>
            </w:pPr>
            <w:r w:rsidRPr="007118D9">
              <w:rPr>
                <w:rFonts w:ascii="Times New Roman" w:hAnsi="Times New Roman" w:cs="Times New Roman"/>
              </w:rPr>
              <w:t>4</w:t>
            </w:r>
          </w:p>
        </w:tc>
        <w:tc>
          <w:tcPr>
            <w:tcW w:w="1756" w:type="dxa"/>
            <w:hideMark/>
          </w:tcPr>
          <w:p w:rsidR="007118D9" w:rsidRPr="007118D9" w:rsidRDefault="007118D9" w:rsidP="007118D9">
            <w:pPr>
              <w:rPr>
                <w:rFonts w:ascii="Times New Roman" w:hAnsi="Times New Roman" w:cs="Times New Roman"/>
                <w:lang w:val="ru-RU"/>
              </w:rPr>
            </w:pPr>
            <w:r w:rsidRPr="007118D9">
              <w:rPr>
                <w:rFonts w:ascii="Times New Roman" w:hAnsi="Times New Roman" w:cs="Times New Roman"/>
                <w:lang w:val="ru-RU"/>
              </w:rPr>
              <w:t>Жалалабадский областной центр борьбы с туберкулезом</w:t>
            </w:r>
          </w:p>
        </w:tc>
        <w:tc>
          <w:tcPr>
            <w:tcW w:w="992" w:type="dxa"/>
            <w:noWrap/>
            <w:hideMark/>
          </w:tcPr>
          <w:p w:rsidR="007118D9" w:rsidRDefault="007118D9" w:rsidP="007118D9">
            <w:pPr>
              <w:rPr>
                <w:rFonts w:ascii="Times New Roman" w:hAnsi="Times New Roman" w:cs="Times New Roman"/>
              </w:rPr>
            </w:pPr>
            <w:r w:rsidRPr="007118D9">
              <w:rPr>
                <w:rFonts w:ascii="Times New Roman" w:hAnsi="Times New Roman" w:cs="Times New Roman"/>
              </w:rPr>
              <w:t>1 868,0</w:t>
            </w:r>
          </w:p>
          <w:p w:rsidR="00442694" w:rsidRPr="00442694" w:rsidRDefault="00442694" w:rsidP="007118D9">
            <w:pPr>
              <w:rPr>
                <w:rFonts w:ascii="Times New Roman" w:hAnsi="Times New Roman" w:cs="Times New Roman"/>
                <w:lang w:val="ru-RU"/>
              </w:rPr>
            </w:pPr>
            <w:r>
              <w:rPr>
                <w:rFonts w:ascii="Times New Roman" w:hAnsi="Times New Roman" w:cs="Times New Roman"/>
                <w:lang w:val="ru-RU"/>
              </w:rPr>
              <w:t>(7.8%)</w:t>
            </w:r>
          </w:p>
        </w:tc>
        <w:tc>
          <w:tcPr>
            <w:tcW w:w="993" w:type="dxa"/>
            <w:noWrap/>
            <w:hideMark/>
          </w:tcPr>
          <w:p w:rsidR="007118D9" w:rsidRDefault="007118D9" w:rsidP="007118D9">
            <w:pPr>
              <w:rPr>
                <w:rFonts w:ascii="Times New Roman" w:hAnsi="Times New Roman" w:cs="Times New Roman"/>
              </w:rPr>
            </w:pPr>
            <w:r w:rsidRPr="007118D9">
              <w:rPr>
                <w:rFonts w:ascii="Times New Roman" w:hAnsi="Times New Roman" w:cs="Times New Roman"/>
              </w:rPr>
              <w:t>1 741,7</w:t>
            </w:r>
          </w:p>
          <w:p w:rsidR="00442694" w:rsidRPr="00442694" w:rsidRDefault="00442694" w:rsidP="007118D9">
            <w:pPr>
              <w:rPr>
                <w:rFonts w:ascii="Times New Roman" w:hAnsi="Times New Roman" w:cs="Times New Roman"/>
                <w:lang w:val="ru-RU"/>
              </w:rPr>
            </w:pPr>
            <w:r>
              <w:rPr>
                <w:rFonts w:ascii="Times New Roman" w:hAnsi="Times New Roman" w:cs="Times New Roman"/>
                <w:lang w:val="ru-RU"/>
              </w:rPr>
              <w:t>(7,3%)</w:t>
            </w:r>
          </w:p>
        </w:tc>
        <w:tc>
          <w:tcPr>
            <w:tcW w:w="1275" w:type="dxa"/>
            <w:noWrap/>
            <w:hideMark/>
          </w:tcPr>
          <w:p w:rsidR="007118D9" w:rsidRDefault="007118D9" w:rsidP="007118D9">
            <w:pPr>
              <w:rPr>
                <w:rFonts w:ascii="Times New Roman" w:hAnsi="Times New Roman" w:cs="Times New Roman"/>
              </w:rPr>
            </w:pPr>
            <w:r w:rsidRPr="007118D9">
              <w:rPr>
                <w:rFonts w:ascii="Times New Roman" w:hAnsi="Times New Roman" w:cs="Times New Roman"/>
              </w:rPr>
              <w:t>4 276,8</w:t>
            </w:r>
          </w:p>
          <w:p w:rsidR="00442694" w:rsidRPr="00442694" w:rsidRDefault="00442694" w:rsidP="007118D9">
            <w:pPr>
              <w:rPr>
                <w:rFonts w:ascii="Times New Roman" w:hAnsi="Times New Roman" w:cs="Times New Roman"/>
                <w:lang w:val="ru-RU"/>
              </w:rPr>
            </w:pPr>
            <w:r>
              <w:rPr>
                <w:rFonts w:ascii="Times New Roman" w:hAnsi="Times New Roman" w:cs="Times New Roman"/>
                <w:lang w:val="ru-RU"/>
              </w:rPr>
              <w:t>(18%)</w:t>
            </w:r>
          </w:p>
        </w:tc>
        <w:tc>
          <w:tcPr>
            <w:tcW w:w="993" w:type="dxa"/>
            <w:noWrap/>
            <w:hideMark/>
          </w:tcPr>
          <w:p w:rsidR="007118D9" w:rsidRDefault="007118D9" w:rsidP="007118D9">
            <w:pPr>
              <w:rPr>
                <w:rFonts w:ascii="Times New Roman" w:hAnsi="Times New Roman" w:cs="Times New Roman"/>
              </w:rPr>
            </w:pPr>
            <w:r w:rsidRPr="007118D9">
              <w:rPr>
                <w:rFonts w:ascii="Times New Roman" w:hAnsi="Times New Roman" w:cs="Times New Roman"/>
              </w:rPr>
              <w:t>330,4</w:t>
            </w:r>
          </w:p>
          <w:p w:rsidR="00442694" w:rsidRPr="00442694" w:rsidRDefault="00442694" w:rsidP="007118D9">
            <w:pPr>
              <w:rPr>
                <w:rFonts w:ascii="Times New Roman" w:hAnsi="Times New Roman" w:cs="Times New Roman"/>
                <w:lang w:val="ru-RU"/>
              </w:rPr>
            </w:pPr>
            <w:r>
              <w:rPr>
                <w:rFonts w:ascii="Times New Roman" w:hAnsi="Times New Roman" w:cs="Times New Roman"/>
                <w:lang w:val="ru-RU"/>
              </w:rPr>
              <w:t>(1,4%)</w:t>
            </w:r>
          </w:p>
        </w:tc>
        <w:tc>
          <w:tcPr>
            <w:tcW w:w="1153" w:type="dxa"/>
            <w:noWrap/>
            <w:hideMark/>
          </w:tcPr>
          <w:p w:rsidR="007118D9" w:rsidRDefault="007118D9" w:rsidP="007118D9">
            <w:pPr>
              <w:rPr>
                <w:rFonts w:ascii="Times New Roman" w:hAnsi="Times New Roman" w:cs="Times New Roman"/>
              </w:rPr>
            </w:pPr>
            <w:r w:rsidRPr="007118D9">
              <w:rPr>
                <w:rFonts w:ascii="Times New Roman" w:hAnsi="Times New Roman" w:cs="Times New Roman"/>
              </w:rPr>
              <w:t>530,0</w:t>
            </w:r>
          </w:p>
          <w:p w:rsidR="00442694" w:rsidRPr="00442694" w:rsidRDefault="00442694" w:rsidP="00CE0875">
            <w:pPr>
              <w:rPr>
                <w:rFonts w:ascii="Times New Roman" w:hAnsi="Times New Roman" w:cs="Times New Roman"/>
                <w:lang w:val="ru-RU"/>
              </w:rPr>
            </w:pPr>
            <w:r>
              <w:rPr>
                <w:rFonts w:ascii="Times New Roman" w:hAnsi="Times New Roman" w:cs="Times New Roman"/>
                <w:lang w:val="ru-RU"/>
              </w:rPr>
              <w:t>(2</w:t>
            </w:r>
            <w:r w:rsidR="00CE0875">
              <w:rPr>
                <w:rFonts w:ascii="Times New Roman" w:hAnsi="Times New Roman" w:cs="Times New Roman"/>
                <w:lang w:val="ru-RU"/>
              </w:rPr>
              <w:t>,2</w:t>
            </w:r>
            <w:r>
              <w:rPr>
                <w:rFonts w:ascii="Times New Roman" w:hAnsi="Times New Roman" w:cs="Times New Roman"/>
                <w:lang w:val="ru-RU"/>
              </w:rPr>
              <w:t>%)</w:t>
            </w:r>
          </w:p>
        </w:tc>
        <w:tc>
          <w:tcPr>
            <w:tcW w:w="1114" w:type="dxa"/>
            <w:noWrap/>
            <w:hideMark/>
          </w:tcPr>
          <w:p w:rsidR="007118D9" w:rsidRDefault="007118D9" w:rsidP="007118D9">
            <w:pPr>
              <w:rPr>
                <w:rFonts w:ascii="Times New Roman" w:hAnsi="Times New Roman" w:cs="Times New Roman"/>
              </w:rPr>
            </w:pPr>
            <w:r w:rsidRPr="007118D9">
              <w:rPr>
                <w:rFonts w:ascii="Times New Roman" w:hAnsi="Times New Roman" w:cs="Times New Roman"/>
              </w:rPr>
              <w:t>441,0</w:t>
            </w:r>
          </w:p>
          <w:p w:rsidR="00442694" w:rsidRPr="00442694" w:rsidRDefault="00442694" w:rsidP="00442694">
            <w:pPr>
              <w:rPr>
                <w:rFonts w:ascii="Times New Roman" w:hAnsi="Times New Roman" w:cs="Times New Roman"/>
                <w:lang w:val="ru-RU"/>
              </w:rPr>
            </w:pPr>
            <w:r>
              <w:rPr>
                <w:rFonts w:ascii="Times New Roman" w:hAnsi="Times New Roman" w:cs="Times New Roman"/>
                <w:lang w:val="ru-RU"/>
              </w:rPr>
              <w:t>(1,8%)</w:t>
            </w:r>
          </w:p>
        </w:tc>
        <w:tc>
          <w:tcPr>
            <w:tcW w:w="970" w:type="dxa"/>
            <w:noWrap/>
            <w:hideMark/>
          </w:tcPr>
          <w:p w:rsidR="007118D9" w:rsidRDefault="007118D9" w:rsidP="007118D9">
            <w:pPr>
              <w:rPr>
                <w:rFonts w:ascii="Times New Roman" w:hAnsi="Times New Roman" w:cs="Times New Roman"/>
              </w:rPr>
            </w:pPr>
            <w:r w:rsidRPr="007118D9">
              <w:rPr>
                <w:rFonts w:ascii="Times New Roman" w:hAnsi="Times New Roman" w:cs="Times New Roman"/>
              </w:rPr>
              <w:t>2 569,5</w:t>
            </w:r>
          </w:p>
          <w:p w:rsidR="00442694" w:rsidRPr="00442694" w:rsidRDefault="00442694" w:rsidP="00CE0875">
            <w:pPr>
              <w:rPr>
                <w:rFonts w:ascii="Times New Roman" w:hAnsi="Times New Roman" w:cs="Times New Roman"/>
                <w:lang w:val="ru-RU"/>
              </w:rPr>
            </w:pPr>
            <w:r>
              <w:rPr>
                <w:rFonts w:ascii="Times New Roman" w:hAnsi="Times New Roman" w:cs="Times New Roman"/>
                <w:lang w:val="ru-RU"/>
              </w:rPr>
              <w:t>10,</w:t>
            </w:r>
            <w:r w:rsidR="00CE0875">
              <w:rPr>
                <w:rFonts w:ascii="Times New Roman" w:hAnsi="Times New Roman" w:cs="Times New Roman"/>
                <w:lang w:val="ru-RU"/>
              </w:rPr>
              <w:t>9</w:t>
            </w:r>
            <w:r>
              <w:rPr>
                <w:rFonts w:ascii="Times New Roman" w:hAnsi="Times New Roman" w:cs="Times New Roman"/>
                <w:lang w:val="ru-RU"/>
              </w:rPr>
              <w:t>%)</w:t>
            </w:r>
          </w:p>
        </w:tc>
        <w:tc>
          <w:tcPr>
            <w:tcW w:w="1153" w:type="dxa"/>
            <w:noWrap/>
            <w:hideMark/>
          </w:tcPr>
          <w:p w:rsidR="007118D9" w:rsidRDefault="007118D9" w:rsidP="007118D9">
            <w:pPr>
              <w:rPr>
                <w:rFonts w:ascii="Times New Roman" w:hAnsi="Times New Roman" w:cs="Times New Roman"/>
              </w:rPr>
            </w:pPr>
            <w:r w:rsidRPr="007118D9">
              <w:rPr>
                <w:rFonts w:ascii="Times New Roman" w:hAnsi="Times New Roman" w:cs="Times New Roman"/>
              </w:rPr>
              <w:t>11 008,5</w:t>
            </w:r>
          </w:p>
          <w:p w:rsidR="00442694" w:rsidRPr="00442694" w:rsidRDefault="00442694" w:rsidP="00CE0875">
            <w:pPr>
              <w:rPr>
                <w:rFonts w:ascii="Times New Roman" w:hAnsi="Times New Roman" w:cs="Times New Roman"/>
                <w:lang w:val="ru-RU"/>
              </w:rPr>
            </w:pPr>
            <w:r>
              <w:rPr>
                <w:rFonts w:ascii="Times New Roman" w:hAnsi="Times New Roman" w:cs="Times New Roman"/>
                <w:lang w:val="ru-RU"/>
              </w:rPr>
              <w:t>46,</w:t>
            </w:r>
            <w:r w:rsidR="00CE0875">
              <w:rPr>
                <w:rFonts w:ascii="Times New Roman" w:hAnsi="Times New Roman" w:cs="Times New Roman"/>
                <w:lang w:val="ru-RU"/>
              </w:rPr>
              <w:t>3</w:t>
            </w:r>
            <w:r>
              <w:rPr>
                <w:rFonts w:ascii="Times New Roman" w:hAnsi="Times New Roman" w:cs="Times New Roman"/>
                <w:lang w:val="ru-RU"/>
              </w:rPr>
              <w:t>%)</w:t>
            </w:r>
          </w:p>
        </w:tc>
        <w:tc>
          <w:tcPr>
            <w:tcW w:w="821" w:type="dxa"/>
            <w:noWrap/>
            <w:hideMark/>
          </w:tcPr>
          <w:p w:rsidR="007118D9" w:rsidRDefault="007118D9" w:rsidP="007118D9">
            <w:pPr>
              <w:rPr>
                <w:rFonts w:ascii="Times New Roman" w:hAnsi="Times New Roman" w:cs="Times New Roman"/>
              </w:rPr>
            </w:pPr>
            <w:r w:rsidRPr="007118D9">
              <w:rPr>
                <w:rFonts w:ascii="Times New Roman" w:hAnsi="Times New Roman" w:cs="Times New Roman"/>
              </w:rPr>
              <w:t>111,0</w:t>
            </w:r>
          </w:p>
          <w:p w:rsidR="00442694" w:rsidRPr="00442694" w:rsidRDefault="00442694" w:rsidP="007118D9">
            <w:pPr>
              <w:rPr>
                <w:rFonts w:ascii="Times New Roman" w:hAnsi="Times New Roman" w:cs="Times New Roman"/>
                <w:lang w:val="ru-RU"/>
              </w:rPr>
            </w:pPr>
            <w:r>
              <w:rPr>
                <w:rFonts w:ascii="Times New Roman" w:hAnsi="Times New Roman" w:cs="Times New Roman"/>
                <w:lang w:val="ru-RU"/>
              </w:rPr>
              <w:t>0,5%)</w:t>
            </w:r>
          </w:p>
        </w:tc>
        <w:tc>
          <w:tcPr>
            <w:tcW w:w="821" w:type="dxa"/>
            <w:noWrap/>
            <w:hideMark/>
          </w:tcPr>
          <w:p w:rsidR="007118D9" w:rsidRDefault="007118D9" w:rsidP="007118D9">
            <w:pPr>
              <w:rPr>
                <w:rFonts w:ascii="Times New Roman" w:hAnsi="Times New Roman" w:cs="Times New Roman"/>
              </w:rPr>
            </w:pPr>
            <w:r w:rsidRPr="007118D9">
              <w:rPr>
                <w:rFonts w:ascii="Times New Roman" w:hAnsi="Times New Roman" w:cs="Times New Roman"/>
              </w:rPr>
              <w:t>900,0</w:t>
            </w:r>
          </w:p>
          <w:p w:rsidR="00442694" w:rsidRPr="00442694" w:rsidRDefault="00442694" w:rsidP="00CE0875">
            <w:pPr>
              <w:rPr>
                <w:rFonts w:ascii="Times New Roman" w:hAnsi="Times New Roman" w:cs="Times New Roman"/>
                <w:lang w:val="ru-RU"/>
              </w:rPr>
            </w:pPr>
            <w:r>
              <w:rPr>
                <w:rFonts w:ascii="Times New Roman" w:hAnsi="Times New Roman" w:cs="Times New Roman"/>
                <w:lang w:val="ru-RU"/>
              </w:rPr>
              <w:t>(3,</w:t>
            </w:r>
            <w:r w:rsidR="00CE0875">
              <w:rPr>
                <w:rFonts w:ascii="Times New Roman" w:hAnsi="Times New Roman" w:cs="Times New Roman"/>
                <w:lang w:val="ru-RU"/>
              </w:rPr>
              <w:t>8</w:t>
            </w:r>
            <w:r>
              <w:rPr>
                <w:rFonts w:ascii="Times New Roman" w:hAnsi="Times New Roman" w:cs="Times New Roman"/>
                <w:lang w:val="ru-RU"/>
              </w:rPr>
              <w:t>%)</w:t>
            </w:r>
          </w:p>
        </w:tc>
        <w:tc>
          <w:tcPr>
            <w:tcW w:w="762" w:type="dxa"/>
            <w:noWrap/>
            <w:hideMark/>
          </w:tcPr>
          <w:p w:rsidR="007118D9" w:rsidRPr="007118D9" w:rsidRDefault="007118D9" w:rsidP="007118D9">
            <w:pPr>
              <w:rPr>
                <w:rFonts w:ascii="Times New Roman" w:hAnsi="Times New Roman" w:cs="Times New Roman"/>
              </w:rPr>
            </w:pPr>
            <w:r w:rsidRPr="007118D9">
              <w:rPr>
                <w:rFonts w:ascii="Times New Roman" w:hAnsi="Times New Roman" w:cs="Times New Roman"/>
              </w:rPr>
              <w:t> </w:t>
            </w:r>
          </w:p>
        </w:tc>
        <w:tc>
          <w:tcPr>
            <w:tcW w:w="1366" w:type="dxa"/>
            <w:noWrap/>
            <w:hideMark/>
          </w:tcPr>
          <w:p w:rsidR="007118D9" w:rsidRPr="007118D9" w:rsidRDefault="007118D9" w:rsidP="007118D9">
            <w:pPr>
              <w:rPr>
                <w:rFonts w:ascii="Times New Roman" w:hAnsi="Times New Roman" w:cs="Times New Roman"/>
                <w:b/>
                <w:bCs/>
              </w:rPr>
            </w:pPr>
            <w:r w:rsidRPr="007118D9">
              <w:rPr>
                <w:rFonts w:ascii="Times New Roman" w:hAnsi="Times New Roman" w:cs="Times New Roman"/>
                <w:b/>
                <w:bCs/>
              </w:rPr>
              <w:t>23 776,9</w:t>
            </w:r>
          </w:p>
        </w:tc>
      </w:tr>
      <w:tr w:rsidR="007118D9" w:rsidRPr="007118D9" w:rsidTr="006E2A2D">
        <w:trPr>
          <w:divId w:val="806505954"/>
          <w:trHeight w:val="1260"/>
        </w:trPr>
        <w:tc>
          <w:tcPr>
            <w:tcW w:w="513" w:type="dxa"/>
            <w:hideMark/>
          </w:tcPr>
          <w:p w:rsidR="007118D9" w:rsidRPr="007118D9" w:rsidRDefault="007118D9" w:rsidP="007118D9">
            <w:pPr>
              <w:rPr>
                <w:rFonts w:ascii="Times New Roman" w:hAnsi="Times New Roman" w:cs="Times New Roman"/>
              </w:rPr>
            </w:pPr>
            <w:r w:rsidRPr="007118D9">
              <w:rPr>
                <w:rFonts w:ascii="Times New Roman" w:hAnsi="Times New Roman" w:cs="Times New Roman"/>
              </w:rPr>
              <w:t>5</w:t>
            </w:r>
          </w:p>
        </w:tc>
        <w:tc>
          <w:tcPr>
            <w:tcW w:w="1756" w:type="dxa"/>
            <w:hideMark/>
          </w:tcPr>
          <w:p w:rsidR="007118D9" w:rsidRPr="007118D9" w:rsidRDefault="007118D9" w:rsidP="007118D9">
            <w:pPr>
              <w:rPr>
                <w:rFonts w:ascii="Times New Roman" w:hAnsi="Times New Roman" w:cs="Times New Roman"/>
                <w:lang w:val="ru-RU"/>
              </w:rPr>
            </w:pPr>
            <w:r w:rsidRPr="007118D9">
              <w:rPr>
                <w:rFonts w:ascii="Times New Roman" w:hAnsi="Times New Roman" w:cs="Times New Roman"/>
                <w:lang w:val="ru-RU"/>
              </w:rPr>
              <w:t>Ошский областной центр борьбы с туберкулезом</w:t>
            </w:r>
          </w:p>
        </w:tc>
        <w:tc>
          <w:tcPr>
            <w:tcW w:w="992" w:type="dxa"/>
            <w:noWrap/>
            <w:hideMark/>
          </w:tcPr>
          <w:p w:rsidR="007118D9" w:rsidRDefault="007118D9" w:rsidP="007118D9">
            <w:pPr>
              <w:rPr>
                <w:rFonts w:ascii="Times New Roman" w:hAnsi="Times New Roman" w:cs="Times New Roman"/>
              </w:rPr>
            </w:pPr>
            <w:r w:rsidRPr="007118D9">
              <w:rPr>
                <w:rFonts w:ascii="Times New Roman" w:hAnsi="Times New Roman" w:cs="Times New Roman"/>
              </w:rPr>
              <w:t>3 152,4</w:t>
            </w:r>
          </w:p>
          <w:p w:rsidR="00CE0875" w:rsidRPr="00CE0875" w:rsidRDefault="00CE0875" w:rsidP="007118D9">
            <w:pPr>
              <w:rPr>
                <w:rFonts w:ascii="Times New Roman" w:hAnsi="Times New Roman" w:cs="Times New Roman"/>
                <w:lang w:val="ru-RU"/>
              </w:rPr>
            </w:pPr>
            <w:r>
              <w:rPr>
                <w:rFonts w:ascii="Times New Roman" w:hAnsi="Times New Roman" w:cs="Times New Roman"/>
                <w:lang w:val="ru-RU"/>
              </w:rPr>
              <w:t>(5,7%)</w:t>
            </w:r>
          </w:p>
        </w:tc>
        <w:tc>
          <w:tcPr>
            <w:tcW w:w="993" w:type="dxa"/>
            <w:noWrap/>
            <w:hideMark/>
          </w:tcPr>
          <w:p w:rsidR="007118D9" w:rsidRDefault="007118D9" w:rsidP="007118D9">
            <w:pPr>
              <w:rPr>
                <w:rFonts w:ascii="Times New Roman" w:hAnsi="Times New Roman" w:cs="Times New Roman"/>
              </w:rPr>
            </w:pPr>
            <w:r w:rsidRPr="007118D9">
              <w:rPr>
                <w:rFonts w:ascii="Times New Roman" w:hAnsi="Times New Roman" w:cs="Times New Roman"/>
              </w:rPr>
              <w:t>578,2</w:t>
            </w:r>
          </w:p>
          <w:p w:rsidR="00CE0875" w:rsidRPr="00CE0875" w:rsidRDefault="00CE0875" w:rsidP="00CE0875">
            <w:pPr>
              <w:rPr>
                <w:rFonts w:ascii="Times New Roman" w:hAnsi="Times New Roman" w:cs="Times New Roman"/>
                <w:lang w:val="ru-RU"/>
              </w:rPr>
            </w:pPr>
            <w:r>
              <w:rPr>
                <w:rFonts w:ascii="Times New Roman" w:hAnsi="Times New Roman" w:cs="Times New Roman"/>
                <w:lang w:val="ru-RU"/>
              </w:rPr>
              <w:t>1,1%)</w:t>
            </w:r>
          </w:p>
        </w:tc>
        <w:tc>
          <w:tcPr>
            <w:tcW w:w="1275" w:type="dxa"/>
            <w:noWrap/>
            <w:hideMark/>
          </w:tcPr>
          <w:p w:rsidR="007118D9" w:rsidRDefault="007118D9" w:rsidP="007118D9">
            <w:pPr>
              <w:rPr>
                <w:rFonts w:ascii="Times New Roman" w:hAnsi="Times New Roman" w:cs="Times New Roman"/>
              </w:rPr>
            </w:pPr>
            <w:r w:rsidRPr="007118D9">
              <w:rPr>
                <w:rFonts w:ascii="Times New Roman" w:hAnsi="Times New Roman" w:cs="Times New Roman"/>
              </w:rPr>
              <w:t>6 409,0</w:t>
            </w:r>
          </w:p>
          <w:p w:rsidR="00CE0875" w:rsidRPr="00CE0875" w:rsidRDefault="00CE0875" w:rsidP="007118D9">
            <w:pPr>
              <w:rPr>
                <w:rFonts w:ascii="Times New Roman" w:hAnsi="Times New Roman" w:cs="Times New Roman"/>
                <w:lang w:val="ru-RU"/>
              </w:rPr>
            </w:pPr>
            <w:r>
              <w:rPr>
                <w:rFonts w:ascii="Times New Roman" w:hAnsi="Times New Roman" w:cs="Times New Roman"/>
                <w:lang w:val="ru-RU"/>
              </w:rPr>
              <w:t>(11,6%)</w:t>
            </w:r>
          </w:p>
          <w:p w:rsidR="00CE0875" w:rsidRPr="007118D9" w:rsidRDefault="00CE0875" w:rsidP="007118D9">
            <w:pPr>
              <w:rPr>
                <w:rFonts w:ascii="Times New Roman" w:hAnsi="Times New Roman" w:cs="Times New Roman"/>
              </w:rPr>
            </w:pPr>
          </w:p>
        </w:tc>
        <w:tc>
          <w:tcPr>
            <w:tcW w:w="993" w:type="dxa"/>
            <w:noWrap/>
            <w:hideMark/>
          </w:tcPr>
          <w:p w:rsidR="007118D9" w:rsidRDefault="007118D9" w:rsidP="007118D9">
            <w:pPr>
              <w:rPr>
                <w:rFonts w:ascii="Times New Roman" w:hAnsi="Times New Roman" w:cs="Times New Roman"/>
              </w:rPr>
            </w:pPr>
            <w:r w:rsidRPr="007118D9">
              <w:rPr>
                <w:rFonts w:ascii="Times New Roman" w:hAnsi="Times New Roman" w:cs="Times New Roman"/>
              </w:rPr>
              <w:t>313,0</w:t>
            </w:r>
          </w:p>
          <w:p w:rsidR="00CE0875" w:rsidRPr="00CE0875" w:rsidRDefault="00CE0875" w:rsidP="007118D9">
            <w:pPr>
              <w:rPr>
                <w:rFonts w:ascii="Times New Roman" w:hAnsi="Times New Roman" w:cs="Times New Roman"/>
                <w:lang w:val="ru-RU"/>
              </w:rPr>
            </w:pPr>
            <w:r>
              <w:rPr>
                <w:rFonts w:ascii="Times New Roman" w:hAnsi="Times New Roman" w:cs="Times New Roman"/>
                <w:lang w:val="ru-RU"/>
              </w:rPr>
              <w:t>(0,6%)</w:t>
            </w:r>
          </w:p>
        </w:tc>
        <w:tc>
          <w:tcPr>
            <w:tcW w:w="1153" w:type="dxa"/>
            <w:noWrap/>
            <w:hideMark/>
          </w:tcPr>
          <w:p w:rsidR="007118D9" w:rsidRDefault="007118D9" w:rsidP="007118D9">
            <w:pPr>
              <w:rPr>
                <w:rFonts w:ascii="Times New Roman" w:hAnsi="Times New Roman" w:cs="Times New Roman"/>
              </w:rPr>
            </w:pPr>
            <w:r w:rsidRPr="007118D9">
              <w:rPr>
                <w:rFonts w:ascii="Times New Roman" w:hAnsi="Times New Roman" w:cs="Times New Roman"/>
              </w:rPr>
              <w:t>800,0</w:t>
            </w:r>
          </w:p>
          <w:p w:rsidR="00CE0875" w:rsidRPr="00CE0875" w:rsidRDefault="00CE0875" w:rsidP="007118D9">
            <w:pPr>
              <w:rPr>
                <w:rFonts w:ascii="Times New Roman" w:hAnsi="Times New Roman" w:cs="Times New Roman"/>
                <w:lang w:val="ru-RU"/>
              </w:rPr>
            </w:pPr>
            <w:r>
              <w:rPr>
                <w:rFonts w:ascii="Times New Roman" w:hAnsi="Times New Roman" w:cs="Times New Roman"/>
                <w:lang w:val="ru-RU"/>
              </w:rPr>
              <w:t>1,4%)</w:t>
            </w:r>
          </w:p>
        </w:tc>
        <w:tc>
          <w:tcPr>
            <w:tcW w:w="1114" w:type="dxa"/>
            <w:noWrap/>
            <w:hideMark/>
          </w:tcPr>
          <w:p w:rsidR="007118D9" w:rsidRDefault="007118D9" w:rsidP="007118D9">
            <w:pPr>
              <w:rPr>
                <w:rFonts w:ascii="Times New Roman" w:hAnsi="Times New Roman" w:cs="Times New Roman"/>
              </w:rPr>
            </w:pPr>
            <w:r w:rsidRPr="007118D9">
              <w:rPr>
                <w:rFonts w:ascii="Times New Roman" w:hAnsi="Times New Roman" w:cs="Times New Roman"/>
              </w:rPr>
              <w:t>31 208,6</w:t>
            </w:r>
          </w:p>
          <w:p w:rsidR="00CE0875" w:rsidRPr="00CE0875" w:rsidRDefault="00CE0875" w:rsidP="007118D9">
            <w:pPr>
              <w:rPr>
                <w:rFonts w:ascii="Times New Roman" w:hAnsi="Times New Roman" w:cs="Times New Roman"/>
                <w:lang w:val="ru-RU"/>
              </w:rPr>
            </w:pPr>
            <w:r>
              <w:rPr>
                <w:rFonts w:ascii="Times New Roman" w:hAnsi="Times New Roman" w:cs="Times New Roman"/>
                <w:lang w:val="ru-RU"/>
              </w:rPr>
              <w:t>(56,6%)</w:t>
            </w:r>
          </w:p>
        </w:tc>
        <w:tc>
          <w:tcPr>
            <w:tcW w:w="970" w:type="dxa"/>
            <w:noWrap/>
            <w:hideMark/>
          </w:tcPr>
          <w:p w:rsidR="007118D9" w:rsidRDefault="007118D9" w:rsidP="007118D9">
            <w:pPr>
              <w:rPr>
                <w:rFonts w:ascii="Times New Roman" w:hAnsi="Times New Roman" w:cs="Times New Roman"/>
              </w:rPr>
            </w:pPr>
            <w:r w:rsidRPr="007118D9">
              <w:rPr>
                <w:rFonts w:ascii="Times New Roman" w:hAnsi="Times New Roman" w:cs="Times New Roman"/>
              </w:rPr>
              <w:t>2 608,6</w:t>
            </w:r>
          </w:p>
          <w:p w:rsidR="00CE0875" w:rsidRPr="00CE0875" w:rsidRDefault="00CE0875" w:rsidP="00CE0875">
            <w:pPr>
              <w:rPr>
                <w:rFonts w:ascii="Times New Roman" w:hAnsi="Times New Roman" w:cs="Times New Roman"/>
                <w:lang w:val="ru-RU"/>
              </w:rPr>
            </w:pPr>
            <w:r>
              <w:rPr>
                <w:rFonts w:ascii="Times New Roman" w:hAnsi="Times New Roman" w:cs="Times New Roman"/>
                <w:lang w:val="ru-RU"/>
              </w:rPr>
              <w:t>(4,8)</w:t>
            </w:r>
          </w:p>
        </w:tc>
        <w:tc>
          <w:tcPr>
            <w:tcW w:w="1153" w:type="dxa"/>
            <w:noWrap/>
            <w:hideMark/>
          </w:tcPr>
          <w:p w:rsidR="007118D9" w:rsidRDefault="007118D9" w:rsidP="007118D9">
            <w:pPr>
              <w:rPr>
                <w:rFonts w:ascii="Times New Roman" w:hAnsi="Times New Roman" w:cs="Times New Roman"/>
              </w:rPr>
            </w:pPr>
            <w:r w:rsidRPr="007118D9">
              <w:rPr>
                <w:rFonts w:ascii="Times New Roman" w:hAnsi="Times New Roman" w:cs="Times New Roman"/>
              </w:rPr>
              <w:t>10 059,6</w:t>
            </w:r>
          </w:p>
          <w:p w:rsidR="00CE0875" w:rsidRPr="00CE0875" w:rsidRDefault="00CE0875" w:rsidP="007118D9">
            <w:pPr>
              <w:rPr>
                <w:rFonts w:ascii="Times New Roman" w:hAnsi="Times New Roman" w:cs="Times New Roman"/>
                <w:lang w:val="ru-RU"/>
              </w:rPr>
            </w:pPr>
            <w:r>
              <w:rPr>
                <w:rFonts w:ascii="Times New Roman" w:hAnsi="Times New Roman" w:cs="Times New Roman"/>
                <w:lang w:val="ru-RU"/>
              </w:rPr>
              <w:t>(18,2%)</w:t>
            </w:r>
          </w:p>
        </w:tc>
        <w:tc>
          <w:tcPr>
            <w:tcW w:w="821" w:type="dxa"/>
            <w:noWrap/>
            <w:hideMark/>
          </w:tcPr>
          <w:p w:rsidR="007118D9" w:rsidRPr="007118D9" w:rsidRDefault="007118D9" w:rsidP="007118D9">
            <w:pPr>
              <w:rPr>
                <w:rFonts w:ascii="Times New Roman" w:hAnsi="Times New Roman" w:cs="Times New Roman"/>
              </w:rPr>
            </w:pPr>
            <w:r w:rsidRPr="007118D9">
              <w:rPr>
                <w:rFonts w:ascii="Times New Roman" w:hAnsi="Times New Roman" w:cs="Times New Roman"/>
              </w:rPr>
              <w:t> </w:t>
            </w:r>
          </w:p>
        </w:tc>
        <w:tc>
          <w:tcPr>
            <w:tcW w:w="821" w:type="dxa"/>
            <w:noWrap/>
            <w:hideMark/>
          </w:tcPr>
          <w:p w:rsidR="007118D9" w:rsidRPr="007118D9" w:rsidRDefault="007118D9" w:rsidP="007118D9">
            <w:pPr>
              <w:rPr>
                <w:rFonts w:ascii="Times New Roman" w:hAnsi="Times New Roman" w:cs="Times New Roman"/>
              </w:rPr>
            </w:pPr>
            <w:r w:rsidRPr="007118D9">
              <w:rPr>
                <w:rFonts w:ascii="Times New Roman" w:hAnsi="Times New Roman" w:cs="Times New Roman"/>
              </w:rPr>
              <w:t> </w:t>
            </w:r>
          </w:p>
        </w:tc>
        <w:tc>
          <w:tcPr>
            <w:tcW w:w="762" w:type="dxa"/>
            <w:noWrap/>
            <w:hideMark/>
          </w:tcPr>
          <w:p w:rsidR="007118D9" w:rsidRPr="007118D9" w:rsidRDefault="007118D9" w:rsidP="007118D9">
            <w:pPr>
              <w:rPr>
                <w:rFonts w:ascii="Times New Roman" w:hAnsi="Times New Roman" w:cs="Times New Roman"/>
              </w:rPr>
            </w:pPr>
            <w:r w:rsidRPr="007118D9">
              <w:rPr>
                <w:rFonts w:ascii="Times New Roman" w:hAnsi="Times New Roman" w:cs="Times New Roman"/>
              </w:rPr>
              <w:t> </w:t>
            </w:r>
          </w:p>
        </w:tc>
        <w:tc>
          <w:tcPr>
            <w:tcW w:w="1366" w:type="dxa"/>
            <w:noWrap/>
            <w:hideMark/>
          </w:tcPr>
          <w:p w:rsidR="007118D9" w:rsidRPr="007118D9" w:rsidRDefault="007118D9" w:rsidP="007118D9">
            <w:pPr>
              <w:rPr>
                <w:rFonts w:ascii="Times New Roman" w:hAnsi="Times New Roman" w:cs="Times New Roman"/>
                <w:b/>
                <w:bCs/>
              </w:rPr>
            </w:pPr>
            <w:r w:rsidRPr="007118D9">
              <w:rPr>
                <w:rFonts w:ascii="Times New Roman" w:hAnsi="Times New Roman" w:cs="Times New Roman"/>
                <w:b/>
                <w:bCs/>
              </w:rPr>
              <w:t>55 129,4</w:t>
            </w:r>
          </w:p>
        </w:tc>
      </w:tr>
      <w:tr w:rsidR="007118D9" w:rsidRPr="007118D9" w:rsidTr="006E2A2D">
        <w:trPr>
          <w:divId w:val="806505954"/>
          <w:trHeight w:val="1260"/>
        </w:trPr>
        <w:tc>
          <w:tcPr>
            <w:tcW w:w="513" w:type="dxa"/>
            <w:hideMark/>
          </w:tcPr>
          <w:p w:rsidR="007118D9" w:rsidRPr="007118D9" w:rsidRDefault="007118D9" w:rsidP="007118D9">
            <w:pPr>
              <w:rPr>
                <w:rFonts w:ascii="Times New Roman" w:hAnsi="Times New Roman" w:cs="Times New Roman"/>
              </w:rPr>
            </w:pPr>
            <w:r w:rsidRPr="007118D9">
              <w:rPr>
                <w:rFonts w:ascii="Times New Roman" w:hAnsi="Times New Roman" w:cs="Times New Roman"/>
              </w:rPr>
              <w:lastRenderedPageBreak/>
              <w:t>6</w:t>
            </w:r>
          </w:p>
        </w:tc>
        <w:tc>
          <w:tcPr>
            <w:tcW w:w="1756" w:type="dxa"/>
            <w:hideMark/>
          </w:tcPr>
          <w:p w:rsidR="007118D9" w:rsidRPr="007118D9" w:rsidRDefault="007118D9" w:rsidP="007118D9">
            <w:pPr>
              <w:rPr>
                <w:rFonts w:ascii="Times New Roman" w:hAnsi="Times New Roman" w:cs="Times New Roman"/>
                <w:lang w:val="ru-RU"/>
              </w:rPr>
            </w:pPr>
            <w:r w:rsidRPr="007118D9">
              <w:rPr>
                <w:rFonts w:ascii="Times New Roman" w:hAnsi="Times New Roman" w:cs="Times New Roman"/>
                <w:lang w:val="ru-RU"/>
              </w:rPr>
              <w:t>Городская противотуберкулезная больница мэрии г.Бишкек</w:t>
            </w:r>
          </w:p>
        </w:tc>
        <w:tc>
          <w:tcPr>
            <w:tcW w:w="992" w:type="dxa"/>
            <w:noWrap/>
            <w:hideMark/>
          </w:tcPr>
          <w:p w:rsidR="007118D9" w:rsidRDefault="007118D9" w:rsidP="007118D9">
            <w:pPr>
              <w:rPr>
                <w:rFonts w:ascii="Times New Roman" w:hAnsi="Times New Roman" w:cs="Times New Roman"/>
              </w:rPr>
            </w:pPr>
            <w:r w:rsidRPr="007118D9">
              <w:rPr>
                <w:rFonts w:ascii="Times New Roman" w:hAnsi="Times New Roman" w:cs="Times New Roman"/>
              </w:rPr>
              <w:t>939,0</w:t>
            </w:r>
          </w:p>
          <w:p w:rsidR="00CE0875" w:rsidRPr="00CE0875" w:rsidRDefault="00CE0875" w:rsidP="007118D9">
            <w:pPr>
              <w:rPr>
                <w:rFonts w:ascii="Times New Roman" w:hAnsi="Times New Roman" w:cs="Times New Roman"/>
                <w:lang w:val="ru-RU"/>
              </w:rPr>
            </w:pPr>
            <w:r>
              <w:rPr>
                <w:rFonts w:ascii="Times New Roman" w:hAnsi="Times New Roman" w:cs="Times New Roman"/>
                <w:lang w:val="ru-RU"/>
              </w:rPr>
              <w:t>(8,8%)</w:t>
            </w:r>
          </w:p>
        </w:tc>
        <w:tc>
          <w:tcPr>
            <w:tcW w:w="993" w:type="dxa"/>
            <w:noWrap/>
            <w:hideMark/>
          </w:tcPr>
          <w:p w:rsidR="007118D9" w:rsidRDefault="007118D9" w:rsidP="007118D9">
            <w:pPr>
              <w:rPr>
                <w:rFonts w:ascii="Times New Roman" w:hAnsi="Times New Roman" w:cs="Times New Roman"/>
              </w:rPr>
            </w:pPr>
            <w:r w:rsidRPr="007118D9">
              <w:rPr>
                <w:rFonts w:ascii="Times New Roman" w:hAnsi="Times New Roman" w:cs="Times New Roman"/>
              </w:rPr>
              <w:t>70,4</w:t>
            </w:r>
          </w:p>
          <w:p w:rsidR="00CE0875" w:rsidRPr="00CE0875" w:rsidRDefault="00CE0875" w:rsidP="007118D9">
            <w:pPr>
              <w:rPr>
                <w:rFonts w:ascii="Times New Roman" w:hAnsi="Times New Roman" w:cs="Times New Roman"/>
                <w:lang w:val="ru-RU"/>
              </w:rPr>
            </w:pPr>
            <w:r>
              <w:rPr>
                <w:rFonts w:ascii="Times New Roman" w:hAnsi="Times New Roman" w:cs="Times New Roman"/>
                <w:lang w:val="ru-RU"/>
              </w:rPr>
              <w:t>(0,7%)</w:t>
            </w:r>
          </w:p>
        </w:tc>
        <w:tc>
          <w:tcPr>
            <w:tcW w:w="1275" w:type="dxa"/>
            <w:noWrap/>
            <w:hideMark/>
          </w:tcPr>
          <w:p w:rsidR="007118D9" w:rsidRDefault="007118D9" w:rsidP="007118D9">
            <w:pPr>
              <w:rPr>
                <w:rFonts w:ascii="Times New Roman" w:hAnsi="Times New Roman" w:cs="Times New Roman"/>
              </w:rPr>
            </w:pPr>
            <w:r w:rsidRPr="007118D9">
              <w:rPr>
                <w:rFonts w:ascii="Times New Roman" w:hAnsi="Times New Roman" w:cs="Times New Roman"/>
              </w:rPr>
              <w:t>3 168,3</w:t>
            </w:r>
          </w:p>
          <w:p w:rsidR="00CE0875" w:rsidRPr="00CE0875" w:rsidRDefault="00CE0875" w:rsidP="007118D9">
            <w:pPr>
              <w:rPr>
                <w:rFonts w:ascii="Times New Roman" w:hAnsi="Times New Roman" w:cs="Times New Roman"/>
                <w:lang w:val="ru-RU"/>
              </w:rPr>
            </w:pPr>
            <w:r>
              <w:rPr>
                <w:rFonts w:ascii="Times New Roman" w:hAnsi="Times New Roman" w:cs="Times New Roman"/>
                <w:lang w:val="ru-RU"/>
              </w:rPr>
              <w:t>(29,8%)</w:t>
            </w:r>
          </w:p>
        </w:tc>
        <w:tc>
          <w:tcPr>
            <w:tcW w:w="993" w:type="dxa"/>
            <w:noWrap/>
            <w:hideMark/>
          </w:tcPr>
          <w:p w:rsidR="007118D9" w:rsidRDefault="007118D9" w:rsidP="007118D9">
            <w:pPr>
              <w:rPr>
                <w:rFonts w:ascii="Times New Roman" w:hAnsi="Times New Roman" w:cs="Times New Roman"/>
              </w:rPr>
            </w:pPr>
            <w:r w:rsidRPr="007118D9">
              <w:rPr>
                <w:rFonts w:ascii="Times New Roman" w:hAnsi="Times New Roman" w:cs="Times New Roman"/>
              </w:rPr>
              <w:t>155,3</w:t>
            </w:r>
          </w:p>
          <w:p w:rsidR="00CE0875" w:rsidRPr="00CE0875" w:rsidRDefault="00CE0875" w:rsidP="007118D9">
            <w:pPr>
              <w:rPr>
                <w:rFonts w:ascii="Times New Roman" w:hAnsi="Times New Roman" w:cs="Times New Roman"/>
                <w:lang w:val="ru-RU"/>
              </w:rPr>
            </w:pPr>
            <w:r>
              <w:rPr>
                <w:rFonts w:ascii="Times New Roman" w:hAnsi="Times New Roman" w:cs="Times New Roman"/>
                <w:lang w:val="ru-RU"/>
              </w:rPr>
              <w:t>(1,4%)</w:t>
            </w:r>
          </w:p>
        </w:tc>
        <w:tc>
          <w:tcPr>
            <w:tcW w:w="1153" w:type="dxa"/>
            <w:noWrap/>
            <w:hideMark/>
          </w:tcPr>
          <w:p w:rsidR="007118D9" w:rsidRDefault="007118D9" w:rsidP="007118D9">
            <w:pPr>
              <w:rPr>
                <w:rFonts w:ascii="Times New Roman" w:hAnsi="Times New Roman" w:cs="Times New Roman"/>
              </w:rPr>
            </w:pPr>
            <w:r w:rsidRPr="007118D9">
              <w:rPr>
                <w:rFonts w:ascii="Times New Roman" w:hAnsi="Times New Roman" w:cs="Times New Roman"/>
              </w:rPr>
              <w:t>475,0</w:t>
            </w:r>
          </w:p>
          <w:p w:rsidR="00CE0875" w:rsidRPr="00CE0875" w:rsidRDefault="00CE0875" w:rsidP="007118D9">
            <w:pPr>
              <w:rPr>
                <w:rFonts w:ascii="Times New Roman" w:hAnsi="Times New Roman" w:cs="Times New Roman"/>
                <w:lang w:val="ru-RU"/>
              </w:rPr>
            </w:pPr>
            <w:r>
              <w:rPr>
                <w:rFonts w:ascii="Times New Roman" w:hAnsi="Times New Roman" w:cs="Times New Roman"/>
                <w:lang w:val="ru-RU"/>
              </w:rPr>
              <w:t>(4,5%)</w:t>
            </w:r>
          </w:p>
        </w:tc>
        <w:tc>
          <w:tcPr>
            <w:tcW w:w="1114" w:type="dxa"/>
            <w:noWrap/>
            <w:hideMark/>
          </w:tcPr>
          <w:p w:rsidR="007118D9" w:rsidRDefault="007118D9" w:rsidP="007118D9">
            <w:pPr>
              <w:rPr>
                <w:rFonts w:ascii="Times New Roman" w:hAnsi="Times New Roman" w:cs="Times New Roman"/>
              </w:rPr>
            </w:pPr>
            <w:r w:rsidRPr="007118D9">
              <w:rPr>
                <w:rFonts w:ascii="Times New Roman" w:hAnsi="Times New Roman" w:cs="Times New Roman"/>
              </w:rPr>
              <w:t>932,0</w:t>
            </w:r>
          </w:p>
          <w:p w:rsidR="00CE0875" w:rsidRPr="00CE0875" w:rsidRDefault="00CE0875" w:rsidP="007118D9">
            <w:pPr>
              <w:rPr>
                <w:rFonts w:ascii="Times New Roman" w:hAnsi="Times New Roman" w:cs="Times New Roman"/>
                <w:lang w:val="ru-RU"/>
              </w:rPr>
            </w:pPr>
            <w:r>
              <w:rPr>
                <w:rFonts w:ascii="Times New Roman" w:hAnsi="Times New Roman" w:cs="Times New Roman"/>
                <w:lang w:val="ru-RU"/>
              </w:rPr>
              <w:t>(8,8%)</w:t>
            </w:r>
          </w:p>
        </w:tc>
        <w:tc>
          <w:tcPr>
            <w:tcW w:w="970" w:type="dxa"/>
            <w:noWrap/>
            <w:hideMark/>
          </w:tcPr>
          <w:p w:rsidR="007118D9" w:rsidRPr="007118D9" w:rsidRDefault="007118D9" w:rsidP="007118D9">
            <w:pPr>
              <w:rPr>
                <w:rFonts w:ascii="Times New Roman" w:hAnsi="Times New Roman" w:cs="Times New Roman"/>
              </w:rPr>
            </w:pPr>
            <w:r w:rsidRPr="007118D9">
              <w:rPr>
                <w:rFonts w:ascii="Times New Roman" w:hAnsi="Times New Roman" w:cs="Times New Roman"/>
              </w:rPr>
              <w:t> </w:t>
            </w:r>
          </w:p>
        </w:tc>
        <w:tc>
          <w:tcPr>
            <w:tcW w:w="1153" w:type="dxa"/>
            <w:noWrap/>
            <w:hideMark/>
          </w:tcPr>
          <w:p w:rsidR="007118D9" w:rsidRDefault="007118D9" w:rsidP="007118D9">
            <w:pPr>
              <w:rPr>
                <w:rFonts w:ascii="Times New Roman" w:hAnsi="Times New Roman" w:cs="Times New Roman"/>
              </w:rPr>
            </w:pPr>
            <w:r w:rsidRPr="007118D9">
              <w:rPr>
                <w:rFonts w:ascii="Times New Roman" w:hAnsi="Times New Roman" w:cs="Times New Roman"/>
              </w:rPr>
              <w:t>4 428,0</w:t>
            </w:r>
          </w:p>
          <w:p w:rsidR="00CE0875" w:rsidRPr="00CE0875" w:rsidRDefault="00CE0875" w:rsidP="007118D9">
            <w:pPr>
              <w:rPr>
                <w:rFonts w:ascii="Times New Roman" w:hAnsi="Times New Roman" w:cs="Times New Roman"/>
                <w:lang w:val="ru-RU"/>
              </w:rPr>
            </w:pPr>
            <w:r>
              <w:rPr>
                <w:rFonts w:ascii="Times New Roman" w:hAnsi="Times New Roman" w:cs="Times New Roman"/>
                <w:lang w:val="ru-RU"/>
              </w:rPr>
              <w:t>(41,6%)</w:t>
            </w:r>
          </w:p>
        </w:tc>
        <w:tc>
          <w:tcPr>
            <w:tcW w:w="821" w:type="dxa"/>
            <w:noWrap/>
            <w:hideMark/>
          </w:tcPr>
          <w:p w:rsidR="007118D9" w:rsidRDefault="007118D9" w:rsidP="007118D9">
            <w:pPr>
              <w:rPr>
                <w:rFonts w:ascii="Times New Roman" w:hAnsi="Times New Roman" w:cs="Times New Roman"/>
              </w:rPr>
            </w:pPr>
            <w:r w:rsidRPr="007118D9">
              <w:rPr>
                <w:rFonts w:ascii="Times New Roman" w:hAnsi="Times New Roman" w:cs="Times New Roman"/>
              </w:rPr>
              <w:t>466,0</w:t>
            </w:r>
          </w:p>
          <w:p w:rsidR="00CE0875" w:rsidRPr="00CE0875" w:rsidRDefault="00CE0875" w:rsidP="007118D9">
            <w:pPr>
              <w:rPr>
                <w:rFonts w:ascii="Times New Roman" w:hAnsi="Times New Roman" w:cs="Times New Roman"/>
                <w:lang w:val="ru-RU"/>
              </w:rPr>
            </w:pPr>
            <w:r>
              <w:rPr>
                <w:rFonts w:ascii="Times New Roman" w:hAnsi="Times New Roman" w:cs="Times New Roman"/>
                <w:lang w:val="ru-RU"/>
              </w:rPr>
              <w:t>(4,4%)</w:t>
            </w:r>
          </w:p>
        </w:tc>
        <w:tc>
          <w:tcPr>
            <w:tcW w:w="821" w:type="dxa"/>
            <w:noWrap/>
            <w:hideMark/>
          </w:tcPr>
          <w:p w:rsidR="007118D9" w:rsidRPr="007118D9" w:rsidRDefault="007118D9" w:rsidP="007118D9">
            <w:pPr>
              <w:rPr>
                <w:rFonts w:ascii="Times New Roman" w:hAnsi="Times New Roman" w:cs="Times New Roman"/>
              </w:rPr>
            </w:pPr>
            <w:r w:rsidRPr="007118D9">
              <w:rPr>
                <w:rFonts w:ascii="Times New Roman" w:hAnsi="Times New Roman" w:cs="Times New Roman"/>
              </w:rPr>
              <w:t> </w:t>
            </w:r>
          </w:p>
        </w:tc>
        <w:tc>
          <w:tcPr>
            <w:tcW w:w="762" w:type="dxa"/>
            <w:noWrap/>
            <w:hideMark/>
          </w:tcPr>
          <w:p w:rsidR="007118D9" w:rsidRPr="007118D9" w:rsidRDefault="007118D9" w:rsidP="007118D9">
            <w:pPr>
              <w:rPr>
                <w:rFonts w:ascii="Times New Roman" w:hAnsi="Times New Roman" w:cs="Times New Roman"/>
              </w:rPr>
            </w:pPr>
            <w:r w:rsidRPr="007118D9">
              <w:rPr>
                <w:rFonts w:ascii="Times New Roman" w:hAnsi="Times New Roman" w:cs="Times New Roman"/>
              </w:rPr>
              <w:t> </w:t>
            </w:r>
          </w:p>
        </w:tc>
        <w:tc>
          <w:tcPr>
            <w:tcW w:w="1366" w:type="dxa"/>
            <w:noWrap/>
            <w:hideMark/>
          </w:tcPr>
          <w:p w:rsidR="007118D9" w:rsidRPr="007118D9" w:rsidRDefault="007118D9" w:rsidP="007118D9">
            <w:pPr>
              <w:rPr>
                <w:rFonts w:ascii="Times New Roman" w:hAnsi="Times New Roman" w:cs="Times New Roman"/>
                <w:b/>
                <w:bCs/>
              </w:rPr>
            </w:pPr>
            <w:r w:rsidRPr="007118D9">
              <w:rPr>
                <w:rFonts w:ascii="Times New Roman" w:hAnsi="Times New Roman" w:cs="Times New Roman"/>
                <w:b/>
                <w:bCs/>
              </w:rPr>
              <w:t>10 634,0</w:t>
            </w:r>
          </w:p>
        </w:tc>
      </w:tr>
      <w:tr w:rsidR="007118D9" w:rsidRPr="007118D9" w:rsidTr="006E2A2D">
        <w:trPr>
          <w:divId w:val="806505954"/>
          <w:trHeight w:val="330"/>
        </w:trPr>
        <w:tc>
          <w:tcPr>
            <w:tcW w:w="513" w:type="dxa"/>
            <w:noWrap/>
            <w:hideMark/>
          </w:tcPr>
          <w:p w:rsidR="007118D9" w:rsidRPr="007118D9" w:rsidRDefault="007118D9" w:rsidP="007118D9">
            <w:pPr>
              <w:rPr>
                <w:rFonts w:ascii="Times New Roman" w:hAnsi="Times New Roman" w:cs="Times New Roman"/>
              </w:rPr>
            </w:pPr>
            <w:r w:rsidRPr="007118D9">
              <w:rPr>
                <w:rFonts w:ascii="Times New Roman" w:hAnsi="Times New Roman" w:cs="Times New Roman"/>
              </w:rPr>
              <w:t> </w:t>
            </w:r>
          </w:p>
        </w:tc>
        <w:tc>
          <w:tcPr>
            <w:tcW w:w="1756" w:type="dxa"/>
            <w:hideMark/>
          </w:tcPr>
          <w:p w:rsidR="007118D9" w:rsidRPr="007118D9" w:rsidRDefault="007118D9" w:rsidP="007118D9">
            <w:pPr>
              <w:rPr>
                <w:rFonts w:ascii="Times New Roman" w:hAnsi="Times New Roman" w:cs="Times New Roman"/>
                <w:b/>
                <w:bCs/>
              </w:rPr>
            </w:pPr>
            <w:r w:rsidRPr="007118D9">
              <w:rPr>
                <w:rFonts w:ascii="Times New Roman" w:hAnsi="Times New Roman" w:cs="Times New Roman"/>
                <w:b/>
                <w:bCs/>
              </w:rPr>
              <w:t>ИТОГО:</w:t>
            </w:r>
          </w:p>
        </w:tc>
        <w:tc>
          <w:tcPr>
            <w:tcW w:w="992" w:type="dxa"/>
            <w:noWrap/>
            <w:hideMark/>
          </w:tcPr>
          <w:p w:rsidR="007118D9" w:rsidRPr="007118D9" w:rsidRDefault="007118D9" w:rsidP="007118D9">
            <w:pPr>
              <w:rPr>
                <w:rFonts w:ascii="Times New Roman" w:hAnsi="Times New Roman" w:cs="Times New Roman"/>
                <w:b/>
                <w:bCs/>
              </w:rPr>
            </w:pPr>
            <w:r w:rsidRPr="007118D9">
              <w:rPr>
                <w:rFonts w:ascii="Times New Roman" w:hAnsi="Times New Roman" w:cs="Times New Roman"/>
                <w:b/>
                <w:bCs/>
              </w:rPr>
              <w:t>12 417,1</w:t>
            </w:r>
          </w:p>
        </w:tc>
        <w:tc>
          <w:tcPr>
            <w:tcW w:w="993" w:type="dxa"/>
            <w:noWrap/>
            <w:hideMark/>
          </w:tcPr>
          <w:p w:rsidR="007118D9" w:rsidRPr="007118D9" w:rsidRDefault="007118D9" w:rsidP="007118D9">
            <w:pPr>
              <w:rPr>
                <w:rFonts w:ascii="Times New Roman" w:hAnsi="Times New Roman" w:cs="Times New Roman"/>
                <w:b/>
                <w:bCs/>
              </w:rPr>
            </w:pPr>
            <w:r w:rsidRPr="007118D9">
              <w:rPr>
                <w:rFonts w:ascii="Times New Roman" w:hAnsi="Times New Roman" w:cs="Times New Roman"/>
                <w:b/>
                <w:bCs/>
              </w:rPr>
              <w:t>6 305,7</w:t>
            </w:r>
          </w:p>
        </w:tc>
        <w:tc>
          <w:tcPr>
            <w:tcW w:w="1275" w:type="dxa"/>
            <w:noWrap/>
            <w:hideMark/>
          </w:tcPr>
          <w:p w:rsidR="007118D9" w:rsidRPr="007118D9" w:rsidRDefault="007118D9" w:rsidP="007118D9">
            <w:pPr>
              <w:rPr>
                <w:rFonts w:ascii="Times New Roman" w:hAnsi="Times New Roman" w:cs="Times New Roman"/>
                <w:b/>
                <w:bCs/>
              </w:rPr>
            </w:pPr>
            <w:r w:rsidRPr="007118D9">
              <w:rPr>
                <w:rFonts w:ascii="Times New Roman" w:hAnsi="Times New Roman" w:cs="Times New Roman"/>
                <w:b/>
                <w:bCs/>
              </w:rPr>
              <w:t>111 206,4</w:t>
            </w:r>
          </w:p>
        </w:tc>
        <w:tc>
          <w:tcPr>
            <w:tcW w:w="993" w:type="dxa"/>
            <w:noWrap/>
            <w:hideMark/>
          </w:tcPr>
          <w:p w:rsidR="007118D9" w:rsidRPr="007118D9" w:rsidRDefault="007118D9" w:rsidP="007118D9">
            <w:pPr>
              <w:rPr>
                <w:rFonts w:ascii="Times New Roman" w:hAnsi="Times New Roman" w:cs="Times New Roman"/>
                <w:b/>
                <w:bCs/>
              </w:rPr>
            </w:pPr>
            <w:r w:rsidRPr="007118D9">
              <w:rPr>
                <w:rFonts w:ascii="Times New Roman" w:hAnsi="Times New Roman" w:cs="Times New Roman"/>
                <w:b/>
                <w:bCs/>
              </w:rPr>
              <w:t>1 899,7</w:t>
            </w:r>
          </w:p>
        </w:tc>
        <w:tc>
          <w:tcPr>
            <w:tcW w:w="1153" w:type="dxa"/>
            <w:noWrap/>
            <w:hideMark/>
          </w:tcPr>
          <w:p w:rsidR="007118D9" w:rsidRPr="007118D9" w:rsidRDefault="007118D9" w:rsidP="007118D9">
            <w:pPr>
              <w:rPr>
                <w:rFonts w:ascii="Times New Roman" w:hAnsi="Times New Roman" w:cs="Times New Roman"/>
                <w:b/>
                <w:bCs/>
              </w:rPr>
            </w:pPr>
            <w:r w:rsidRPr="007118D9">
              <w:rPr>
                <w:rFonts w:ascii="Times New Roman" w:hAnsi="Times New Roman" w:cs="Times New Roman"/>
                <w:b/>
                <w:bCs/>
              </w:rPr>
              <w:t>27 435,3</w:t>
            </w:r>
          </w:p>
        </w:tc>
        <w:tc>
          <w:tcPr>
            <w:tcW w:w="1114" w:type="dxa"/>
            <w:noWrap/>
            <w:hideMark/>
          </w:tcPr>
          <w:p w:rsidR="007118D9" w:rsidRPr="007118D9" w:rsidRDefault="007118D9" w:rsidP="007118D9">
            <w:pPr>
              <w:rPr>
                <w:rFonts w:ascii="Times New Roman" w:hAnsi="Times New Roman" w:cs="Times New Roman"/>
                <w:b/>
                <w:bCs/>
              </w:rPr>
            </w:pPr>
            <w:r w:rsidRPr="007118D9">
              <w:rPr>
                <w:rFonts w:ascii="Times New Roman" w:hAnsi="Times New Roman" w:cs="Times New Roman"/>
                <w:b/>
                <w:bCs/>
              </w:rPr>
              <w:t>36 350,6</w:t>
            </w:r>
          </w:p>
        </w:tc>
        <w:tc>
          <w:tcPr>
            <w:tcW w:w="970" w:type="dxa"/>
            <w:noWrap/>
            <w:hideMark/>
          </w:tcPr>
          <w:p w:rsidR="007118D9" w:rsidRPr="007118D9" w:rsidRDefault="007118D9" w:rsidP="007118D9">
            <w:pPr>
              <w:rPr>
                <w:rFonts w:ascii="Times New Roman" w:hAnsi="Times New Roman" w:cs="Times New Roman"/>
                <w:b/>
                <w:bCs/>
              </w:rPr>
            </w:pPr>
            <w:r w:rsidRPr="007118D9">
              <w:rPr>
                <w:rFonts w:ascii="Times New Roman" w:hAnsi="Times New Roman" w:cs="Times New Roman"/>
                <w:b/>
                <w:bCs/>
              </w:rPr>
              <w:t>5 178,1</w:t>
            </w:r>
          </w:p>
        </w:tc>
        <w:tc>
          <w:tcPr>
            <w:tcW w:w="1153" w:type="dxa"/>
            <w:noWrap/>
            <w:hideMark/>
          </w:tcPr>
          <w:p w:rsidR="007118D9" w:rsidRPr="007118D9" w:rsidRDefault="007118D9" w:rsidP="007118D9">
            <w:pPr>
              <w:rPr>
                <w:rFonts w:ascii="Times New Roman" w:hAnsi="Times New Roman" w:cs="Times New Roman"/>
                <w:b/>
                <w:bCs/>
              </w:rPr>
            </w:pPr>
            <w:r w:rsidRPr="007118D9">
              <w:rPr>
                <w:rFonts w:ascii="Times New Roman" w:hAnsi="Times New Roman" w:cs="Times New Roman"/>
                <w:b/>
                <w:bCs/>
              </w:rPr>
              <w:t>59 102,7</w:t>
            </w:r>
          </w:p>
        </w:tc>
        <w:tc>
          <w:tcPr>
            <w:tcW w:w="821" w:type="dxa"/>
            <w:noWrap/>
            <w:hideMark/>
          </w:tcPr>
          <w:p w:rsidR="007118D9" w:rsidRPr="007118D9" w:rsidRDefault="007118D9" w:rsidP="007118D9">
            <w:pPr>
              <w:rPr>
                <w:rFonts w:ascii="Times New Roman" w:hAnsi="Times New Roman" w:cs="Times New Roman"/>
                <w:b/>
                <w:bCs/>
              </w:rPr>
            </w:pPr>
            <w:r w:rsidRPr="007118D9">
              <w:rPr>
                <w:rFonts w:ascii="Times New Roman" w:hAnsi="Times New Roman" w:cs="Times New Roman"/>
                <w:b/>
                <w:bCs/>
              </w:rPr>
              <w:t>771,7</w:t>
            </w:r>
          </w:p>
        </w:tc>
        <w:tc>
          <w:tcPr>
            <w:tcW w:w="821" w:type="dxa"/>
            <w:noWrap/>
            <w:hideMark/>
          </w:tcPr>
          <w:p w:rsidR="007118D9" w:rsidRPr="007118D9" w:rsidRDefault="007118D9" w:rsidP="007118D9">
            <w:pPr>
              <w:rPr>
                <w:rFonts w:ascii="Times New Roman" w:hAnsi="Times New Roman" w:cs="Times New Roman"/>
                <w:b/>
                <w:bCs/>
              </w:rPr>
            </w:pPr>
            <w:r w:rsidRPr="007118D9">
              <w:rPr>
                <w:rFonts w:ascii="Times New Roman" w:hAnsi="Times New Roman" w:cs="Times New Roman"/>
                <w:b/>
                <w:bCs/>
              </w:rPr>
              <w:t>900,0</w:t>
            </w:r>
          </w:p>
        </w:tc>
        <w:tc>
          <w:tcPr>
            <w:tcW w:w="762" w:type="dxa"/>
            <w:noWrap/>
            <w:hideMark/>
          </w:tcPr>
          <w:p w:rsidR="007118D9" w:rsidRPr="007118D9" w:rsidRDefault="007118D9" w:rsidP="007118D9">
            <w:pPr>
              <w:rPr>
                <w:rFonts w:ascii="Times New Roman" w:hAnsi="Times New Roman" w:cs="Times New Roman"/>
                <w:b/>
                <w:bCs/>
              </w:rPr>
            </w:pPr>
            <w:r w:rsidRPr="007118D9">
              <w:rPr>
                <w:rFonts w:ascii="Times New Roman" w:hAnsi="Times New Roman" w:cs="Times New Roman"/>
                <w:b/>
                <w:bCs/>
              </w:rPr>
              <w:t>102,0</w:t>
            </w:r>
          </w:p>
        </w:tc>
        <w:tc>
          <w:tcPr>
            <w:tcW w:w="1366" w:type="dxa"/>
            <w:noWrap/>
            <w:hideMark/>
          </w:tcPr>
          <w:p w:rsidR="007118D9" w:rsidRPr="007118D9" w:rsidRDefault="007118D9" w:rsidP="007118D9">
            <w:pPr>
              <w:rPr>
                <w:rFonts w:ascii="Times New Roman" w:hAnsi="Times New Roman" w:cs="Times New Roman"/>
                <w:b/>
                <w:bCs/>
              </w:rPr>
            </w:pPr>
            <w:r w:rsidRPr="007118D9">
              <w:rPr>
                <w:rFonts w:ascii="Times New Roman" w:hAnsi="Times New Roman" w:cs="Times New Roman"/>
                <w:b/>
                <w:bCs/>
              </w:rPr>
              <w:t>261 669,3</w:t>
            </w:r>
          </w:p>
        </w:tc>
      </w:tr>
    </w:tbl>
    <w:p w:rsidR="00643BCC" w:rsidRPr="007B0FE7" w:rsidRDefault="002B1492" w:rsidP="00BC1080">
      <w:pPr>
        <w:rPr>
          <w:rFonts w:ascii="Times New Roman" w:hAnsi="Times New Roman" w:cs="Times New Roman"/>
          <w:lang w:val="ru-RU"/>
        </w:rPr>
      </w:pPr>
      <w:r w:rsidRPr="007B0FE7">
        <w:rPr>
          <w:rFonts w:ascii="Times New Roman" w:hAnsi="Times New Roman" w:cs="Times New Roman"/>
          <w:lang w:val="ru-RU"/>
        </w:rPr>
        <w:fldChar w:fldCharType="end"/>
      </w:r>
    </w:p>
    <w:p w:rsidR="00643BCC" w:rsidRPr="007B0FE7" w:rsidRDefault="00643BCC" w:rsidP="00BC1080">
      <w:pPr>
        <w:rPr>
          <w:rFonts w:ascii="Times New Roman" w:hAnsi="Times New Roman" w:cs="Times New Roman"/>
          <w:lang w:val="ru-RU"/>
        </w:rPr>
        <w:sectPr w:rsidR="00643BCC" w:rsidRPr="007B0FE7" w:rsidSect="00643BCC">
          <w:endnotePr>
            <w:numFmt w:val="decimal"/>
          </w:endnotePr>
          <w:pgSz w:w="15840" w:h="12240" w:orient="landscape"/>
          <w:pgMar w:top="851" w:right="851" w:bottom="1276" w:left="1134" w:header="709" w:footer="278" w:gutter="0"/>
          <w:cols w:space="708"/>
          <w:titlePg/>
          <w:docGrid w:linePitch="360"/>
        </w:sectPr>
      </w:pPr>
    </w:p>
    <w:p w:rsidR="00643BCC" w:rsidRPr="007B0FE7" w:rsidRDefault="00643BCC" w:rsidP="00BC1080">
      <w:pPr>
        <w:rPr>
          <w:rFonts w:ascii="Times New Roman" w:hAnsi="Times New Roman" w:cs="Times New Roman"/>
          <w:lang w:val="ru-RU"/>
        </w:rPr>
      </w:pPr>
    </w:p>
    <w:p w:rsidR="009B7258" w:rsidRPr="00EE7B4C" w:rsidRDefault="009B7258" w:rsidP="009B7258">
      <w:pPr>
        <w:jc w:val="center"/>
        <w:rPr>
          <w:rFonts w:ascii="Times New Roman" w:hAnsi="Times New Roman" w:cs="Times New Roman"/>
          <w:b/>
          <w:lang w:val="ru-RU"/>
        </w:rPr>
      </w:pPr>
      <w:r w:rsidRPr="00EE7B4C">
        <w:rPr>
          <w:rFonts w:ascii="Times New Roman" w:hAnsi="Times New Roman" w:cs="Times New Roman"/>
          <w:b/>
          <w:lang w:val="ru-RU"/>
        </w:rPr>
        <w:t>План закупок</w:t>
      </w:r>
    </w:p>
    <w:p w:rsidR="009E265E" w:rsidRPr="007B0FE7" w:rsidRDefault="00BC1080" w:rsidP="00BC1080">
      <w:pPr>
        <w:jc w:val="both"/>
        <w:rPr>
          <w:rFonts w:ascii="Times New Roman" w:hAnsi="Times New Roman" w:cs="Times New Roman"/>
          <w:lang w:val="ru-RU"/>
        </w:rPr>
      </w:pPr>
      <w:r w:rsidRPr="00EE7B4C">
        <w:rPr>
          <w:rFonts w:ascii="Times New Roman" w:hAnsi="Times New Roman" w:cs="Times New Roman"/>
          <w:lang w:val="ru-RU"/>
        </w:rPr>
        <w:t>В ходе проведения анализа были выявлены ряд нарушений статьи 1</w:t>
      </w:r>
      <w:r w:rsidR="00E57480" w:rsidRPr="00EE7B4C">
        <w:rPr>
          <w:rFonts w:ascii="Times New Roman" w:hAnsi="Times New Roman" w:cs="Times New Roman"/>
          <w:lang w:val="ru-RU"/>
        </w:rPr>
        <w:t>1</w:t>
      </w:r>
      <w:r w:rsidRPr="00EE7B4C">
        <w:rPr>
          <w:rFonts w:ascii="Times New Roman" w:hAnsi="Times New Roman" w:cs="Times New Roman"/>
          <w:lang w:val="ru-RU"/>
        </w:rPr>
        <w:t xml:space="preserve"> Закона.</w:t>
      </w:r>
      <w:r w:rsidR="00EE7B4C">
        <w:rPr>
          <w:rFonts w:ascii="Times New Roman" w:hAnsi="Times New Roman" w:cs="Times New Roman"/>
          <w:lang w:val="ru-RU"/>
        </w:rPr>
        <w:t xml:space="preserve"> </w:t>
      </w:r>
      <w:r w:rsidR="0055370A" w:rsidRPr="00EE7B4C">
        <w:rPr>
          <w:rFonts w:ascii="Times New Roman" w:hAnsi="Times New Roman" w:cs="Times New Roman"/>
          <w:lang w:val="ru-RU"/>
        </w:rPr>
        <w:t>По прежнему Центры борьбы с туберкулёзом</w:t>
      </w:r>
      <w:r w:rsidR="00643BCC" w:rsidRPr="00EE7B4C">
        <w:rPr>
          <w:rFonts w:ascii="Times New Roman" w:hAnsi="Times New Roman" w:cs="Times New Roman"/>
          <w:lang w:val="ru-RU"/>
        </w:rPr>
        <w:t xml:space="preserve">, </w:t>
      </w:r>
      <w:r w:rsidRPr="00EE7B4C">
        <w:rPr>
          <w:rFonts w:ascii="Times New Roman" w:hAnsi="Times New Roman" w:cs="Times New Roman"/>
          <w:lang w:val="ru-RU"/>
        </w:rPr>
        <w:t xml:space="preserve">Планах закупок </w:t>
      </w:r>
      <w:r w:rsidR="00E87934" w:rsidRPr="00EE7B4C">
        <w:rPr>
          <w:rFonts w:ascii="Times New Roman" w:hAnsi="Times New Roman" w:cs="Times New Roman"/>
          <w:lang w:val="ru-RU"/>
        </w:rPr>
        <w:t>не</w:t>
      </w:r>
      <w:r w:rsidRPr="00EE7B4C">
        <w:rPr>
          <w:rFonts w:ascii="Times New Roman" w:hAnsi="Times New Roman" w:cs="Times New Roman"/>
          <w:lang w:val="ru-RU"/>
        </w:rPr>
        <w:t xml:space="preserve"> </w:t>
      </w:r>
      <w:r w:rsidR="00E87934" w:rsidRPr="00EE7B4C">
        <w:rPr>
          <w:rFonts w:ascii="Times New Roman" w:hAnsi="Times New Roman" w:cs="Times New Roman"/>
          <w:lang w:val="ru-RU"/>
        </w:rPr>
        <w:t>указываются качественные</w:t>
      </w:r>
      <w:r w:rsidRPr="00EE7B4C">
        <w:rPr>
          <w:rFonts w:ascii="Times New Roman" w:hAnsi="Times New Roman" w:cs="Times New Roman"/>
          <w:lang w:val="ru-RU"/>
        </w:rPr>
        <w:t xml:space="preserve"> характеристики </w:t>
      </w:r>
      <w:r w:rsidR="009B7258" w:rsidRPr="00EE7B4C">
        <w:rPr>
          <w:rFonts w:ascii="Times New Roman" w:hAnsi="Times New Roman" w:cs="Times New Roman"/>
          <w:lang w:val="ru-RU"/>
        </w:rPr>
        <w:t xml:space="preserve">товаров. В запланированных работах и услугах отсутствует наименование работ, или вид, и название услуг. </w:t>
      </w:r>
      <w:r w:rsidR="00204D11" w:rsidRPr="00EE7B4C">
        <w:rPr>
          <w:rFonts w:ascii="Times New Roman" w:hAnsi="Times New Roman" w:cs="Times New Roman"/>
          <w:lang w:val="ru-RU"/>
        </w:rPr>
        <w:t>Для эффективного использования государственных средств, после определения потре</w:t>
      </w:r>
      <w:r w:rsidR="00643BCC" w:rsidRPr="00EE7B4C">
        <w:rPr>
          <w:rFonts w:ascii="Times New Roman" w:hAnsi="Times New Roman" w:cs="Times New Roman"/>
          <w:lang w:val="ru-RU"/>
        </w:rPr>
        <w:t>бности, в соответствии статьей 9</w:t>
      </w:r>
      <w:r w:rsidR="00204D11" w:rsidRPr="00EE7B4C">
        <w:rPr>
          <w:rFonts w:ascii="Times New Roman" w:hAnsi="Times New Roman" w:cs="Times New Roman"/>
          <w:lang w:val="ru-RU"/>
        </w:rPr>
        <w:t xml:space="preserve"> Закона, специалисты отдела закупок должны провести мониторинг цен, и Плане закупок должны указать товары, с указанием качественных и технических характеристик.</w:t>
      </w:r>
      <w:r w:rsidR="00204D11" w:rsidRPr="007B0FE7">
        <w:rPr>
          <w:rFonts w:ascii="Times New Roman" w:hAnsi="Times New Roman" w:cs="Times New Roman"/>
          <w:lang w:val="ru-RU"/>
        </w:rPr>
        <w:t xml:space="preserve"> </w:t>
      </w:r>
    </w:p>
    <w:p w:rsidR="00BC1080" w:rsidRPr="007B0FE7" w:rsidRDefault="00643BCC" w:rsidP="00EE7B4C">
      <w:pPr>
        <w:jc w:val="right"/>
        <w:rPr>
          <w:rFonts w:ascii="Times New Roman" w:hAnsi="Times New Roman" w:cs="Times New Roman"/>
          <w:b/>
          <w:i/>
          <w:lang w:val="ru-RU"/>
        </w:rPr>
      </w:pPr>
      <w:r w:rsidRPr="00EE7B4C">
        <w:rPr>
          <w:rFonts w:ascii="Times New Roman" w:hAnsi="Times New Roman" w:cs="Times New Roman"/>
          <w:b/>
          <w:lang w:val="ru-RU"/>
        </w:rPr>
        <w:t>Таблица 3</w:t>
      </w:r>
    </w:p>
    <w:tbl>
      <w:tblPr>
        <w:tblStyle w:val="a9"/>
        <w:tblW w:w="10505" w:type="dxa"/>
        <w:tblLook w:val="04A0" w:firstRow="1" w:lastRow="0" w:firstColumn="1" w:lastColumn="0" w:noHBand="0" w:noVBand="1"/>
      </w:tblPr>
      <w:tblGrid>
        <w:gridCol w:w="540"/>
        <w:gridCol w:w="2574"/>
        <w:gridCol w:w="1134"/>
        <w:gridCol w:w="1276"/>
        <w:gridCol w:w="1559"/>
        <w:gridCol w:w="1176"/>
        <w:gridCol w:w="1289"/>
        <w:gridCol w:w="957"/>
      </w:tblGrid>
      <w:tr w:rsidR="006E048A" w:rsidRPr="007B0FE7" w:rsidTr="006041DB">
        <w:trPr>
          <w:trHeight w:val="300"/>
        </w:trPr>
        <w:tc>
          <w:tcPr>
            <w:tcW w:w="540" w:type="dxa"/>
            <w:vMerge w:val="restart"/>
            <w:noWrap/>
            <w:hideMark/>
          </w:tcPr>
          <w:p w:rsidR="006E048A" w:rsidRPr="007B0FE7" w:rsidRDefault="006E048A" w:rsidP="006E048A">
            <w:pPr>
              <w:jc w:val="both"/>
              <w:rPr>
                <w:rFonts w:ascii="Times New Roman" w:hAnsi="Times New Roman" w:cs="Times New Roman"/>
                <w:lang w:val="ru-RU"/>
              </w:rPr>
            </w:pPr>
            <w:r w:rsidRPr="007B0FE7">
              <w:rPr>
                <w:rFonts w:ascii="Times New Roman" w:hAnsi="Times New Roman" w:cs="Times New Roman"/>
              </w:rPr>
              <w:t>№ п/п</w:t>
            </w:r>
          </w:p>
        </w:tc>
        <w:tc>
          <w:tcPr>
            <w:tcW w:w="2574" w:type="dxa"/>
            <w:vMerge w:val="restart"/>
            <w:noWrap/>
            <w:hideMark/>
          </w:tcPr>
          <w:p w:rsidR="006E048A" w:rsidRPr="007B0FE7" w:rsidRDefault="006E048A" w:rsidP="006E048A">
            <w:pPr>
              <w:jc w:val="both"/>
              <w:rPr>
                <w:rFonts w:ascii="Times New Roman" w:hAnsi="Times New Roman" w:cs="Times New Roman"/>
                <w:b/>
                <w:bCs/>
              </w:rPr>
            </w:pPr>
            <w:r w:rsidRPr="007B0FE7">
              <w:rPr>
                <w:rFonts w:ascii="Times New Roman" w:hAnsi="Times New Roman" w:cs="Times New Roman"/>
                <w:b/>
                <w:bCs/>
              </w:rPr>
              <w:t>Наименование центров</w:t>
            </w:r>
          </w:p>
        </w:tc>
        <w:tc>
          <w:tcPr>
            <w:tcW w:w="3969" w:type="dxa"/>
            <w:gridSpan w:val="3"/>
            <w:hideMark/>
          </w:tcPr>
          <w:p w:rsidR="006E048A" w:rsidRPr="007B0FE7" w:rsidRDefault="006E048A" w:rsidP="006E048A">
            <w:pPr>
              <w:jc w:val="both"/>
              <w:rPr>
                <w:rFonts w:ascii="Times New Roman" w:hAnsi="Times New Roman" w:cs="Times New Roman"/>
                <w:b/>
                <w:bCs/>
              </w:rPr>
            </w:pPr>
            <w:r w:rsidRPr="007B0FE7">
              <w:rPr>
                <w:rFonts w:ascii="Times New Roman" w:hAnsi="Times New Roman" w:cs="Times New Roman"/>
                <w:b/>
                <w:bCs/>
              </w:rPr>
              <w:t>на 2021 год</w:t>
            </w:r>
          </w:p>
        </w:tc>
        <w:tc>
          <w:tcPr>
            <w:tcW w:w="3422" w:type="dxa"/>
            <w:gridSpan w:val="3"/>
            <w:hideMark/>
          </w:tcPr>
          <w:p w:rsidR="006E048A" w:rsidRPr="007B0FE7" w:rsidRDefault="006E048A" w:rsidP="006E048A">
            <w:pPr>
              <w:jc w:val="both"/>
              <w:rPr>
                <w:rFonts w:ascii="Times New Roman" w:hAnsi="Times New Roman" w:cs="Times New Roman"/>
                <w:b/>
                <w:bCs/>
              </w:rPr>
            </w:pPr>
            <w:r w:rsidRPr="007B0FE7">
              <w:rPr>
                <w:rFonts w:ascii="Times New Roman" w:hAnsi="Times New Roman" w:cs="Times New Roman"/>
                <w:b/>
                <w:bCs/>
              </w:rPr>
              <w:t>на 2022 год</w:t>
            </w:r>
          </w:p>
        </w:tc>
      </w:tr>
      <w:tr w:rsidR="006E048A" w:rsidRPr="007B0FE7" w:rsidTr="006041DB">
        <w:trPr>
          <w:trHeight w:val="300"/>
        </w:trPr>
        <w:tc>
          <w:tcPr>
            <w:tcW w:w="540" w:type="dxa"/>
            <w:vMerge/>
            <w:hideMark/>
          </w:tcPr>
          <w:p w:rsidR="006E048A" w:rsidRPr="007B0FE7" w:rsidRDefault="006E048A" w:rsidP="006E048A">
            <w:pPr>
              <w:jc w:val="both"/>
              <w:rPr>
                <w:rFonts w:ascii="Times New Roman" w:hAnsi="Times New Roman" w:cs="Times New Roman"/>
              </w:rPr>
            </w:pPr>
          </w:p>
        </w:tc>
        <w:tc>
          <w:tcPr>
            <w:tcW w:w="2574" w:type="dxa"/>
            <w:vMerge/>
            <w:hideMark/>
          </w:tcPr>
          <w:p w:rsidR="006E048A" w:rsidRPr="007B0FE7" w:rsidRDefault="006E048A" w:rsidP="006E048A">
            <w:pPr>
              <w:jc w:val="both"/>
              <w:rPr>
                <w:rFonts w:ascii="Times New Roman" w:hAnsi="Times New Roman" w:cs="Times New Roman"/>
                <w:b/>
                <w:bCs/>
              </w:rPr>
            </w:pPr>
          </w:p>
        </w:tc>
        <w:tc>
          <w:tcPr>
            <w:tcW w:w="1134" w:type="dxa"/>
            <w:vMerge w:val="restart"/>
            <w:hideMark/>
          </w:tcPr>
          <w:p w:rsidR="006E048A" w:rsidRPr="007B0FE7" w:rsidRDefault="006E048A" w:rsidP="006E048A">
            <w:pPr>
              <w:jc w:val="both"/>
              <w:rPr>
                <w:rFonts w:ascii="Times New Roman" w:hAnsi="Times New Roman" w:cs="Times New Roman"/>
                <w:b/>
                <w:bCs/>
              </w:rPr>
            </w:pPr>
            <w:r w:rsidRPr="007B0FE7">
              <w:rPr>
                <w:rFonts w:ascii="Times New Roman" w:hAnsi="Times New Roman" w:cs="Times New Roman"/>
                <w:b/>
                <w:bCs/>
              </w:rPr>
              <w:t>Обшая сумма</w:t>
            </w:r>
          </w:p>
        </w:tc>
        <w:tc>
          <w:tcPr>
            <w:tcW w:w="2835" w:type="dxa"/>
            <w:gridSpan w:val="2"/>
            <w:hideMark/>
          </w:tcPr>
          <w:p w:rsidR="006E048A" w:rsidRPr="007B0FE7" w:rsidRDefault="006E048A" w:rsidP="006E048A">
            <w:pPr>
              <w:jc w:val="both"/>
              <w:rPr>
                <w:rFonts w:ascii="Times New Roman" w:hAnsi="Times New Roman" w:cs="Times New Roman"/>
                <w:b/>
                <w:bCs/>
              </w:rPr>
            </w:pPr>
            <w:r w:rsidRPr="007B0FE7">
              <w:rPr>
                <w:rFonts w:ascii="Times New Roman" w:hAnsi="Times New Roman" w:cs="Times New Roman"/>
                <w:b/>
                <w:bCs/>
              </w:rPr>
              <w:t>План закупок</w:t>
            </w:r>
          </w:p>
        </w:tc>
        <w:tc>
          <w:tcPr>
            <w:tcW w:w="1176" w:type="dxa"/>
            <w:hideMark/>
          </w:tcPr>
          <w:p w:rsidR="006E048A" w:rsidRPr="007B0FE7" w:rsidRDefault="006E048A" w:rsidP="006E048A">
            <w:pPr>
              <w:jc w:val="both"/>
              <w:rPr>
                <w:rFonts w:ascii="Times New Roman" w:hAnsi="Times New Roman" w:cs="Times New Roman"/>
                <w:b/>
                <w:bCs/>
              </w:rPr>
            </w:pPr>
            <w:r w:rsidRPr="007B0FE7">
              <w:rPr>
                <w:rFonts w:ascii="Times New Roman" w:hAnsi="Times New Roman" w:cs="Times New Roman"/>
                <w:b/>
                <w:bCs/>
              </w:rPr>
              <w:t>Обшая сумма</w:t>
            </w:r>
          </w:p>
        </w:tc>
        <w:tc>
          <w:tcPr>
            <w:tcW w:w="2246" w:type="dxa"/>
            <w:gridSpan w:val="2"/>
            <w:hideMark/>
          </w:tcPr>
          <w:p w:rsidR="006E048A" w:rsidRPr="007B0FE7" w:rsidRDefault="006E048A" w:rsidP="006E048A">
            <w:pPr>
              <w:jc w:val="both"/>
              <w:rPr>
                <w:rFonts w:ascii="Times New Roman" w:hAnsi="Times New Roman" w:cs="Times New Roman"/>
                <w:b/>
                <w:bCs/>
              </w:rPr>
            </w:pPr>
            <w:r w:rsidRPr="007B0FE7">
              <w:rPr>
                <w:rFonts w:ascii="Times New Roman" w:hAnsi="Times New Roman" w:cs="Times New Roman"/>
                <w:b/>
                <w:bCs/>
              </w:rPr>
              <w:t>План закупок</w:t>
            </w:r>
          </w:p>
        </w:tc>
      </w:tr>
      <w:tr w:rsidR="006E048A" w:rsidRPr="007B0FE7" w:rsidTr="006041DB">
        <w:trPr>
          <w:trHeight w:val="870"/>
        </w:trPr>
        <w:tc>
          <w:tcPr>
            <w:tcW w:w="540" w:type="dxa"/>
            <w:vMerge/>
            <w:hideMark/>
          </w:tcPr>
          <w:p w:rsidR="006E048A" w:rsidRPr="007B0FE7" w:rsidRDefault="006E048A" w:rsidP="006E048A">
            <w:pPr>
              <w:jc w:val="both"/>
              <w:rPr>
                <w:rFonts w:ascii="Times New Roman" w:hAnsi="Times New Roman" w:cs="Times New Roman"/>
              </w:rPr>
            </w:pPr>
          </w:p>
        </w:tc>
        <w:tc>
          <w:tcPr>
            <w:tcW w:w="2574" w:type="dxa"/>
            <w:vMerge/>
            <w:hideMark/>
          </w:tcPr>
          <w:p w:rsidR="006E048A" w:rsidRPr="007B0FE7" w:rsidRDefault="006E048A" w:rsidP="006E048A">
            <w:pPr>
              <w:jc w:val="both"/>
              <w:rPr>
                <w:rFonts w:ascii="Times New Roman" w:hAnsi="Times New Roman" w:cs="Times New Roman"/>
                <w:b/>
                <w:bCs/>
              </w:rPr>
            </w:pPr>
          </w:p>
        </w:tc>
        <w:tc>
          <w:tcPr>
            <w:tcW w:w="1134" w:type="dxa"/>
            <w:vMerge/>
            <w:hideMark/>
          </w:tcPr>
          <w:p w:rsidR="006E048A" w:rsidRPr="007B0FE7" w:rsidRDefault="006E048A" w:rsidP="006E048A">
            <w:pPr>
              <w:jc w:val="both"/>
              <w:rPr>
                <w:rFonts w:ascii="Times New Roman" w:hAnsi="Times New Roman" w:cs="Times New Roman"/>
                <w:b/>
                <w:bCs/>
              </w:rPr>
            </w:pPr>
          </w:p>
        </w:tc>
        <w:tc>
          <w:tcPr>
            <w:tcW w:w="1276" w:type="dxa"/>
            <w:hideMark/>
          </w:tcPr>
          <w:p w:rsidR="006E048A" w:rsidRPr="007B0FE7" w:rsidRDefault="006E048A" w:rsidP="006E048A">
            <w:pPr>
              <w:jc w:val="both"/>
              <w:rPr>
                <w:rFonts w:ascii="Times New Roman" w:hAnsi="Times New Roman" w:cs="Times New Roman"/>
                <w:b/>
                <w:bCs/>
              </w:rPr>
            </w:pPr>
            <w:r w:rsidRPr="007B0FE7">
              <w:rPr>
                <w:rFonts w:ascii="Times New Roman" w:hAnsi="Times New Roman" w:cs="Times New Roman"/>
                <w:b/>
                <w:bCs/>
              </w:rPr>
              <w:t xml:space="preserve">Сумма </w:t>
            </w:r>
          </w:p>
        </w:tc>
        <w:tc>
          <w:tcPr>
            <w:tcW w:w="1559" w:type="dxa"/>
            <w:hideMark/>
          </w:tcPr>
          <w:p w:rsidR="006E048A" w:rsidRPr="007B0FE7" w:rsidRDefault="006E048A" w:rsidP="006E048A">
            <w:pPr>
              <w:jc w:val="both"/>
              <w:rPr>
                <w:rFonts w:ascii="Times New Roman" w:hAnsi="Times New Roman" w:cs="Times New Roman"/>
                <w:b/>
                <w:bCs/>
              </w:rPr>
            </w:pPr>
            <w:r w:rsidRPr="007B0FE7">
              <w:rPr>
                <w:rFonts w:ascii="Times New Roman" w:hAnsi="Times New Roman" w:cs="Times New Roman"/>
                <w:b/>
                <w:bCs/>
              </w:rPr>
              <w:t>в% от общей суммы</w:t>
            </w:r>
          </w:p>
        </w:tc>
        <w:tc>
          <w:tcPr>
            <w:tcW w:w="1176" w:type="dxa"/>
            <w:hideMark/>
          </w:tcPr>
          <w:p w:rsidR="006E048A" w:rsidRPr="007B0FE7" w:rsidRDefault="006E048A" w:rsidP="006E048A">
            <w:pPr>
              <w:jc w:val="both"/>
              <w:rPr>
                <w:rFonts w:ascii="Times New Roman" w:hAnsi="Times New Roman" w:cs="Times New Roman"/>
                <w:b/>
                <w:bCs/>
              </w:rPr>
            </w:pPr>
          </w:p>
        </w:tc>
        <w:tc>
          <w:tcPr>
            <w:tcW w:w="1289" w:type="dxa"/>
            <w:hideMark/>
          </w:tcPr>
          <w:p w:rsidR="006E048A" w:rsidRPr="007B0FE7" w:rsidRDefault="006E048A" w:rsidP="006E048A">
            <w:pPr>
              <w:jc w:val="both"/>
              <w:rPr>
                <w:rFonts w:ascii="Times New Roman" w:hAnsi="Times New Roman" w:cs="Times New Roman"/>
                <w:b/>
                <w:bCs/>
              </w:rPr>
            </w:pPr>
            <w:r w:rsidRPr="007B0FE7">
              <w:rPr>
                <w:rFonts w:ascii="Times New Roman" w:hAnsi="Times New Roman" w:cs="Times New Roman"/>
                <w:b/>
                <w:bCs/>
              </w:rPr>
              <w:t xml:space="preserve">Сумма </w:t>
            </w:r>
          </w:p>
        </w:tc>
        <w:tc>
          <w:tcPr>
            <w:tcW w:w="957" w:type="dxa"/>
            <w:hideMark/>
          </w:tcPr>
          <w:p w:rsidR="006E048A" w:rsidRPr="007B0FE7" w:rsidRDefault="006E048A" w:rsidP="006E048A">
            <w:pPr>
              <w:jc w:val="both"/>
              <w:rPr>
                <w:rFonts w:ascii="Times New Roman" w:hAnsi="Times New Roman" w:cs="Times New Roman"/>
                <w:b/>
                <w:bCs/>
              </w:rPr>
            </w:pPr>
            <w:r w:rsidRPr="007B0FE7">
              <w:rPr>
                <w:rFonts w:ascii="Times New Roman" w:hAnsi="Times New Roman" w:cs="Times New Roman"/>
                <w:b/>
                <w:bCs/>
              </w:rPr>
              <w:t>в% от общей суммы</w:t>
            </w:r>
          </w:p>
        </w:tc>
      </w:tr>
      <w:tr w:rsidR="006E048A" w:rsidRPr="007B0FE7" w:rsidTr="006041DB">
        <w:trPr>
          <w:trHeight w:val="780"/>
        </w:trPr>
        <w:tc>
          <w:tcPr>
            <w:tcW w:w="540" w:type="dxa"/>
            <w:hideMark/>
          </w:tcPr>
          <w:p w:rsidR="006E048A" w:rsidRPr="007B0FE7" w:rsidRDefault="006E048A" w:rsidP="006E048A">
            <w:pPr>
              <w:jc w:val="both"/>
              <w:rPr>
                <w:rFonts w:ascii="Times New Roman" w:hAnsi="Times New Roman" w:cs="Times New Roman"/>
              </w:rPr>
            </w:pPr>
            <w:r w:rsidRPr="007B0FE7">
              <w:rPr>
                <w:rFonts w:ascii="Times New Roman" w:hAnsi="Times New Roman" w:cs="Times New Roman"/>
              </w:rPr>
              <w:t>1</w:t>
            </w:r>
          </w:p>
        </w:tc>
        <w:tc>
          <w:tcPr>
            <w:tcW w:w="2574" w:type="dxa"/>
            <w:hideMark/>
          </w:tcPr>
          <w:p w:rsidR="006E048A" w:rsidRPr="007B0FE7" w:rsidRDefault="006E048A" w:rsidP="006E048A">
            <w:pPr>
              <w:jc w:val="both"/>
              <w:rPr>
                <w:rFonts w:ascii="Times New Roman" w:hAnsi="Times New Roman" w:cs="Times New Roman"/>
              </w:rPr>
            </w:pPr>
            <w:r w:rsidRPr="007B0FE7">
              <w:rPr>
                <w:rFonts w:ascii="Times New Roman" w:hAnsi="Times New Roman" w:cs="Times New Roman"/>
              </w:rPr>
              <w:t>Национальный центр фтизиатрии</w:t>
            </w:r>
          </w:p>
        </w:tc>
        <w:tc>
          <w:tcPr>
            <w:tcW w:w="1134" w:type="dxa"/>
            <w:noWrap/>
            <w:hideMark/>
          </w:tcPr>
          <w:p w:rsidR="006E048A" w:rsidRPr="007B0FE7" w:rsidRDefault="006E048A" w:rsidP="006E048A">
            <w:pPr>
              <w:jc w:val="both"/>
              <w:rPr>
                <w:rFonts w:ascii="Times New Roman" w:hAnsi="Times New Roman" w:cs="Times New Roman"/>
              </w:rPr>
            </w:pPr>
            <w:r w:rsidRPr="007B0FE7">
              <w:rPr>
                <w:rFonts w:ascii="Times New Roman" w:hAnsi="Times New Roman" w:cs="Times New Roman"/>
              </w:rPr>
              <w:t>19 823,7</w:t>
            </w:r>
          </w:p>
        </w:tc>
        <w:tc>
          <w:tcPr>
            <w:tcW w:w="1276" w:type="dxa"/>
            <w:noWrap/>
            <w:hideMark/>
          </w:tcPr>
          <w:p w:rsidR="006E048A" w:rsidRPr="007B0FE7" w:rsidRDefault="006E048A" w:rsidP="006E048A">
            <w:pPr>
              <w:jc w:val="both"/>
              <w:rPr>
                <w:rFonts w:ascii="Times New Roman" w:hAnsi="Times New Roman" w:cs="Times New Roman"/>
              </w:rPr>
            </w:pPr>
            <w:r w:rsidRPr="007B0FE7">
              <w:rPr>
                <w:rFonts w:ascii="Times New Roman" w:hAnsi="Times New Roman" w:cs="Times New Roman"/>
              </w:rPr>
              <w:t>94 737,7</w:t>
            </w:r>
          </w:p>
        </w:tc>
        <w:tc>
          <w:tcPr>
            <w:tcW w:w="1559" w:type="dxa"/>
            <w:noWrap/>
            <w:hideMark/>
          </w:tcPr>
          <w:p w:rsidR="006E048A" w:rsidRPr="007B0FE7" w:rsidRDefault="006E048A" w:rsidP="006E048A">
            <w:pPr>
              <w:jc w:val="both"/>
              <w:rPr>
                <w:rFonts w:ascii="Times New Roman" w:hAnsi="Times New Roman" w:cs="Times New Roman"/>
              </w:rPr>
            </w:pPr>
            <w:r w:rsidRPr="007B0FE7">
              <w:rPr>
                <w:rFonts w:ascii="Times New Roman" w:hAnsi="Times New Roman" w:cs="Times New Roman"/>
              </w:rPr>
              <w:t>477,9</w:t>
            </w:r>
          </w:p>
        </w:tc>
        <w:tc>
          <w:tcPr>
            <w:tcW w:w="1176" w:type="dxa"/>
            <w:noWrap/>
            <w:hideMark/>
          </w:tcPr>
          <w:p w:rsidR="006E048A" w:rsidRPr="007B0FE7" w:rsidRDefault="006E048A" w:rsidP="006E048A">
            <w:pPr>
              <w:jc w:val="both"/>
              <w:rPr>
                <w:rFonts w:ascii="Times New Roman" w:hAnsi="Times New Roman" w:cs="Times New Roman"/>
              </w:rPr>
            </w:pPr>
            <w:r w:rsidRPr="007B0FE7">
              <w:rPr>
                <w:rFonts w:ascii="Times New Roman" w:hAnsi="Times New Roman" w:cs="Times New Roman"/>
              </w:rPr>
              <w:t>220 896,5</w:t>
            </w:r>
          </w:p>
        </w:tc>
        <w:tc>
          <w:tcPr>
            <w:tcW w:w="1289" w:type="dxa"/>
            <w:noWrap/>
            <w:hideMark/>
          </w:tcPr>
          <w:p w:rsidR="006E048A" w:rsidRPr="007B0FE7" w:rsidRDefault="006E048A" w:rsidP="006E048A">
            <w:pPr>
              <w:jc w:val="both"/>
              <w:rPr>
                <w:rFonts w:ascii="Times New Roman" w:hAnsi="Times New Roman" w:cs="Times New Roman"/>
              </w:rPr>
            </w:pPr>
            <w:r w:rsidRPr="007B0FE7">
              <w:rPr>
                <w:rFonts w:ascii="Times New Roman" w:hAnsi="Times New Roman" w:cs="Times New Roman"/>
              </w:rPr>
              <w:t>126 845,8</w:t>
            </w:r>
          </w:p>
        </w:tc>
        <w:tc>
          <w:tcPr>
            <w:tcW w:w="957" w:type="dxa"/>
            <w:noWrap/>
            <w:hideMark/>
          </w:tcPr>
          <w:p w:rsidR="006E048A" w:rsidRPr="007B0FE7" w:rsidRDefault="006E048A" w:rsidP="006E048A">
            <w:pPr>
              <w:jc w:val="both"/>
              <w:rPr>
                <w:rFonts w:ascii="Times New Roman" w:hAnsi="Times New Roman" w:cs="Times New Roman"/>
              </w:rPr>
            </w:pPr>
            <w:r w:rsidRPr="007B0FE7">
              <w:rPr>
                <w:rFonts w:ascii="Times New Roman" w:hAnsi="Times New Roman" w:cs="Times New Roman"/>
              </w:rPr>
              <w:t>57,4</w:t>
            </w:r>
          </w:p>
        </w:tc>
      </w:tr>
      <w:tr w:rsidR="006E048A" w:rsidRPr="007B0FE7" w:rsidTr="006041DB">
        <w:trPr>
          <w:trHeight w:val="900"/>
        </w:trPr>
        <w:tc>
          <w:tcPr>
            <w:tcW w:w="540" w:type="dxa"/>
            <w:hideMark/>
          </w:tcPr>
          <w:p w:rsidR="006E048A" w:rsidRPr="007B0FE7" w:rsidRDefault="006E048A" w:rsidP="006E048A">
            <w:pPr>
              <w:jc w:val="both"/>
              <w:rPr>
                <w:rFonts w:ascii="Times New Roman" w:hAnsi="Times New Roman" w:cs="Times New Roman"/>
              </w:rPr>
            </w:pPr>
            <w:r w:rsidRPr="007B0FE7">
              <w:rPr>
                <w:rFonts w:ascii="Times New Roman" w:hAnsi="Times New Roman" w:cs="Times New Roman"/>
              </w:rPr>
              <w:t>2</w:t>
            </w:r>
          </w:p>
        </w:tc>
        <w:tc>
          <w:tcPr>
            <w:tcW w:w="2574" w:type="dxa"/>
            <w:hideMark/>
          </w:tcPr>
          <w:p w:rsidR="006E048A" w:rsidRPr="007B0FE7" w:rsidRDefault="006E048A" w:rsidP="006E048A">
            <w:pPr>
              <w:jc w:val="both"/>
              <w:rPr>
                <w:rFonts w:ascii="Times New Roman" w:hAnsi="Times New Roman" w:cs="Times New Roman"/>
                <w:lang w:val="ru-RU"/>
              </w:rPr>
            </w:pPr>
            <w:r w:rsidRPr="007B0FE7">
              <w:rPr>
                <w:rFonts w:ascii="Times New Roman" w:hAnsi="Times New Roman" w:cs="Times New Roman"/>
                <w:lang w:val="ru-RU"/>
              </w:rPr>
              <w:t>Республиканская противотуберкулезная больница г. Кара-Балта</w:t>
            </w:r>
          </w:p>
        </w:tc>
        <w:tc>
          <w:tcPr>
            <w:tcW w:w="1134" w:type="dxa"/>
            <w:noWrap/>
            <w:hideMark/>
          </w:tcPr>
          <w:p w:rsidR="006E048A" w:rsidRPr="007B0FE7" w:rsidRDefault="006E048A" w:rsidP="006E048A">
            <w:pPr>
              <w:jc w:val="both"/>
              <w:rPr>
                <w:rFonts w:ascii="Times New Roman" w:hAnsi="Times New Roman" w:cs="Times New Roman"/>
              </w:rPr>
            </w:pPr>
            <w:r w:rsidRPr="007B0FE7">
              <w:rPr>
                <w:rFonts w:ascii="Times New Roman" w:hAnsi="Times New Roman" w:cs="Times New Roman"/>
              </w:rPr>
              <w:t>38 829,5</w:t>
            </w:r>
          </w:p>
        </w:tc>
        <w:tc>
          <w:tcPr>
            <w:tcW w:w="1276" w:type="dxa"/>
            <w:noWrap/>
            <w:hideMark/>
          </w:tcPr>
          <w:p w:rsidR="006E048A" w:rsidRPr="007B0FE7" w:rsidRDefault="006E048A" w:rsidP="006E048A">
            <w:pPr>
              <w:jc w:val="both"/>
              <w:rPr>
                <w:rFonts w:ascii="Times New Roman" w:hAnsi="Times New Roman" w:cs="Times New Roman"/>
              </w:rPr>
            </w:pPr>
            <w:r w:rsidRPr="007B0FE7">
              <w:rPr>
                <w:rFonts w:ascii="Times New Roman" w:hAnsi="Times New Roman" w:cs="Times New Roman"/>
              </w:rPr>
              <w:t>26 428,3</w:t>
            </w:r>
          </w:p>
        </w:tc>
        <w:tc>
          <w:tcPr>
            <w:tcW w:w="1559" w:type="dxa"/>
            <w:noWrap/>
            <w:hideMark/>
          </w:tcPr>
          <w:p w:rsidR="006E048A" w:rsidRPr="007B0FE7" w:rsidRDefault="006E048A" w:rsidP="006E048A">
            <w:pPr>
              <w:jc w:val="both"/>
              <w:rPr>
                <w:rFonts w:ascii="Times New Roman" w:hAnsi="Times New Roman" w:cs="Times New Roman"/>
              </w:rPr>
            </w:pPr>
            <w:r w:rsidRPr="007B0FE7">
              <w:rPr>
                <w:rFonts w:ascii="Times New Roman" w:hAnsi="Times New Roman" w:cs="Times New Roman"/>
              </w:rPr>
              <w:t>68,1</w:t>
            </w:r>
          </w:p>
        </w:tc>
        <w:tc>
          <w:tcPr>
            <w:tcW w:w="1176" w:type="dxa"/>
            <w:noWrap/>
            <w:hideMark/>
          </w:tcPr>
          <w:p w:rsidR="006E048A" w:rsidRPr="007B0FE7" w:rsidRDefault="006E048A" w:rsidP="006E048A">
            <w:pPr>
              <w:jc w:val="both"/>
              <w:rPr>
                <w:rFonts w:ascii="Times New Roman" w:hAnsi="Times New Roman" w:cs="Times New Roman"/>
              </w:rPr>
            </w:pPr>
            <w:r w:rsidRPr="007B0FE7">
              <w:rPr>
                <w:rFonts w:ascii="Times New Roman" w:hAnsi="Times New Roman" w:cs="Times New Roman"/>
              </w:rPr>
              <w:t>63 362,3</w:t>
            </w:r>
          </w:p>
        </w:tc>
        <w:tc>
          <w:tcPr>
            <w:tcW w:w="1289" w:type="dxa"/>
            <w:noWrap/>
            <w:hideMark/>
          </w:tcPr>
          <w:p w:rsidR="006E048A" w:rsidRPr="007B0FE7" w:rsidRDefault="006E048A" w:rsidP="006E048A">
            <w:pPr>
              <w:jc w:val="both"/>
              <w:rPr>
                <w:rFonts w:ascii="Times New Roman" w:hAnsi="Times New Roman" w:cs="Times New Roman"/>
              </w:rPr>
            </w:pPr>
            <w:r w:rsidRPr="007B0FE7">
              <w:rPr>
                <w:rFonts w:ascii="Times New Roman" w:hAnsi="Times New Roman" w:cs="Times New Roman"/>
              </w:rPr>
              <w:t>42 524,3</w:t>
            </w:r>
          </w:p>
        </w:tc>
        <w:tc>
          <w:tcPr>
            <w:tcW w:w="957" w:type="dxa"/>
            <w:noWrap/>
            <w:hideMark/>
          </w:tcPr>
          <w:p w:rsidR="006E048A" w:rsidRPr="007B0FE7" w:rsidRDefault="006E048A" w:rsidP="006E048A">
            <w:pPr>
              <w:jc w:val="both"/>
              <w:rPr>
                <w:rFonts w:ascii="Times New Roman" w:hAnsi="Times New Roman" w:cs="Times New Roman"/>
              </w:rPr>
            </w:pPr>
            <w:r w:rsidRPr="007B0FE7">
              <w:rPr>
                <w:rFonts w:ascii="Times New Roman" w:hAnsi="Times New Roman" w:cs="Times New Roman"/>
              </w:rPr>
              <w:t>67,1</w:t>
            </w:r>
          </w:p>
        </w:tc>
      </w:tr>
      <w:tr w:rsidR="006E048A" w:rsidRPr="007B0FE7" w:rsidTr="006041DB">
        <w:trPr>
          <w:trHeight w:val="1200"/>
        </w:trPr>
        <w:tc>
          <w:tcPr>
            <w:tcW w:w="540" w:type="dxa"/>
            <w:hideMark/>
          </w:tcPr>
          <w:p w:rsidR="006E048A" w:rsidRPr="007B0FE7" w:rsidRDefault="006E048A" w:rsidP="006E048A">
            <w:pPr>
              <w:jc w:val="both"/>
              <w:rPr>
                <w:rFonts w:ascii="Times New Roman" w:hAnsi="Times New Roman" w:cs="Times New Roman"/>
              </w:rPr>
            </w:pPr>
            <w:r w:rsidRPr="007B0FE7">
              <w:rPr>
                <w:rFonts w:ascii="Times New Roman" w:hAnsi="Times New Roman" w:cs="Times New Roman"/>
              </w:rPr>
              <w:t>3</w:t>
            </w:r>
          </w:p>
        </w:tc>
        <w:tc>
          <w:tcPr>
            <w:tcW w:w="2574" w:type="dxa"/>
            <w:hideMark/>
          </w:tcPr>
          <w:p w:rsidR="006E048A" w:rsidRPr="007B0FE7" w:rsidRDefault="006E048A" w:rsidP="006E048A">
            <w:pPr>
              <w:jc w:val="both"/>
              <w:rPr>
                <w:rFonts w:ascii="Times New Roman" w:hAnsi="Times New Roman" w:cs="Times New Roman"/>
                <w:lang w:val="ru-RU"/>
              </w:rPr>
            </w:pPr>
            <w:r w:rsidRPr="007B0FE7">
              <w:rPr>
                <w:rFonts w:ascii="Times New Roman" w:hAnsi="Times New Roman" w:cs="Times New Roman"/>
                <w:lang w:val="ru-RU"/>
              </w:rPr>
              <w:t>Республиканский реабилитационный центр для детей им. Ибн Сина г. Чолпон-Ата</w:t>
            </w:r>
          </w:p>
        </w:tc>
        <w:tc>
          <w:tcPr>
            <w:tcW w:w="1134" w:type="dxa"/>
            <w:noWrap/>
            <w:hideMark/>
          </w:tcPr>
          <w:p w:rsidR="006E048A" w:rsidRPr="007B0FE7" w:rsidRDefault="006E048A" w:rsidP="006E048A">
            <w:pPr>
              <w:jc w:val="both"/>
              <w:rPr>
                <w:rFonts w:ascii="Times New Roman" w:hAnsi="Times New Roman" w:cs="Times New Roman"/>
              </w:rPr>
            </w:pPr>
            <w:r w:rsidRPr="007B0FE7">
              <w:rPr>
                <w:rFonts w:ascii="Times New Roman" w:hAnsi="Times New Roman" w:cs="Times New Roman"/>
              </w:rPr>
              <w:t>4 204,2</w:t>
            </w:r>
          </w:p>
        </w:tc>
        <w:tc>
          <w:tcPr>
            <w:tcW w:w="1276" w:type="dxa"/>
            <w:noWrap/>
            <w:hideMark/>
          </w:tcPr>
          <w:p w:rsidR="006E048A" w:rsidRPr="007B0FE7" w:rsidRDefault="006E048A" w:rsidP="006E048A">
            <w:pPr>
              <w:jc w:val="both"/>
              <w:rPr>
                <w:rFonts w:ascii="Times New Roman" w:hAnsi="Times New Roman" w:cs="Times New Roman"/>
              </w:rPr>
            </w:pPr>
            <w:r w:rsidRPr="007B0FE7">
              <w:rPr>
                <w:rFonts w:ascii="Times New Roman" w:hAnsi="Times New Roman" w:cs="Times New Roman"/>
              </w:rPr>
              <w:t>2 339,0</w:t>
            </w:r>
          </w:p>
        </w:tc>
        <w:tc>
          <w:tcPr>
            <w:tcW w:w="1559" w:type="dxa"/>
            <w:noWrap/>
            <w:hideMark/>
          </w:tcPr>
          <w:p w:rsidR="006E048A" w:rsidRPr="007B0FE7" w:rsidRDefault="006E048A" w:rsidP="006E048A">
            <w:pPr>
              <w:jc w:val="both"/>
              <w:rPr>
                <w:rFonts w:ascii="Times New Roman" w:hAnsi="Times New Roman" w:cs="Times New Roman"/>
              </w:rPr>
            </w:pPr>
            <w:r w:rsidRPr="007B0FE7">
              <w:rPr>
                <w:rFonts w:ascii="Times New Roman" w:hAnsi="Times New Roman" w:cs="Times New Roman"/>
              </w:rPr>
              <w:t>55,6</w:t>
            </w:r>
          </w:p>
        </w:tc>
        <w:tc>
          <w:tcPr>
            <w:tcW w:w="1176" w:type="dxa"/>
            <w:noWrap/>
            <w:hideMark/>
          </w:tcPr>
          <w:p w:rsidR="006E048A" w:rsidRPr="007B0FE7" w:rsidRDefault="006E048A" w:rsidP="006E048A">
            <w:pPr>
              <w:jc w:val="both"/>
              <w:rPr>
                <w:rFonts w:ascii="Times New Roman" w:hAnsi="Times New Roman" w:cs="Times New Roman"/>
              </w:rPr>
            </w:pPr>
            <w:r w:rsidRPr="007B0FE7">
              <w:rPr>
                <w:rFonts w:ascii="Times New Roman" w:hAnsi="Times New Roman" w:cs="Times New Roman"/>
              </w:rPr>
              <w:t>13 730,8</w:t>
            </w:r>
          </w:p>
        </w:tc>
        <w:tc>
          <w:tcPr>
            <w:tcW w:w="1289" w:type="dxa"/>
            <w:noWrap/>
            <w:hideMark/>
          </w:tcPr>
          <w:p w:rsidR="006E048A" w:rsidRPr="007B0FE7" w:rsidRDefault="006E048A" w:rsidP="006E048A">
            <w:pPr>
              <w:jc w:val="both"/>
              <w:rPr>
                <w:rFonts w:ascii="Times New Roman" w:hAnsi="Times New Roman" w:cs="Times New Roman"/>
              </w:rPr>
            </w:pPr>
            <w:r w:rsidRPr="007B0FE7">
              <w:rPr>
                <w:rFonts w:ascii="Times New Roman" w:hAnsi="Times New Roman" w:cs="Times New Roman"/>
              </w:rPr>
              <w:t>2 759,0</w:t>
            </w:r>
          </w:p>
        </w:tc>
        <w:tc>
          <w:tcPr>
            <w:tcW w:w="957" w:type="dxa"/>
            <w:noWrap/>
            <w:hideMark/>
          </w:tcPr>
          <w:p w:rsidR="006E048A" w:rsidRPr="007B0FE7" w:rsidRDefault="006E048A" w:rsidP="006E048A">
            <w:pPr>
              <w:jc w:val="both"/>
              <w:rPr>
                <w:rFonts w:ascii="Times New Roman" w:hAnsi="Times New Roman" w:cs="Times New Roman"/>
              </w:rPr>
            </w:pPr>
            <w:r w:rsidRPr="007B0FE7">
              <w:rPr>
                <w:rFonts w:ascii="Times New Roman" w:hAnsi="Times New Roman" w:cs="Times New Roman"/>
              </w:rPr>
              <w:t>20</w:t>
            </w:r>
          </w:p>
        </w:tc>
      </w:tr>
      <w:tr w:rsidR="006E048A" w:rsidRPr="007B0FE7" w:rsidTr="006041DB">
        <w:trPr>
          <w:trHeight w:val="900"/>
        </w:trPr>
        <w:tc>
          <w:tcPr>
            <w:tcW w:w="540" w:type="dxa"/>
            <w:hideMark/>
          </w:tcPr>
          <w:p w:rsidR="006E048A" w:rsidRPr="007B0FE7" w:rsidRDefault="006E048A" w:rsidP="006E048A">
            <w:pPr>
              <w:jc w:val="both"/>
              <w:rPr>
                <w:rFonts w:ascii="Times New Roman" w:hAnsi="Times New Roman" w:cs="Times New Roman"/>
              </w:rPr>
            </w:pPr>
            <w:r w:rsidRPr="007B0FE7">
              <w:rPr>
                <w:rFonts w:ascii="Times New Roman" w:hAnsi="Times New Roman" w:cs="Times New Roman"/>
              </w:rPr>
              <w:t>4</w:t>
            </w:r>
          </w:p>
        </w:tc>
        <w:tc>
          <w:tcPr>
            <w:tcW w:w="2574" w:type="dxa"/>
            <w:hideMark/>
          </w:tcPr>
          <w:p w:rsidR="006E048A" w:rsidRPr="007B0FE7" w:rsidRDefault="006E048A" w:rsidP="006E048A">
            <w:pPr>
              <w:jc w:val="both"/>
              <w:rPr>
                <w:rFonts w:ascii="Times New Roman" w:hAnsi="Times New Roman" w:cs="Times New Roman"/>
                <w:lang w:val="ru-RU"/>
              </w:rPr>
            </w:pPr>
            <w:r w:rsidRPr="007B0FE7">
              <w:rPr>
                <w:rFonts w:ascii="Times New Roman" w:hAnsi="Times New Roman" w:cs="Times New Roman"/>
                <w:lang w:val="ru-RU"/>
              </w:rPr>
              <w:t>Жалалабадский областной центр борьбы с туберкулезом</w:t>
            </w:r>
          </w:p>
        </w:tc>
        <w:tc>
          <w:tcPr>
            <w:tcW w:w="1134" w:type="dxa"/>
            <w:noWrap/>
            <w:hideMark/>
          </w:tcPr>
          <w:p w:rsidR="006E048A" w:rsidRPr="007B0FE7" w:rsidRDefault="006E048A" w:rsidP="006E048A">
            <w:pPr>
              <w:jc w:val="both"/>
              <w:rPr>
                <w:rFonts w:ascii="Times New Roman" w:hAnsi="Times New Roman" w:cs="Times New Roman"/>
              </w:rPr>
            </w:pPr>
            <w:r w:rsidRPr="007B0FE7">
              <w:rPr>
                <w:rFonts w:ascii="Times New Roman" w:hAnsi="Times New Roman" w:cs="Times New Roman"/>
              </w:rPr>
              <w:t>5 356,4</w:t>
            </w:r>
          </w:p>
        </w:tc>
        <w:tc>
          <w:tcPr>
            <w:tcW w:w="1276" w:type="dxa"/>
            <w:noWrap/>
            <w:hideMark/>
          </w:tcPr>
          <w:p w:rsidR="006E048A" w:rsidRPr="007B0FE7" w:rsidRDefault="006E048A" w:rsidP="006E048A">
            <w:pPr>
              <w:jc w:val="both"/>
              <w:rPr>
                <w:rFonts w:ascii="Times New Roman" w:hAnsi="Times New Roman" w:cs="Times New Roman"/>
              </w:rPr>
            </w:pPr>
            <w:r w:rsidRPr="007B0FE7">
              <w:rPr>
                <w:rFonts w:ascii="Times New Roman" w:hAnsi="Times New Roman" w:cs="Times New Roman"/>
              </w:rPr>
              <w:t>7 842,6</w:t>
            </w:r>
          </w:p>
        </w:tc>
        <w:tc>
          <w:tcPr>
            <w:tcW w:w="1559" w:type="dxa"/>
            <w:noWrap/>
            <w:hideMark/>
          </w:tcPr>
          <w:p w:rsidR="006E048A" w:rsidRPr="007B0FE7" w:rsidRDefault="006E048A" w:rsidP="006E048A">
            <w:pPr>
              <w:jc w:val="both"/>
              <w:rPr>
                <w:rFonts w:ascii="Times New Roman" w:hAnsi="Times New Roman" w:cs="Times New Roman"/>
              </w:rPr>
            </w:pPr>
            <w:r w:rsidRPr="007B0FE7">
              <w:rPr>
                <w:rFonts w:ascii="Times New Roman" w:hAnsi="Times New Roman" w:cs="Times New Roman"/>
              </w:rPr>
              <w:t>146,4</w:t>
            </w:r>
          </w:p>
        </w:tc>
        <w:tc>
          <w:tcPr>
            <w:tcW w:w="1176" w:type="dxa"/>
            <w:noWrap/>
            <w:hideMark/>
          </w:tcPr>
          <w:p w:rsidR="006E048A" w:rsidRPr="007B0FE7" w:rsidRDefault="006E048A" w:rsidP="006E048A">
            <w:pPr>
              <w:jc w:val="both"/>
              <w:rPr>
                <w:rFonts w:ascii="Times New Roman" w:hAnsi="Times New Roman" w:cs="Times New Roman"/>
              </w:rPr>
            </w:pPr>
            <w:r w:rsidRPr="007B0FE7">
              <w:rPr>
                <w:rFonts w:ascii="Times New Roman" w:hAnsi="Times New Roman" w:cs="Times New Roman"/>
              </w:rPr>
              <w:t>90 489,7</w:t>
            </w:r>
          </w:p>
        </w:tc>
        <w:tc>
          <w:tcPr>
            <w:tcW w:w="1289" w:type="dxa"/>
            <w:noWrap/>
            <w:hideMark/>
          </w:tcPr>
          <w:p w:rsidR="006E048A" w:rsidRPr="007B0FE7" w:rsidRDefault="006E048A" w:rsidP="006E048A">
            <w:pPr>
              <w:jc w:val="both"/>
              <w:rPr>
                <w:rFonts w:ascii="Times New Roman" w:hAnsi="Times New Roman" w:cs="Times New Roman"/>
              </w:rPr>
            </w:pPr>
            <w:r w:rsidRPr="007B0FE7">
              <w:rPr>
                <w:rFonts w:ascii="Times New Roman" w:hAnsi="Times New Roman" w:cs="Times New Roman"/>
              </w:rPr>
              <w:t>23 776,9</w:t>
            </w:r>
          </w:p>
        </w:tc>
        <w:tc>
          <w:tcPr>
            <w:tcW w:w="957" w:type="dxa"/>
            <w:noWrap/>
            <w:hideMark/>
          </w:tcPr>
          <w:p w:rsidR="006E048A" w:rsidRPr="007B0FE7" w:rsidRDefault="006E048A" w:rsidP="006E048A">
            <w:pPr>
              <w:jc w:val="both"/>
              <w:rPr>
                <w:rFonts w:ascii="Times New Roman" w:hAnsi="Times New Roman" w:cs="Times New Roman"/>
              </w:rPr>
            </w:pPr>
            <w:r w:rsidRPr="007B0FE7">
              <w:rPr>
                <w:rFonts w:ascii="Times New Roman" w:hAnsi="Times New Roman" w:cs="Times New Roman"/>
              </w:rPr>
              <w:t>26,3</w:t>
            </w:r>
          </w:p>
        </w:tc>
      </w:tr>
      <w:tr w:rsidR="006E048A" w:rsidRPr="007B0FE7" w:rsidTr="006041DB">
        <w:trPr>
          <w:trHeight w:val="735"/>
        </w:trPr>
        <w:tc>
          <w:tcPr>
            <w:tcW w:w="540" w:type="dxa"/>
            <w:hideMark/>
          </w:tcPr>
          <w:p w:rsidR="006E048A" w:rsidRPr="007B0FE7" w:rsidRDefault="006E048A" w:rsidP="006E048A">
            <w:pPr>
              <w:jc w:val="both"/>
              <w:rPr>
                <w:rFonts w:ascii="Times New Roman" w:hAnsi="Times New Roman" w:cs="Times New Roman"/>
              </w:rPr>
            </w:pPr>
            <w:r w:rsidRPr="007B0FE7">
              <w:rPr>
                <w:rFonts w:ascii="Times New Roman" w:hAnsi="Times New Roman" w:cs="Times New Roman"/>
              </w:rPr>
              <w:t>5</w:t>
            </w:r>
          </w:p>
        </w:tc>
        <w:tc>
          <w:tcPr>
            <w:tcW w:w="2574" w:type="dxa"/>
            <w:hideMark/>
          </w:tcPr>
          <w:p w:rsidR="006E048A" w:rsidRPr="007B0FE7" w:rsidRDefault="006E048A" w:rsidP="006E048A">
            <w:pPr>
              <w:jc w:val="both"/>
              <w:rPr>
                <w:rFonts w:ascii="Times New Roman" w:hAnsi="Times New Roman" w:cs="Times New Roman"/>
                <w:lang w:val="ru-RU"/>
              </w:rPr>
            </w:pPr>
            <w:r w:rsidRPr="007B0FE7">
              <w:rPr>
                <w:rFonts w:ascii="Times New Roman" w:hAnsi="Times New Roman" w:cs="Times New Roman"/>
                <w:lang w:val="ru-RU"/>
              </w:rPr>
              <w:t>Ошский областной центр борьбы с туберкулезом</w:t>
            </w:r>
          </w:p>
        </w:tc>
        <w:tc>
          <w:tcPr>
            <w:tcW w:w="1134" w:type="dxa"/>
            <w:noWrap/>
            <w:hideMark/>
          </w:tcPr>
          <w:p w:rsidR="006E048A" w:rsidRPr="007B0FE7" w:rsidRDefault="006E048A" w:rsidP="006E048A">
            <w:pPr>
              <w:jc w:val="both"/>
              <w:rPr>
                <w:rFonts w:ascii="Times New Roman" w:hAnsi="Times New Roman" w:cs="Times New Roman"/>
              </w:rPr>
            </w:pPr>
            <w:r w:rsidRPr="007B0FE7">
              <w:rPr>
                <w:rFonts w:ascii="Times New Roman" w:hAnsi="Times New Roman" w:cs="Times New Roman"/>
              </w:rPr>
              <w:t>77 350,2</w:t>
            </w:r>
          </w:p>
        </w:tc>
        <w:tc>
          <w:tcPr>
            <w:tcW w:w="1276" w:type="dxa"/>
            <w:noWrap/>
            <w:hideMark/>
          </w:tcPr>
          <w:p w:rsidR="006E048A" w:rsidRPr="007B0FE7" w:rsidRDefault="006E048A" w:rsidP="006E048A">
            <w:pPr>
              <w:jc w:val="both"/>
              <w:rPr>
                <w:rFonts w:ascii="Times New Roman" w:hAnsi="Times New Roman" w:cs="Times New Roman"/>
              </w:rPr>
            </w:pPr>
            <w:r w:rsidRPr="007B0FE7">
              <w:rPr>
                <w:rFonts w:ascii="Times New Roman" w:hAnsi="Times New Roman" w:cs="Times New Roman"/>
              </w:rPr>
              <w:t>48 482,2</w:t>
            </w:r>
          </w:p>
        </w:tc>
        <w:tc>
          <w:tcPr>
            <w:tcW w:w="1559" w:type="dxa"/>
            <w:noWrap/>
            <w:hideMark/>
          </w:tcPr>
          <w:p w:rsidR="006E048A" w:rsidRPr="007B0FE7" w:rsidRDefault="006E048A" w:rsidP="006E048A">
            <w:pPr>
              <w:jc w:val="both"/>
              <w:rPr>
                <w:rFonts w:ascii="Times New Roman" w:hAnsi="Times New Roman" w:cs="Times New Roman"/>
              </w:rPr>
            </w:pPr>
            <w:r w:rsidRPr="007B0FE7">
              <w:rPr>
                <w:rFonts w:ascii="Times New Roman" w:hAnsi="Times New Roman" w:cs="Times New Roman"/>
              </w:rPr>
              <w:t>62,7</w:t>
            </w:r>
          </w:p>
        </w:tc>
        <w:tc>
          <w:tcPr>
            <w:tcW w:w="1176" w:type="dxa"/>
            <w:noWrap/>
            <w:hideMark/>
          </w:tcPr>
          <w:p w:rsidR="006E048A" w:rsidRPr="007B0FE7" w:rsidRDefault="006E048A" w:rsidP="006E048A">
            <w:pPr>
              <w:jc w:val="both"/>
              <w:rPr>
                <w:rFonts w:ascii="Times New Roman" w:hAnsi="Times New Roman" w:cs="Times New Roman"/>
              </w:rPr>
            </w:pPr>
            <w:r w:rsidRPr="007B0FE7">
              <w:rPr>
                <w:rFonts w:ascii="Times New Roman" w:hAnsi="Times New Roman" w:cs="Times New Roman"/>
              </w:rPr>
              <w:t>96 461,5</w:t>
            </w:r>
          </w:p>
        </w:tc>
        <w:tc>
          <w:tcPr>
            <w:tcW w:w="1289" w:type="dxa"/>
            <w:noWrap/>
            <w:hideMark/>
          </w:tcPr>
          <w:p w:rsidR="006E048A" w:rsidRPr="007B0FE7" w:rsidRDefault="006E048A" w:rsidP="006E048A">
            <w:pPr>
              <w:jc w:val="both"/>
              <w:rPr>
                <w:rFonts w:ascii="Times New Roman" w:hAnsi="Times New Roman" w:cs="Times New Roman"/>
              </w:rPr>
            </w:pPr>
            <w:r w:rsidRPr="007B0FE7">
              <w:rPr>
                <w:rFonts w:ascii="Times New Roman" w:hAnsi="Times New Roman" w:cs="Times New Roman"/>
              </w:rPr>
              <w:t>55 129,3</w:t>
            </w:r>
          </w:p>
        </w:tc>
        <w:tc>
          <w:tcPr>
            <w:tcW w:w="957" w:type="dxa"/>
            <w:noWrap/>
            <w:hideMark/>
          </w:tcPr>
          <w:p w:rsidR="006E048A" w:rsidRPr="007B0FE7" w:rsidRDefault="006E048A" w:rsidP="006E048A">
            <w:pPr>
              <w:jc w:val="both"/>
              <w:rPr>
                <w:rFonts w:ascii="Times New Roman" w:hAnsi="Times New Roman" w:cs="Times New Roman"/>
              </w:rPr>
            </w:pPr>
            <w:r w:rsidRPr="007B0FE7">
              <w:rPr>
                <w:rFonts w:ascii="Times New Roman" w:hAnsi="Times New Roman" w:cs="Times New Roman"/>
              </w:rPr>
              <w:t>57,1</w:t>
            </w:r>
          </w:p>
        </w:tc>
      </w:tr>
      <w:tr w:rsidR="006E048A" w:rsidRPr="007B0FE7" w:rsidTr="006041DB">
        <w:trPr>
          <w:trHeight w:val="1260"/>
        </w:trPr>
        <w:tc>
          <w:tcPr>
            <w:tcW w:w="540" w:type="dxa"/>
            <w:hideMark/>
          </w:tcPr>
          <w:p w:rsidR="006E048A" w:rsidRPr="007B0FE7" w:rsidRDefault="006E048A" w:rsidP="006E048A">
            <w:pPr>
              <w:jc w:val="both"/>
              <w:rPr>
                <w:rFonts w:ascii="Times New Roman" w:hAnsi="Times New Roman" w:cs="Times New Roman"/>
              </w:rPr>
            </w:pPr>
            <w:r w:rsidRPr="007B0FE7">
              <w:rPr>
                <w:rFonts w:ascii="Times New Roman" w:hAnsi="Times New Roman" w:cs="Times New Roman"/>
              </w:rPr>
              <w:t>6</w:t>
            </w:r>
          </w:p>
        </w:tc>
        <w:tc>
          <w:tcPr>
            <w:tcW w:w="2574" w:type="dxa"/>
            <w:hideMark/>
          </w:tcPr>
          <w:p w:rsidR="006E048A" w:rsidRPr="007B0FE7" w:rsidRDefault="006E048A" w:rsidP="006E048A">
            <w:pPr>
              <w:jc w:val="both"/>
              <w:rPr>
                <w:rFonts w:ascii="Times New Roman" w:hAnsi="Times New Roman" w:cs="Times New Roman"/>
                <w:lang w:val="ru-RU"/>
              </w:rPr>
            </w:pPr>
            <w:r w:rsidRPr="007B0FE7">
              <w:rPr>
                <w:rFonts w:ascii="Times New Roman" w:hAnsi="Times New Roman" w:cs="Times New Roman"/>
                <w:lang w:val="ru-RU"/>
              </w:rPr>
              <w:t>Городская противотуберкулезная больница мэрии г.Бишкек</w:t>
            </w:r>
          </w:p>
        </w:tc>
        <w:tc>
          <w:tcPr>
            <w:tcW w:w="1134" w:type="dxa"/>
            <w:noWrap/>
            <w:hideMark/>
          </w:tcPr>
          <w:p w:rsidR="006E048A" w:rsidRPr="007B0FE7" w:rsidRDefault="006E048A" w:rsidP="006E048A">
            <w:pPr>
              <w:jc w:val="both"/>
              <w:rPr>
                <w:rFonts w:ascii="Times New Roman" w:hAnsi="Times New Roman" w:cs="Times New Roman"/>
              </w:rPr>
            </w:pPr>
            <w:r w:rsidRPr="007B0FE7">
              <w:rPr>
                <w:rFonts w:ascii="Times New Roman" w:hAnsi="Times New Roman" w:cs="Times New Roman"/>
              </w:rPr>
              <w:t>4 669,5</w:t>
            </w:r>
          </w:p>
        </w:tc>
        <w:tc>
          <w:tcPr>
            <w:tcW w:w="1276" w:type="dxa"/>
            <w:noWrap/>
            <w:hideMark/>
          </w:tcPr>
          <w:p w:rsidR="006E048A" w:rsidRPr="007B0FE7" w:rsidRDefault="006E048A" w:rsidP="006E048A">
            <w:pPr>
              <w:jc w:val="both"/>
              <w:rPr>
                <w:rFonts w:ascii="Times New Roman" w:hAnsi="Times New Roman" w:cs="Times New Roman"/>
              </w:rPr>
            </w:pPr>
            <w:r w:rsidRPr="007B0FE7">
              <w:rPr>
                <w:rFonts w:ascii="Times New Roman" w:hAnsi="Times New Roman" w:cs="Times New Roman"/>
              </w:rPr>
              <w:t>9 837,2</w:t>
            </w:r>
          </w:p>
        </w:tc>
        <w:tc>
          <w:tcPr>
            <w:tcW w:w="1559" w:type="dxa"/>
            <w:noWrap/>
            <w:hideMark/>
          </w:tcPr>
          <w:p w:rsidR="006E048A" w:rsidRPr="007B0FE7" w:rsidRDefault="006E048A" w:rsidP="006E048A">
            <w:pPr>
              <w:jc w:val="both"/>
              <w:rPr>
                <w:rFonts w:ascii="Times New Roman" w:hAnsi="Times New Roman" w:cs="Times New Roman"/>
              </w:rPr>
            </w:pPr>
            <w:r w:rsidRPr="007B0FE7">
              <w:rPr>
                <w:rFonts w:ascii="Times New Roman" w:hAnsi="Times New Roman" w:cs="Times New Roman"/>
              </w:rPr>
              <w:t>210,7</w:t>
            </w:r>
          </w:p>
        </w:tc>
        <w:tc>
          <w:tcPr>
            <w:tcW w:w="1176" w:type="dxa"/>
            <w:noWrap/>
            <w:hideMark/>
          </w:tcPr>
          <w:p w:rsidR="006E048A" w:rsidRPr="007B0FE7" w:rsidRDefault="006E048A" w:rsidP="006E048A">
            <w:pPr>
              <w:jc w:val="both"/>
              <w:rPr>
                <w:rFonts w:ascii="Times New Roman" w:hAnsi="Times New Roman" w:cs="Times New Roman"/>
              </w:rPr>
            </w:pPr>
            <w:r w:rsidRPr="007B0FE7">
              <w:rPr>
                <w:rFonts w:ascii="Times New Roman" w:hAnsi="Times New Roman" w:cs="Times New Roman"/>
              </w:rPr>
              <w:t>5 724,8</w:t>
            </w:r>
          </w:p>
        </w:tc>
        <w:tc>
          <w:tcPr>
            <w:tcW w:w="1289" w:type="dxa"/>
            <w:noWrap/>
            <w:hideMark/>
          </w:tcPr>
          <w:p w:rsidR="006E048A" w:rsidRPr="007B0FE7" w:rsidRDefault="006E048A" w:rsidP="006E048A">
            <w:pPr>
              <w:jc w:val="both"/>
              <w:rPr>
                <w:rFonts w:ascii="Times New Roman" w:hAnsi="Times New Roman" w:cs="Times New Roman"/>
              </w:rPr>
            </w:pPr>
            <w:r w:rsidRPr="007B0FE7">
              <w:rPr>
                <w:rFonts w:ascii="Times New Roman" w:hAnsi="Times New Roman" w:cs="Times New Roman"/>
              </w:rPr>
              <w:t>10 634,0</w:t>
            </w:r>
          </w:p>
        </w:tc>
        <w:tc>
          <w:tcPr>
            <w:tcW w:w="957" w:type="dxa"/>
            <w:noWrap/>
            <w:hideMark/>
          </w:tcPr>
          <w:p w:rsidR="006E048A" w:rsidRPr="007B0FE7" w:rsidRDefault="006E048A" w:rsidP="006E048A">
            <w:pPr>
              <w:jc w:val="both"/>
              <w:rPr>
                <w:rFonts w:ascii="Times New Roman" w:hAnsi="Times New Roman" w:cs="Times New Roman"/>
              </w:rPr>
            </w:pPr>
            <w:r w:rsidRPr="007B0FE7">
              <w:rPr>
                <w:rFonts w:ascii="Times New Roman" w:hAnsi="Times New Roman" w:cs="Times New Roman"/>
              </w:rPr>
              <w:t>1,8 раза</w:t>
            </w:r>
          </w:p>
        </w:tc>
      </w:tr>
      <w:tr w:rsidR="006E048A" w:rsidRPr="007B0FE7" w:rsidTr="006041DB">
        <w:trPr>
          <w:trHeight w:val="330"/>
        </w:trPr>
        <w:tc>
          <w:tcPr>
            <w:tcW w:w="540" w:type="dxa"/>
            <w:noWrap/>
            <w:hideMark/>
          </w:tcPr>
          <w:p w:rsidR="006E048A" w:rsidRPr="007B0FE7" w:rsidRDefault="006E048A" w:rsidP="006E048A">
            <w:pPr>
              <w:jc w:val="both"/>
              <w:rPr>
                <w:rFonts w:ascii="Times New Roman" w:hAnsi="Times New Roman" w:cs="Times New Roman"/>
                <w:b/>
                <w:bCs/>
              </w:rPr>
            </w:pPr>
            <w:r w:rsidRPr="007B0FE7">
              <w:rPr>
                <w:rFonts w:ascii="Times New Roman" w:hAnsi="Times New Roman" w:cs="Times New Roman"/>
                <w:b/>
                <w:bCs/>
              </w:rPr>
              <w:t> </w:t>
            </w:r>
          </w:p>
        </w:tc>
        <w:tc>
          <w:tcPr>
            <w:tcW w:w="2574" w:type="dxa"/>
            <w:noWrap/>
            <w:hideMark/>
          </w:tcPr>
          <w:p w:rsidR="006E048A" w:rsidRPr="007B0FE7" w:rsidRDefault="006E048A" w:rsidP="006E048A">
            <w:pPr>
              <w:jc w:val="both"/>
              <w:rPr>
                <w:rFonts w:ascii="Times New Roman" w:hAnsi="Times New Roman" w:cs="Times New Roman"/>
                <w:b/>
                <w:bCs/>
              </w:rPr>
            </w:pPr>
            <w:r w:rsidRPr="007B0FE7">
              <w:rPr>
                <w:rFonts w:ascii="Times New Roman" w:hAnsi="Times New Roman" w:cs="Times New Roman"/>
                <w:b/>
                <w:bCs/>
              </w:rPr>
              <w:t>ИТОГО:</w:t>
            </w:r>
          </w:p>
        </w:tc>
        <w:tc>
          <w:tcPr>
            <w:tcW w:w="1134" w:type="dxa"/>
            <w:noWrap/>
            <w:hideMark/>
          </w:tcPr>
          <w:p w:rsidR="006E048A" w:rsidRPr="007B0FE7" w:rsidRDefault="006E048A" w:rsidP="006E048A">
            <w:pPr>
              <w:jc w:val="both"/>
              <w:rPr>
                <w:rFonts w:ascii="Times New Roman" w:hAnsi="Times New Roman" w:cs="Times New Roman"/>
                <w:b/>
                <w:bCs/>
              </w:rPr>
            </w:pPr>
            <w:r w:rsidRPr="007B0FE7">
              <w:rPr>
                <w:rFonts w:ascii="Times New Roman" w:hAnsi="Times New Roman" w:cs="Times New Roman"/>
                <w:b/>
                <w:bCs/>
              </w:rPr>
              <w:t>193 933,2</w:t>
            </w:r>
          </w:p>
        </w:tc>
        <w:tc>
          <w:tcPr>
            <w:tcW w:w="1276" w:type="dxa"/>
            <w:noWrap/>
            <w:hideMark/>
          </w:tcPr>
          <w:p w:rsidR="006E048A" w:rsidRPr="007B0FE7" w:rsidRDefault="006E048A" w:rsidP="006E048A">
            <w:pPr>
              <w:jc w:val="both"/>
              <w:rPr>
                <w:rFonts w:ascii="Times New Roman" w:hAnsi="Times New Roman" w:cs="Times New Roman"/>
                <w:b/>
                <w:bCs/>
              </w:rPr>
            </w:pPr>
            <w:r w:rsidRPr="007B0FE7">
              <w:rPr>
                <w:rFonts w:ascii="Times New Roman" w:hAnsi="Times New Roman" w:cs="Times New Roman"/>
                <w:b/>
                <w:bCs/>
              </w:rPr>
              <w:t>189 667,0</w:t>
            </w:r>
          </w:p>
        </w:tc>
        <w:tc>
          <w:tcPr>
            <w:tcW w:w="1559" w:type="dxa"/>
            <w:noWrap/>
            <w:hideMark/>
          </w:tcPr>
          <w:p w:rsidR="006E048A" w:rsidRPr="007B0FE7" w:rsidRDefault="006E048A" w:rsidP="006E048A">
            <w:pPr>
              <w:jc w:val="both"/>
              <w:rPr>
                <w:rFonts w:ascii="Times New Roman" w:hAnsi="Times New Roman" w:cs="Times New Roman"/>
              </w:rPr>
            </w:pPr>
            <w:r w:rsidRPr="007B0FE7">
              <w:rPr>
                <w:rFonts w:ascii="Times New Roman" w:hAnsi="Times New Roman" w:cs="Times New Roman"/>
              </w:rPr>
              <w:t>97,8</w:t>
            </w:r>
          </w:p>
        </w:tc>
        <w:tc>
          <w:tcPr>
            <w:tcW w:w="1176" w:type="dxa"/>
            <w:noWrap/>
            <w:hideMark/>
          </w:tcPr>
          <w:p w:rsidR="006E048A" w:rsidRPr="007B0FE7" w:rsidRDefault="006E048A" w:rsidP="006E048A">
            <w:pPr>
              <w:jc w:val="both"/>
              <w:rPr>
                <w:rFonts w:ascii="Times New Roman" w:hAnsi="Times New Roman" w:cs="Times New Roman"/>
              </w:rPr>
            </w:pPr>
            <w:r w:rsidRPr="007B0FE7">
              <w:rPr>
                <w:rFonts w:ascii="Times New Roman" w:hAnsi="Times New Roman" w:cs="Times New Roman"/>
              </w:rPr>
              <w:t>490 665,6</w:t>
            </w:r>
          </w:p>
        </w:tc>
        <w:tc>
          <w:tcPr>
            <w:tcW w:w="1289" w:type="dxa"/>
            <w:noWrap/>
            <w:hideMark/>
          </w:tcPr>
          <w:p w:rsidR="006E048A" w:rsidRPr="007B0FE7" w:rsidRDefault="006E048A" w:rsidP="006E048A">
            <w:pPr>
              <w:jc w:val="both"/>
              <w:rPr>
                <w:rFonts w:ascii="Times New Roman" w:hAnsi="Times New Roman" w:cs="Times New Roman"/>
              </w:rPr>
            </w:pPr>
            <w:r w:rsidRPr="007B0FE7">
              <w:rPr>
                <w:rFonts w:ascii="Times New Roman" w:hAnsi="Times New Roman" w:cs="Times New Roman"/>
              </w:rPr>
              <w:t>261 669,3</w:t>
            </w:r>
          </w:p>
        </w:tc>
        <w:tc>
          <w:tcPr>
            <w:tcW w:w="957" w:type="dxa"/>
            <w:noWrap/>
            <w:hideMark/>
          </w:tcPr>
          <w:p w:rsidR="006E048A" w:rsidRPr="007B0FE7" w:rsidRDefault="006E048A" w:rsidP="006E048A">
            <w:pPr>
              <w:jc w:val="both"/>
              <w:rPr>
                <w:rFonts w:ascii="Times New Roman" w:hAnsi="Times New Roman" w:cs="Times New Roman"/>
              </w:rPr>
            </w:pPr>
            <w:r w:rsidRPr="007B0FE7">
              <w:rPr>
                <w:rFonts w:ascii="Times New Roman" w:hAnsi="Times New Roman" w:cs="Times New Roman"/>
              </w:rPr>
              <w:t>53,3</w:t>
            </w:r>
          </w:p>
        </w:tc>
      </w:tr>
    </w:tbl>
    <w:p w:rsidR="0051005A" w:rsidRDefault="0051005A" w:rsidP="006E048A">
      <w:pPr>
        <w:jc w:val="both"/>
        <w:rPr>
          <w:rFonts w:ascii="Times New Roman" w:hAnsi="Times New Roman" w:cs="Times New Roman"/>
          <w:lang w:val="ru-RU"/>
        </w:rPr>
      </w:pPr>
    </w:p>
    <w:p w:rsidR="00026F95" w:rsidRPr="007B0FE7" w:rsidRDefault="00026F95" w:rsidP="006E048A">
      <w:pPr>
        <w:jc w:val="both"/>
        <w:rPr>
          <w:rFonts w:ascii="Times New Roman" w:hAnsi="Times New Roman" w:cs="Times New Roman"/>
          <w:lang w:val="ru-RU"/>
        </w:rPr>
      </w:pPr>
    </w:p>
    <w:p w:rsidR="007D2ACF" w:rsidRPr="007B0FE7" w:rsidRDefault="007D2ACF" w:rsidP="00BC1080">
      <w:pPr>
        <w:ind w:left="360"/>
        <w:rPr>
          <w:rFonts w:ascii="Times New Roman" w:hAnsi="Times New Roman" w:cs="Times New Roman"/>
          <w:b/>
          <w:color w:val="073763" w:themeColor="accent1" w:themeShade="80"/>
          <w:lang w:val="ru-RU"/>
        </w:rPr>
      </w:pPr>
    </w:p>
    <w:p w:rsidR="007D2ACF" w:rsidRPr="007B0FE7" w:rsidRDefault="007D2ACF" w:rsidP="00BC1080">
      <w:pPr>
        <w:ind w:left="360"/>
        <w:rPr>
          <w:rFonts w:ascii="Times New Roman" w:hAnsi="Times New Roman" w:cs="Times New Roman"/>
          <w:b/>
          <w:color w:val="073763" w:themeColor="accent1" w:themeShade="80"/>
          <w:lang w:val="ru-RU"/>
        </w:rPr>
        <w:sectPr w:rsidR="007D2ACF" w:rsidRPr="007B0FE7" w:rsidSect="00643BCC">
          <w:endnotePr>
            <w:numFmt w:val="decimal"/>
          </w:endnotePr>
          <w:pgSz w:w="12240" w:h="15840"/>
          <w:pgMar w:top="1134" w:right="851" w:bottom="851" w:left="1276" w:header="709" w:footer="278" w:gutter="0"/>
          <w:cols w:space="708"/>
          <w:titlePg/>
          <w:docGrid w:linePitch="360"/>
        </w:sectPr>
      </w:pPr>
    </w:p>
    <w:p w:rsidR="00BC1080" w:rsidRPr="007B0FE7" w:rsidRDefault="00BC1080" w:rsidP="00BC1080">
      <w:pPr>
        <w:ind w:left="360"/>
        <w:rPr>
          <w:rFonts w:ascii="Times New Roman" w:hAnsi="Times New Roman" w:cs="Times New Roman"/>
          <w:b/>
          <w:color w:val="073763" w:themeColor="accent1" w:themeShade="80"/>
          <w:lang w:val="ru-RU"/>
        </w:rPr>
      </w:pPr>
      <w:r w:rsidRPr="007B0FE7">
        <w:rPr>
          <w:rFonts w:ascii="Times New Roman" w:hAnsi="Times New Roman" w:cs="Times New Roman"/>
          <w:b/>
          <w:color w:val="073763" w:themeColor="accent1" w:themeShade="80"/>
          <w:lang w:val="ru-RU"/>
        </w:rPr>
        <w:lastRenderedPageBreak/>
        <w:t>1.3. Методы закупок и обоснованность их применения</w:t>
      </w:r>
    </w:p>
    <w:p w:rsidR="00A07992" w:rsidRPr="007B0FE7" w:rsidRDefault="00A07992" w:rsidP="00A07992">
      <w:pPr>
        <w:jc w:val="both"/>
        <w:rPr>
          <w:rFonts w:ascii="Times New Roman" w:hAnsi="Times New Roman" w:cs="Times New Roman"/>
          <w:lang w:val="ru-RU"/>
        </w:rPr>
      </w:pPr>
      <w:r w:rsidRPr="007B0FE7">
        <w:rPr>
          <w:rFonts w:ascii="Times New Roman" w:hAnsi="Times New Roman" w:cs="Times New Roman"/>
          <w:lang w:val="ru-RU"/>
        </w:rPr>
        <w:t xml:space="preserve">В </w:t>
      </w:r>
      <w:r w:rsidR="006041DB" w:rsidRPr="007B0FE7">
        <w:rPr>
          <w:rFonts w:ascii="Times New Roman" w:hAnsi="Times New Roman" w:cs="Times New Roman"/>
          <w:lang w:val="ru-RU"/>
        </w:rPr>
        <w:t>отличие от</w:t>
      </w:r>
      <w:r w:rsidRPr="007B0FE7">
        <w:rPr>
          <w:rFonts w:ascii="Times New Roman" w:hAnsi="Times New Roman" w:cs="Times New Roman"/>
          <w:lang w:val="ru-RU"/>
        </w:rPr>
        <w:t xml:space="preserve"> Мониторинга за 2020-2021 годы, в 2022 году в связи </w:t>
      </w:r>
      <w:r w:rsidR="006041DB" w:rsidRPr="007B0FE7">
        <w:rPr>
          <w:rFonts w:ascii="Times New Roman" w:hAnsi="Times New Roman" w:cs="Times New Roman"/>
          <w:lang w:val="ru-RU"/>
        </w:rPr>
        <w:t>с принятием</w:t>
      </w:r>
      <w:r w:rsidR="006041DB">
        <w:rPr>
          <w:rFonts w:ascii="Times New Roman" w:hAnsi="Times New Roman" w:cs="Times New Roman"/>
          <w:lang w:val="ru-RU"/>
        </w:rPr>
        <w:t xml:space="preserve"> новой редакции </w:t>
      </w:r>
      <w:r w:rsidRPr="007B0FE7">
        <w:rPr>
          <w:rFonts w:ascii="Times New Roman" w:hAnsi="Times New Roman" w:cs="Times New Roman"/>
          <w:lang w:val="ru-RU"/>
        </w:rPr>
        <w:t xml:space="preserve"> ЗГЗ с 14 апреля 2022 года, аналитика применения методов закупок проведена  с суммами закупок  по каждому центру отдельно, без сравнения с 2021 годом.</w:t>
      </w:r>
    </w:p>
    <w:p w:rsidR="00945E9C" w:rsidRPr="007B0FE7" w:rsidRDefault="00945E9C" w:rsidP="00732EE7">
      <w:pPr>
        <w:jc w:val="both"/>
        <w:rPr>
          <w:rFonts w:ascii="Times New Roman" w:hAnsi="Times New Roman" w:cs="Times New Roman"/>
          <w:lang w:val="ru-RU"/>
        </w:rPr>
      </w:pPr>
    </w:p>
    <w:p w:rsidR="00945E9C" w:rsidRPr="007B0FE7" w:rsidRDefault="00945E9C" w:rsidP="00945E9C">
      <w:pPr>
        <w:pStyle w:val="a3"/>
        <w:numPr>
          <w:ilvl w:val="0"/>
          <w:numId w:val="22"/>
        </w:numPr>
        <w:jc w:val="both"/>
        <w:rPr>
          <w:rFonts w:ascii="Times New Roman" w:hAnsi="Times New Roman" w:cs="Times New Roman"/>
          <w:b/>
          <w:lang w:val="ru-RU"/>
        </w:rPr>
      </w:pPr>
      <w:r w:rsidRPr="007B0FE7">
        <w:rPr>
          <w:rFonts w:ascii="Times New Roman" w:hAnsi="Times New Roman" w:cs="Times New Roman"/>
          <w:b/>
          <w:lang w:val="ru-RU"/>
        </w:rPr>
        <w:t xml:space="preserve">Национальный центр фтизиатрии </w:t>
      </w:r>
    </w:p>
    <w:p w:rsidR="00945E9C" w:rsidRPr="007B0FE7" w:rsidRDefault="00EE7B4C" w:rsidP="00EE7B4C">
      <w:pPr>
        <w:jc w:val="right"/>
        <w:rPr>
          <w:rFonts w:ascii="Times New Roman" w:hAnsi="Times New Roman" w:cs="Times New Roman"/>
          <w:lang w:val="ru-RU"/>
        </w:rPr>
      </w:pPr>
      <w:r>
        <w:rPr>
          <w:rFonts w:ascii="Times New Roman" w:hAnsi="Times New Roman" w:cs="Times New Roman"/>
          <w:lang w:val="ru-RU"/>
        </w:rPr>
        <w:t>Таблица 4</w:t>
      </w:r>
    </w:p>
    <w:tbl>
      <w:tblPr>
        <w:tblW w:w="9760" w:type="dxa"/>
        <w:tblInd w:w="-5" w:type="dxa"/>
        <w:tblLook w:val="04A0" w:firstRow="1" w:lastRow="0" w:firstColumn="1" w:lastColumn="0" w:noHBand="0" w:noVBand="1"/>
      </w:tblPr>
      <w:tblGrid>
        <w:gridCol w:w="2640"/>
        <w:gridCol w:w="1200"/>
        <w:gridCol w:w="2114"/>
        <w:gridCol w:w="2126"/>
        <w:gridCol w:w="1680"/>
      </w:tblGrid>
      <w:tr w:rsidR="004F650C" w:rsidRPr="007B0FE7" w:rsidTr="00947DDE">
        <w:trPr>
          <w:trHeight w:val="945"/>
        </w:trPr>
        <w:tc>
          <w:tcPr>
            <w:tcW w:w="2640" w:type="dxa"/>
            <w:tcBorders>
              <w:top w:val="single" w:sz="4" w:space="0" w:color="auto"/>
              <w:left w:val="single" w:sz="4" w:space="0" w:color="auto"/>
              <w:bottom w:val="single" w:sz="4" w:space="0" w:color="auto"/>
              <w:right w:val="single" w:sz="4" w:space="0" w:color="auto"/>
            </w:tcBorders>
            <w:shd w:val="clear" w:color="auto" w:fill="auto"/>
            <w:noWrap/>
            <w:hideMark/>
          </w:tcPr>
          <w:p w:rsidR="004F650C" w:rsidRPr="007B0FE7" w:rsidRDefault="004F650C" w:rsidP="00945E9C">
            <w:pPr>
              <w:spacing w:after="0" w:line="240" w:lineRule="auto"/>
              <w:rPr>
                <w:rFonts w:ascii="Times New Roman" w:eastAsia="Times New Roman" w:hAnsi="Times New Roman" w:cs="Times New Roman"/>
                <w:b/>
                <w:bCs/>
                <w:lang w:val="ru-RU" w:eastAsia="ru-RU"/>
              </w:rPr>
            </w:pPr>
            <w:r w:rsidRPr="007B0FE7">
              <w:rPr>
                <w:rFonts w:ascii="Times New Roman" w:eastAsia="Times New Roman" w:hAnsi="Times New Roman" w:cs="Times New Roman"/>
                <w:b/>
                <w:bCs/>
                <w:lang w:val="ru-RU" w:eastAsia="ru-RU"/>
              </w:rPr>
              <w:t>Методы закупок</w:t>
            </w:r>
          </w:p>
        </w:tc>
        <w:tc>
          <w:tcPr>
            <w:tcW w:w="1200" w:type="dxa"/>
            <w:tcBorders>
              <w:top w:val="single" w:sz="4" w:space="0" w:color="auto"/>
              <w:left w:val="nil"/>
              <w:bottom w:val="single" w:sz="4" w:space="0" w:color="auto"/>
              <w:right w:val="single" w:sz="4" w:space="0" w:color="auto"/>
            </w:tcBorders>
            <w:shd w:val="clear" w:color="auto" w:fill="auto"/>
            <w:hideMark/>
          </w:tcPr>
          <w:p w:rsidR="004F650C" w:rsidRPr="007B0FE7" w:rsidRDefault="004F650C" w:rsidP="00945E9C">
            <w:pPr>
              <w:spacing w:after="0" w:line="240" w:lineRule="auto"/>
              <w:rPr>
                <w:rFonts w:ascii="Times New Roman" w:eastAsia="Times New Roman" w:hAnsi="Times New Roman" w:cs="Times New Roman"/>
                <w:b/>
                <w:bCs/>
                <w:lang w:val="ru-RU" w:eastAsia="ru-RU"/>
              </w:rPr>
            </w:pPr>
            <w:r w:rsidRPr="007B0FE7">
              <w:rPr>
                <w:rFonts w:ascii="Times New Roman" w:eastAsia="Times New Roman" w:hAnsi="Times New Roman" w:cs="Times New Roman"/>
                <w:b/>
                <w:bCs/>
                <w:lang w:val="ru-RU" w:eastAsia="ru-RU"/>
              </w:rPr>
              <w:t>кол-во</w:t>
            </w:r>
          </w:p>
        </w:tc>
        <w:tc>
          <w:tcPr>
            <w:tcW w:w="2114" w:type="dxa"/>
            <w:tcBorders>
              <w:top w:val="single" w:sz="4" w:space="0" w:color="auto"/>
              <w:left w:val="nil"/>
              <w:bottom w:val="single" w:sz="4" w:space="0" w:color="auto"/>
              <w:right w:val="single" w:sz="4" w:space="0" w:color="auto"/>
            </w:tcBorders>
            <w:shd w:val="clear" w:color="auto" w:fill="auto"/>
            <w:hideMark/>
          </w:tcPr>
          <w:p w:rsidR="004F650C" w:rsidRPr="007B0FE7" w:rsidRDefault="004F650C" w:rsidP="00945E9C">
            <w:pPr>
              <w:spacing w:after="0" w:line="240" w:lineRule="auto"/>
              <w:rPr>
                <w:rFonts w:ascii="Times New Roman" w:eastAsia="Times New Roman" w:hAnsi="Times New Roman" w:cs="Times New Roman"/>
                <w:b/>
                <w:bCs/>
                <w:lang w:val="ru-RU" w:eastAsia="ru-RU"/>
              </w:rPr>
            </w:pPr>
            <w:r w:rsidRPr="007B0FE7">
              <w:rPr>
                <w:rFonts w:ascii="Times New Roman" w:eastAsia="Times New Roman" w:hAnsi="Times New Roman" w:cs="Times New Roman"/>
                <w:b/>
                <w:bCs/>
                <w:lang w:val="ru-RU" w:eastAsia="ru-RU"/>
              </w:rPr>
              <w:t>сумма</w:t>
            </w:r>
          </w:p>
        </w:tc>
        <w:tc>
          <w:tcPr>
            <w:tcW w:w="2126" w:type="dxa"/>
            <w:tcBorders>
              <w:top w:val="single" w:sz="4" w:space="0" w:color="auto"/>
              <w:left w:val="nil"/>
              <w:bottom w:val="single" w:sz="4" w:space="0" w:color="auto"/>
              <w:right w:val="single" w:sz="4" w:space="0" w:color="auto"/>
            </w:tcBorders>
            <w:shd w:val="clear" w:color="auto" w:fill="auto"/>
            <w:hideMark/>
          </w:tcPr>
          <w:p w:rsidR="004F650C" w:rsidRPr="007B0FE7" w:rsidRDefault="004F650C" w:rsidP="00945E9C">
            <w:pPr>
              <w:spacing w:after="0" w:line="240" w:lineRule="auto"/>
              <w:rPr>
                <w:rFonts w:ascii="Times New Roman" w:eastAsia="Times New Roman" w:hAnsi="Times New Roman" w:cs="Times New Roman"/>
                <w:b/>
                <w:bCs/>
                <w:lang w:val="ru-RU" w:eastAsia="ru-RU"/>
              </w:rPr>
            </w:pPr>
            <w:r w:rsidRPr="007B0FE7">
              <w:rPr>
                <w:rFonts w:ascii="Times New Roman" w:eastAsia="Times New Roman" w:hAnsi="Times New Roman" w:cs="Times New Roman"/>
                <w:b/>
                <w:bCs/>
                <w:lang w:val="ru-RU" w:eastAsia="ru-RU"/>
              </w:rPr>
              <w:t>в % от общего кол-ва</w:t>
            </w:r>
          </w:p>
        </w:tc>
        <w:tc>
          <w:tcPr>
            <w:tcW w:w="1680" w:type="dxa"/>
            <w:tcBorders>
              <w:top w:val="single" w:sz="4" w:space="0" w:color="auto"/>
              <w:left w:val="nil"/>
              <w:bottom w:val="single" w:sz="4" w:space="0" w:color="auto"/>
              <w:right w:val="single" w:sz="4" w:space="0" w:color="auto"/>
            </w:tcBorders>
            <w:shd w:val="clear" w:color="auto" w:fill="auto"/>
            <w:hideMark/>
          </w:tcPr>
          <w:p w:rsidR="004F650C" w:rsidRPr="007B0FE7" w:rsidRDefault="004F650C" w:rsidP="00945E9C">
            <w:pPr>
              <w:spacing w:after="0" w:line="240" w:lineRule="auto"/>
              <w:rPr>
                <w:rFonts w:ascii="Times New Roman" w:eastAsia="Times New Roman" w:hAnsi="Times New Roman" w:cs="Times New Roman"/>
                <w:b/>
                <w:bCs/>
                <w:lang w:val="ru-RU" w:eastAsia="ru-RU"/>
              </w:rPr>
            </w:pPr>
            <w:r w:rsidRPr="007B0FE7">
              <w:rPr>
                <w:rFonts w:ascii="Times New Roman" w:eastAsia="Times New Roman" w:hAnsi="Times New Roman" w:cs="Times New Roman"/>
                <w:b/>
                <w:bCs/>
                <w:lang w:val="ru-RU" w:eastAsia="ru-RU"/>
              </w:rPr>
              <w:t>в % от общей суммы</w:t>
            </w:r>
          </w:p>
        </w:tc>
      </w:tr>
      <w:tr w:rsidR="004F650C" w:rsidRPr="007B0FE7" w:rsidTr="00947DDE">
        <w:trPr>
          <w:trHeight w:val="315"/>
        </w:trPr>
        <w:tc>
          <w:tcPr>
            <w:tcW w:w="2640" w:type="dxa"/>
            <w:tcBorders>
              <w:top w:val="nil"/>
              <w:left w:val="single" w:sz="4" w:space="0" w:color="auto"/>
              <w:bottom w:val="single" w:sz="4" w:space="0" w:color="auto"/>
              <w:right w:val="single" w:sz="4" w:space="0" w:color="auto"/>
            </w:tcBorders>
            <w:shd w:val="clear" w:color="auto" w:fill="auto"/>
            <w:hideMark/>
          </w:tcPr>
          <w:p w:rsidR="004F650C" w:rsidRPr="007B0FE7" w:rsidRDefault="004F650C" w:rsidP="00945E9C">
            <w:pPr>
              <w:spacing w:after="0" w:line="240" w:lineRule="auto"/>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Одноэтапный</w:t>
            </w:r>
          </w:p>
        </w:tc>
        <w:tc>
          <w:tcPr>
            <w:tcW w:w="1200" w:type="dxa"/>
            <w:tcBorders>
              <w:top w:val="nil"/>
              <w:left w:val="nil"/>
              <w:bottom w:val="single" w:sz="4" w:space="0" w:color="auto"/>
              <w:right w:val="single" w:sz="4" w:space="0" w:color="auto"/>
            </w:tcBorders>
            <w:shd w:val="clear" w:color="auto" w:fill="auto"/>
            <w:hideMark/>
          </w:tcPr>
          <w:p w:rsidR="004F650C" w:rsidRPr="007B0FE7" w:rsidRDefault="004F650C" w:rsidP="00945E9C">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19</w:t>
            </w:r>
          </w:p>
        </w:tc>
        <w:tc>
          <w:tcPr>
            <w:tcW w:w="2114" w:type="dxa"/>
            <w:tcBorders>
              <w:top w:val="nil"/>
              <w:left w:val="nil"/>
              <w:bottom w:val="single" w:sz="4" w:space="0" w:color="auto"/>
              <w:right w:val="single" w:sz="4" w:space="0" w:color="auto"/>
            </w:tcBorders>
            <w:shd w:val="clear" w:color="auto" w:fill="auto"/>
            <w:hideMark/>
          </w:tcPr>
          <w:p w:rsidR="004F650C" w:rsidRPr="007B0FE7" w:rsidRDefault="004F650C" w:rsidP="00945E9C">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31 557 436,75</w:t>
            </w:r>
          </w:p>
        </w:tc>
        <w:tc>
          <w:tcPr>
            <w:tcW w:w="2126" w:type="dxa"/>
            <w:tcBorders>
              <w:top w:val="nil"/>
              <w:left w:val="nil"/>
              <w:bottom w:val="single" w:sz="4" w:space="0" w:color="auto"/>
              <w:right w:val="single" w:sz="4" w:space="0" w:color="auto"/>
            </w:tcBorders>
            <w:shd w:val="clear" w:color="auto" w:fill="auto"/>
            <w:hideMark/>
          </w:tcPr>
          <w:p w:rsidR="004F650C" w:rsidRPr="007B0FE7" w:rsidRDefault="004F650C" w:rsidP="00945E9C">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22,4</w:t>
            </w:r>
          </w:p>
        </w:tc>
        <w:tc>
          <w:tcPr>
            <w:tcW w:w="1680" w:type="dxa"/>
            <w:tcBorders>
              <w:top w:val="nil"/>
              <w:left w:val="nil"/>
              <w:bottom w:val="single" w:sz="4" w:space="0" w:color="auto"/>
              <w:right w:val="single" w:sz="4" w:space="0" w:color="auto"/>
            </w:tcBorders>
            <w:shd w:val="clear" w:color="auto" w:fill="auto"/>
            <w:hideMark/>
          </w:tcPr>
          <w:p w:rsidR="004F650C" w:rsidRPr="007B0FE7" w:rsidRDefault="004F650C" w:rsidP="00945E9C">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20,5</w:t>
            </w:r>
          </w:p>
        </w:tc>
      </w:tr>
      <w:tr w:rsidR="004F650C" w:rsidRPr="007B0FE7" w:rsidTr="00947DDE">
        <w:trPr>
          <w:trHeight w:val="315"/>
        </w:trPr>
        <w:tc>
          <w:tcPr>
            <w:tcW w:w="2640" w:type="dxa"/>
            <w:tcBorders>
              <w:top w:val="nil"/>
              <w:left w:val="single" w:sz="4" w:space="0" w:color="auto"/>
              <w:bottom w:val="single" w:sz="4" w:space="0" w:color="auto"/>
              <w:right w:val="single" w:sz="4" w:space="0" w:color="auto"/>
            </w:tcBorders>
            <w:shd w:val="clear" w:color="auto" w:fill="auto"/>
            <w:hideMark/>
          </w:tcPr>
          <w:p w:rsidR="004F650C" w:rsidRPr="007B0FE7" w:rsidRDefault="004F650C" w:rsidP="00945E9C">
            <w:pPr>
              <w:spacing w:after="0" w:line="240" w:lineRule="auto"/>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Упращенный</w:t>
            </w:r>
          </w:p>
        </w:tc>
        <w:tc>
          <w:tcPr>
            <w:tcW w:w="1200" w:type="dxa"/>
            <w:tcBorders>
              <w:top w:val="nil"/>
              <w:left w:val="nil"/>
              <w:bottom w:val="single" w:sz="4" w:space="0" w:color="auto"/>
              <w:right w:val="single" w:sz="4" w:space="0" w:color="auto"/>
            </w:tcBorders>
            <w:shd w:val="clear" w:color="auto" w:fill="auto"/>
            <w:hideMark/>
          </w:tcPr>
          <w:p w:rsidR="004F650C" w:rsidRPr="007B0FE7" w:rsidRDefault="004F650C" w:rsidP="00945E9C">
            <w:pPr>
              <w:spacing w:after="0" w:line="240" w:lineRule="auto"/>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 </w:t>
            </w:r>
          </w:p>
        </w:tc>
        <w:tc>
          <w:tcPr>
            <w:tcW w:w="2114" w:type="dxa"/>
            <w:tcBorders>
              <w:top w:val="nil"/>
              <w:left w:val="nil"/>
              <w:bottom w:val="single" w:sz="4" w:space="0" w:color="auto"/>
              <w:right w:val="single" w:sz="4" w:space="0" w:color="auto"/>
            </w:tcBorders>
            <w:shd w:val="clear" w:color="auto" w:fill="auto"/>
            <w:hideMark/>
          </w:tcPr>
          <w:p w:rsidR="004F650C" w:rsidRPr="007B0FE7" w:rsidRDefault="004F650C" w:rsidP="00945E9C">
            <w:pPr>
              <w:spacing w:after="0" w:line="240" w:lineRule="auto"/>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 </w:t>
            </w:r>
          </w:p>
        </w:tc>
        <w:tc>
          <w:tcPr>
            <w:tcW w:w="2126" w:type="dxa"/>
            <w:tcBorders>
              <w:top w:val="nil"/>
              <w:left w:val="nil"/>
              <w:bottom w:val="single" w:sz="4" w:space="0" w:color="auto"/>
              <w:right w:val="single" w:sz="4" w:space="0" w:color="auto"/>
            </w:tcBorders>
            <w:shd w:val="clear" w:color="auto" w:fill="auto"/>
            <w:hideMark/>
          </w:tcPr>
          <w:p w:rsidR="004F650C" w:rsidRPr="007B0FE7" w:rsidRDefault="004F650C" w:rsidP="00945E9C">
            <w:pPr>
              <w:spacing w:after="0" w:line="240" w:lineRule="auto"/>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 </w:t>
            </w:r>
          </w:p>
        </w:tc>
        <w:tc>
          <w:tcPr>
            <w:tcW w:w="1680" w:type="dxa"/>
            <w:tcBorders>
              <w:top w:val="nil"/>
              <w:left w:val="nil"/>
              <w:bottom w:val="single" w:sz="4" w:space="0" w:color="auto"/>
              <w:right w:val="single" w:sz="4" w:space="0" w:color="auto"/>
            </w:tcBorders>
            <w:shd w:val="clear" w:color="auto" w:fill="auto"/>
            <w:hideMark/>
          </w:tcPr>
          <w:p w:rsidR="004F650C" w:rsidRPr="007B0FE7" w:rsidRDefault="004F650C" w:rsidP="00945E9C">
            <w:pPr>
              <w:spacing w:after="0" w:line="240" w:lineRule="auto"/>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 </w:t>
            </w:r>
          </w:p>
        </w:tc>
      </w:tr>
      <w:tr w:rsidR="004F650C" w:rsidRPr="007B0FE7" w:rsidTr="00947DDE">
        <w:trPr>
          <w:trHeight w:val="630"/>
        </w:trPr>
        <w:tc>
          <w:tcPr>
            <w:tcW w:w="2640" w:type="dxa"/>
            <w:tcBorders>
              <w:top w:val="nil"/>
              <w:left w:val="single" w:sz="4" w:space="0" w:color="auto"/>
              <w:bottom w:val="single" w:sz="4" w:space="0" w:color="auto"/>
              <w:right w:val="single" w:sz="4" w:space="0" w:color="auto"/>
            </w:tcBorders>
            <w:shd w:val="clear" w:color="auto" w:fill="auto"/>
            <w:hideMark/>
          </w:tcPr>
          <w:p w:rsidR="004F650C" w:rsidRPr="007B0FE7" w:rsidRDefault="004F650C" w:rsidP="00945E9C">
            <w:pPr>
              <w:spacing w:after="0" w:line="240" w:lineRule="auto"/>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Неограниченным участием</w:t>
            </w:r>
          </w:p>
        </w:tc>
        <w:tc>
          <w:tcPr>
            <w:tcW w:w="1200" w:type="dxa"/>
            <w:tcBorders>
              <w:top w:val="nil"/>
              <w:left w:val="nil"/>
              <w:bottom w:val="single" w:sz="4" w:space="0" w:color="auto"/>
              <w:right w:val="single" w:sz="4" w:space="0" w:color="auto"/>
            </w:tcBorders>
            <w:shd w:val="clear" w:color="auto" w:fill="auto"/>
            <w:hideMark/>
          </w:tcPr>
          <w:p w:rsidR="004F650C" w:rsidRPr="007B0FE7" w:rsidRDefault="004F650C" w:rsidP="00945E9C">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15</w:t>
            </w:r>
          </w:p>
        </w:tc>
        <w:tc>
          <w:tcPr>
            <w:tcW w:w="2114" w:type="dxa"/>
            <w:tcBorders>
              <w:top w:val="nil"/>
              <w:left w:val="nil"/>
              <w:bottom w:val="single" w:sz="4" w:space="0" w:color="auto"/>
              <w:right w:val="single" w:sz="4" w:space="0" w:color="auto"/>
            </w:tcBorders>
            <w:shd w:val="clear" w:color="auto" w:fill="auto"/>
            <w:hideMark/>
          </w:tcPr>
          <w:p w:rsidR="004F650C" w:rsidRPr="007B0FE7" w:rsidRDefault="004F650C" w:rsidP="00945E9C">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86 983 795,00</w:t>
            </w:r>
          </w:p>
        </w:tc>
        <w:tc>
          <w:tcPr>
            <w:tcW w:w="2126" w:type="dxa"/>
            <w:tcBorders>
              <w:top w:val="nil"/>
              <w:left w:val="nil"/>
              <w:bottom w:val="single" w:sz="4" w:space="0" w:color="auto"/>
              <w:right w:val="single" w:sz="4" w:space="0" w:color="auto"/>
            </w:tcBorders>
            <w:shd w:val="clear" w:color="auto" w:fill="auto"/>
            <w:hideMark/>
          </w:tcPr>
          <w:p w:rsidR="004F650C" w:rsidRPr="007B0FE7" w:rsidRDefault="004F650C" w:rsidP="00945E9C">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17,6</w:t>
            </w:r>
          </w:p>
        </w:tc>
        <w:tc>
          <w:tcPr>
            <w:tcW w:w="1680" w:type="dxa"/>
            <w:tcBorders>
              <w:top w:val="nil"/>
              <w:left w:val="nil"/>
              <w:bottom w:val="single" w:sz="4" w:space="0" w:color="auto"/>
              <w:right w:val="single" w:sz="4" w:space="0" w:color="auto"/>
            </w:tcBorders>
            <w:shd w:val="clear" w:color="auto" w:fill="auto"/>
            <w:hideMark/>
          </w:tcPr>
          <w:p w:rsidR="004F650C" w:rsidRPr="007B0FE7" w:rsidRDefault="004F650C" w:rsidP="00945E9C">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56,5</w:t>
            </w:r>
          </w:p>
        </w:tc>
      </w:tr>
      <w:tr w:rsidR="004F650C" w:rsidRPr="007B0FE7" w:rsidTr="00947DDE">
        <w:trPr>
          <w:trHeight w:val="630"/>
        </w:trPr>
        <w:tc>
          <w:tcPr>
            <w:tcW w:w="2640" w:type="dxa"/>
            <w:tcBorders>
              <w:top w:val="nil"/>
              <w:left w:val="single" w:sz="4" w:space="0" w:color="auto"/>
              <w:bottom w:val="single" w:sz="4" w:space="0" w:color="auto"/>
              <w:right w:val="single" w:sz="4" w:space="0" w:color="auto"/>
            </w:tcBorders>
            <w:shd w:val="clear" w:color="auto" w:fill="auto"/>
            <w:hideMark/>
          </w:tcPr>
          <w:p w:rsidR="004F650C" w:rsidRPr="007B0FE7" w:rsidRDefault="004F650C" w:rsidP="00945E9C">
            <w:pPr>
              <w:spacing w:after="0" w:line="240" w:lineRule="auto"/>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Запрос котировок с квалиф.</w:t>
            </w:r>
          </w:p>
        </w:tc>
        <w:tc>
          <w:tcPr>
            <w:tcW w:w="1200" w:type="dxa"/>
            <w:tcBorders>
              <w:top w:val="nil"/>
              <w:left w:val="nil"/>
              <w:bottom w:val="single" w:sz="4" w:space="0" w:color="auto"/>
              <w:right w:val="single" w:sz="4" w:space="0" w:color="auto"/>
            </w:tcBorders>
            <w:shd w:val="clear" w:color="auto" w:fill="auto"/>
            <w:hideMark/>
          </w:tcPr>
          <w:p w:rsidR="004F650C" w:rsidRPr="007B0FE7" w:rsidRDefault="004F650C" w:rsidP="00945E9C">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35</w:t>
            </w:r>
          </w:p>
        </w:tc>
        <w:tc>
          <w:tcPr>
            <w:tcW w:w="2114" w:type="dxa"/>
            <w:tcBorders>
              <w:top w:val="nil"/>
              <w:left w:val="nil"/>
              <w:bottom w:val="single" w:sz="4" w:space="0" w:color="auto"/>
              <w:right w:val="single" w:sz="4" w:space="0" w:color="auto"/>
            </w:tcBorders>
            <w:shd w:val="clear" w:color="auto" w:fill="auto"/>
            <w:hideMark/>
          </w:tcPr>
          <w:p w:rsidR="004F650C" w:rsidRPr="007B0FE7" w:rsidRDefault="004F650C" w:rsidP="00945E9C">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32 845 090,00</w:t>
            </w:r>
          </w:p>
        </w:tc>
        <w:tc>
          <w:tcPr>
            <w:tcW w:w="2126" w:type="dxa"/>
            <w:tcBorders>
              <w:top w:val="nil"/>
              <w:left w:val="nil"/>
              <w:bottom w:val="single" w:sz="4" w:space="0" w:color="auto"/>
              <w:right w:val="single" w:sz="4" w:space="0" w:color="auto"/>
            </w:tcBorders>
            <w:shd w:val="clear" w:color="auto" w:fill="auto"/>
            <w:hideMark/>
          </w:tcPr>
          <w:p w:rsidR="004F650C" w:rsidRPr="007B0FE7" w:rsidRDefault="004F650C" w:rsidP="00945E9C">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41,2</w:t>
            </w:r>
          </w:p>
        </w:tc>
        <w:tc>
          <w:tcPr>
            <w:tcW w:w="1680" w:type="dxa"/>
            <w:tcBorders>
              <w:top w:val="nil"/>
              <w:left w:val="nil"/>
              <w:bottom w:val="single" w:sz="4" w:space="0" w:color="auto"/>
              <w:right w:val="single" w:sz="4" w:space="0" w:color="auto"/>
            </w:tcBorders>
            <w:shd w:val="clear" w:color="auto" w:fill="auto"/>
            <w:hideMark/>
          </w:tcPr>
          <w:p w:rsidR="004F650C" w:rsidRPr="007B0FE7" w:rsidRDefault="004F650C" w:rsidP="00945E9C">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21,3</w:t>
            </w:r>
          </w:p>
        </w:tc>
      </w:tr>
      <w:tr w:rsidR="004F650C" w:rsidRPr="007B0FE7" w:rsidTr="00947DDE">
        <w:trPr>
          <w:trHeight w:val="630"/>
        </w:trPr>
        <w:tc>
          <w:tcPr>
            <w:tcW w:w="2640" w:type="dxa"/>
            <w:tcBorders>
              <w:top w:val="nil"/>
              <w:left w:val="single" w:sz="4" w:space="0" w:color="auto"/>
              <w:bottom w:val="single" w:sz="4" w:space="0" w:color="auto"/>
              <w:right w:val="single" w:sz="4" w:space="0" w:color="auto"/>
            </w:tcBorders>
            <w:shd w:val="clear" w:color="auto" w:fill="auto"/>
            <w:hideMark/>
          </w:tcPr>
          <w:p w:rsidR="004F650C" w:rsidRPr="007B0FE7" w:rsidRDefault="004F650C" w:rsidP="00945E9C">
            <w:pPr>
              <w:spacing w:after="0" w:line="240" w:lineRule="auto"/>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прямое заключение (из-одного источника</w:t>
            </w:r>
          </w:p>
        </w:tc>
        <w:tc>
          <w:tcPr>
            <w:tcW w:w="1200" w:type="dxa"/>
            <w:tcBorders>
              <w:top w:val="nil"/>
              <w:left w:val="nil"/>
              <w:bottom w:val="single" w:sz="4" w:space="0" w:color="auto"/>
              <w:right w:val="single" w:sz="4" w:space="0" w:color="auto"/>
            </w:tcBorders>
            <w:shd w:val="clear" w:color="auto" w:fill="auto"/>
            <w:hideMark/>
          </w:tcPr>
          <w:p w:rsidR="004F650C" w:rsidRPr="007B0FE7" w:rsidRDefault="004F650C" w:rsidP="00945E9C">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16</w:t>
            </w:r>
          </w:p>
        </w:tc>
        <w:tc>
          <w:tcPr>
            <w:tcW w:w="2114" w:type="dxa"/>
            <w:tcBorders>
              <w:top w:val="nil"/>
              <w:left w:val="nil"/>
              <w:bottom w:val="single" w:sz="4" w:space="0" w:color="auto"/>
              <w:right w:val="single" w:sz="4" w:space="0" w:color="auto"/>
            </w:tcBorders>
            <w:shd w:val="clear" w:color="auto" w:fill="auto"/>
            <w:hideMark/>
          </w:tcPr>
          <w:p w:rsidR="004F650C" w:rsidRPr="007B0FE7" w:rsidRDefault="004F650C" w:rsidP="00945E9C">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2 490 620,00</w:t>
            </w:r>
          </w:p>
        </w:tc>
        <w:tc>
          <w:tcPr>
            <w:tcW w:w="2126" w:type="dxa"/>
            <w:tcBorders>
              <w:top w:val="nil"/>
              <w:left w:val="nil"/>
              <w:bottom w:val="single" w:sz="4" w:space="0" w:color="auto"/>
              <w:right w:val="single" w:sz="4" w:space="0" w:color="auto"/>
            </w:tcBorders>
            <w:shd w:val="clear" w:color="auto" w:fill="auto"/>
            <w:hideMark/>
          </w:tcPr>
          <w:p w:rsidR="004F650C" w:rsidRPr="007B0FE7" w:rsidRDefault="004F650C" w:rsidP="00945E9C">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18,8</w:t>
            </w:r>
          </w:p>
        </w:tc>
        <w:tc>
          <w:tcPr>
            <w:tcW w:w="1680" w:type="dxa"/>
            <w:tcBorders>
              <w:top w:val="nil"/>
              <w:left w:val="nil"/>
              <w:bottom w:val="single" w:sz="4" w:space="0" w:color="auto"/>
              <w:right w:val="single" w:sz="4" w:space="0" w:color="auto"/>
            </w:tcBorders>
            <w:shd w:val="clear" w:color="auto" w:fill="auto"/>
            <w:hideMark/>
          </w:tcPr>
          <w:p w:rsidR="004F650C" w:rsidRPr="007B0FE7" w:rsidRDefault="004F650C" w:rsidP="00945E9C">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1,7</w:t>
            </w:r>
          </w:p>
        </w:tc>
      </w:tr>
      <w:tr w:rsidR="004F650C" w:rsidRPr="007B0FE7" w:rsidTr="00947DDE">
        <w:trPr>
          <w:trHeight w:val="315"/>
        </w:trPr>
        <w:tc>
          <w:tcPr>
            <w:tcW w:w="2640" w:type="dxa"/>
            <w:tcBorders>
              <w:top w:val="nil"/>
              <w:left w:val="single" w:sz="4" w:space="0" w:color="auto"/>
              <w:bottom w:val="single" w:sz="4" w:space="0" w:color="auto"/>
              <w:right w:val="single" w:sz="4" w:space="0" w:color="auto"/>
            </w:tcBorders>
            <w:shd w:val="clear" w:color="auto" w:fill="auto"/>
          </w:tcPr>
          <w:p w:rsidR="004F650C" w:rsidRPr="007B0FE7" w:rsidRDefault="004F650C" w:rsidP="00945E9C">
            <w:pPr>
              <w:spacing w:after="0" w:line="240" w:lineRule="auto"/>
              <w:rPr>
                <w:rFonts w:ascii="Times New Roman" w:eastAsia="Times New Roman" w:hAnsi="Times New Roman" w:cs="Times New Roman"/>
                <w:lang w:val="ru-RU" w:eastAsia="ru-RU"/>
              </w:rPr>
            </w:pPr>
          </w:p>
        </w:tc>
        <w:tc>
          <w:tcPr>
            <w:tcW w:w="1200" w:type="dxa"/>
            <w:tcBorders>
              <w:top w:val="nil"/>
              <w:left w:val="nil"/>
              <w:bottom w:val="single" w:sz="4" w:space="0" w:color="auto"/>
              <w:right w:val="single" w:sz="4" w:space="0" w:color="auto"/>
            </w:tcBorders>
            <w:shd w:val="clear" w:color="auto" w:fill="auto"/>
          </w:tcPr>
          <w:p w:rsidR="004F650C" w:rsidRPr="007B0FE7" w:rsidRDefault="004F650C" w:rsidP="00945E9C">
            <w:pPr>
              <w:spacing w:after="0" w:line="240" w:lineRule="auto"/>
              <w:jc w:val="right"/>
              <w:rPr>
                <w:rFonts w:ascii="Times New Roman" w:eastAsia="Times New Roman" w:hAnsi="Times New Roman" w:cs="Times New Roman"/>
                <w:lang w:val="ru-RU" w:eastAsia="ru-RU"/>
              </w:rPr>
            </w:pPr>
          </w:p>
        </w:tc>
        <w:tc>
          <w:tcPr>
            <w:tcW w:w="2114" w:type="dxa"/>
            <w:tcBorders>
              <w:top w:val="nil"/>
              <w:left w:val="nil"/>
              <w:bottom w:val="single" w:sz="4" w:space="0" w:color="auto"/>
              <w:right w:val="single" w:sz="4" w:space="0" w:color="auto"/>
            </w:tcBorders>
            <w:shd w:val="clear" w:color="auto" w:fill="auto"/>
          </w:tcPr>
          <w:p w:rsidR="004F650C" w:rsidRPr="007B0FE7" w:rsidRDefault="004F650C" w:rsidP="00945E9C">
            <w:pPr>
              <w:spacing w:after="0" w:line="240" w:lineRule="auto"/>
              <w:jc w:val="right"/>
              <w:rPr>
                <w:rFonts w:ascii="Times New Roman" w:eastAsia="Times New Roman" w:hAnsi="Times New Roman" w:cs="Times New Roman"/>
                <w:lang w:val="ru-RU" w:eastAsia="ru-RU"/>
              </w:rPr>
            </w:pPr>
          </w:p>
        </w:tc>
        <w:tc>
          <w:tcPr>
            <w:tcW w:w="2126" w:type="dxa"/>
            <w:tcBorders>
              <w:top w:val="nil"/>
              <w:left w:val="nil"/>
              <w:bottom w:val="single" w:sz="4" w:space="0" w:color="auto"/>
              <w:right w:val="single" w:sz="4" w:space="0" w:color="auto"/>
            </w:tcBorders>
            <w:shd w:val="clear" w:color="auto" w:fill="auto"/>
          </w:tcPr>
          <w:p w:rsidR="004F650C" w:rsidRPr="007B0FE7" w:rsidRDefault="004F650C" w:rsidP="00945E9C">
            <w:pPr>
              <w:spacing w:after="0" w:line="240" w:lineRule="auto"/>
              <w:jc w:val="right"/>
              <w:rPr>
                <w:rFonts w:ascii="Times New Roman" w:eastAsia="Times New Roman" w:hAnsi="Times New Roman" w:cs="Times New Roman"/>
                <w:lang w:val="ru-RU" w:eastAsia="ru-RU"/>
              </w:rPr>
            </w:pPr>
          </w:p>
        </w:tc>
        <w:tc>
          <w:tcPr>
            <w:tcW w:w="1680" w:type="dxa"/>
            <w:tcBorders>
              <w:top w:val="nil"/>
              <w:left w:val="nil"/>
              <w:bottom w:val="single" w:sz="4" w:space="0" w:color="auto"/>
              <w:right w:val="single" w:sz="4" w:space="0" w:color="auto"/>
            </w:tcBorders>
            <w:shd w:val="clear" w:color="auto" w:fill="auto"/>
          </w:tcPr>
          <w:p w:rsidR="004F650C" w:rsidRPr="007B0FE7" w:rsidRDefault="004F650C" w:rsidP="00945E9C">
            <w:pPr>
              <w:spacing w:after="0" w:line="240" w:lineRule="auto"/>
              <w:jc w:val="right"/>
              <w:rPr>
                <w:rFonts w:ascii="Times New Roman" w:eastAsia="Times New Roman" w:hAnsi="Times New Roman" w:cs="Times New Roman"/>
                <w:lang w:val="ru-RU" w:eastAsia="ru-RU"/>
              </w:rPr>
            </w:pPr>
          </w:p>
        </w:tc>
      </w:tr>
      <w:tr w:rsidR="004F650C" w:rsidRPr="007B0FE7" w:rsidTr="00947DDE">
        <w:trPr>
          <w:trHeight w:val="315"/>
        </w:trPr>
        <w:tc>
          <w:tcPr>
            <w:tcW w:w="2640" w:type="dxa"/>
            <w:tcBorders>
              <w:top w:val="nil"/>
              <w:left w:val="single" w:sz="4" w:space="0" w:color="auto"/>
              <w:bottom w:val="single" w:sz="4" w:space="0" w:color="auto"/>
              <w:right w:val="single" w:sz="4" w:space="0" w:color="auto"/>
            </w:tcBorders>
            <w:shd w:val="clear" w:color="auto" w:fill="auto"/>
            <w:noWrap/>
            <w:hideMark/>
          </w:tcPr>
          <w:p w:rsidR="004F650C" w:rsidRPr="007B0FE7" w:rsidRDefault="004F650C" w:rsidP="00945E9C">
            <w:pPr>
              <w:spacing w:after="0" w:line="240" w:lineRule="auto"/>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Итого:</w:t>
            </w:r>
          </w:p>
        </w:tc>
        <w:tc>
          <w:tcPr>
            <w:tcW w:w="1200" w:type="dxa"/>
            <w:tcBorders>
              <w:top w:val="nil"/>
              <w:left w:val="nil"/>
              <w:bottom w:val="single" w:sz="4" w:space="0" w:color="auto"/>
              <w:right w:val="single" w:sz="4" w:space="0" w:color="auto"/>
            </w:tcBorders>
            <w:shd w:val="clear" w:color="auto" w:fill="auto"/>
            <w:noWrap/>
            <w:hideMark/>
          </w:tcPr>
          <w:p w:rsidR="004F650C" w:rsidRPr="007B0FE7" w:rsidRDefault="004F650C" w:rsidP="00945E9C">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85</w:t>
            </w:r>
          </w:p>
        </w:tc>
        <w:tc>
          <w:tcPr>
            <w:tcW w:w="2114" w:type="dxa"/>
            <w:tcBorders>
              <w:top w:val="nil"/>
              <w:left w:val="nil"/>
              <w:bottom w:val="single" w:sz="4" w:space="0" w:color="auto"/>
              <w:right w:val="single" w:sz="4" w:space="0" w:color="auto"/>
            </w:tcBorders>
            <w:shd w:val="clear" w:color="auto" w:fill="auto"/>
            <w:noWrap/>
            <w:hideMark/>
          </w:tcPr>
          <w:p w:rsidR="004F650C" w:rsidRPr="007B0FE7" w:rsidRDefault="004F650C" w:rsidP="00945E9C">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153 876 941,75</w:t>
            </w:r>
          </w:p>
        </w:tc>
        <w:tc>
          <w:tcPr>
            <w:tcW w:w="2126" w:type="dxa"/>
            <w:tcBorders>
              <w:top w:val="nil"/>
              <w:left w:val="nil"/>
              <w:bottom w:val="single" w:sz="4" w:space="0" w:color="auto"/>
              <w:right w:val="single" w:sz="4" w:space="0" w:color="auto"/>
            </w:tcBorders>
            <w:shd w:val="clear" w:color="auto" w:fill="auto"/>
            <w:noWrap/>
            <w:hideMark/>
          </w:tcPr>
          <w:p w:rsidR="004F650C" w:rsidRPr="007B0FE7" w:rsidRDefault="004F650C" w:rsidP="00945E9C">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100</w:t>
            </w:r>
          </w:p>
        </w:tc>
        <w:tc>
          <w:tcPr>
            <w:tcW w:w="1680" w:type="dxa"/>
            <w:tcBorders>
              <w:top w:val="nil"/>
              <w:left w:val="nil"/>
              <w:bottom w:val="single" w:sz="4" w:space="0" w:color="auto"/>
              <w:right w:val="single" w:sz="4" w:space="0" w:color="auto"/>
            </w:tcBorders>
            <w:shd w:val="clear" w:color="auto" w:fill="auto"/>
            <w:noWrap/>
            <w:hideMark/>
          </w:tcPr>
          <w:p w:rsidR="004F650C" w:rsidRPr="007B0FE7" w:rsidRDefault="004F650C" w:rsidP="00945E9C">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100</w:t>
            </w:r>
          </w:p>
        </w:tc>
      </w:tr>
    </w:tbl>
    <w:p w:rsidR="00945E9C" w:rsidRPr="007B0FE7" w:rsidRDefault="00945E9C" w:rsidP="00945E9C">
      <w:pPr>
        <w:jc w:val="both"/>
        <w:rPr>
          <w:rFonts w:ascii="Times New Roman" w:hAnsi="Times New Roman" w:cs="Times New Roman"/>
          <w:lang w:val="ru-RU"/>
        </w:rPr>
      </w:pPr>
    </w:p>
    <w:p w:rsidR="00BB68E4" w:rsidRPr="007B0FE7" w:rsidRDefault="00BB68E4" w:rsidP="00945E9C">
      <w:pPr>
        <w:jc w:val="both"/>
        <w:rPr>
          <w:rFonts w:ascii="Times New Roman" w:hAnsi="Times New Roman" w:cs="Times New Roman"/>
          <w:lang w:val="ru-RU"/>
        </w:rPr>
      </w:pPr>
      <w:r w:rsidRPr="007B0FE7">
        <w:rPr>
          <w:rFonts w:ascii="Times New Roman" w:hAnsi="Times New Roman" w:cs="Times New Roman"/>
          <w:lang w:val="ru-RU"/>
        </w:rPr>
        <w:t>Национальный центр фтизиатрии в 2022 году провели 77% от общей суммы всех закупок одноэтапным и неограниченным участием поставщиков.</w:t>
      </w:r>
    </w:p>
    <w:p w:rsidR="004F650C" w:rsidRPr="007B0FE7" w:rsidRDefault="004F650C" w:rsidP="00945E9C">
      <w:pPr>
        <w:jc w:val="both"/>
        <w:rPr>
          <w:rFonts w:ascii="Times New Roman" w:hAnsi="Times New Roman" w:cs="Times New Roman"/>
          <w:lang w:val="ru-RU"/>
        </w:rPr>
      </w:pPr>
    </w:p>
    <w:p w:rsidR="004F650C" w:rsidRDefault="004F650C" w:rsidP="004F650C">
      <w:pPr>
        <w:pStyle w:val="a3"/>
        <w:numPr>
          <w:ilvl w:val="0"/>
          <w:numId w:val="22"/>
        </w:numPr>
        <w:jc w:val="both"/>
        <w:rPr>
          <w:rFonts w:ascii="Times New Roman" w:hAnsi="Times New Roman" w:cs="Times New Roman"/>
          <w:b/>
          <w:lang w:val="ru-RU"/>
        </w:rPr>
      </w:pPr>
      <w:r w:rsidRPr="007B0FE7">
        <w:rPr>
          <w:rFonts w:ascii="Times New Roman" w:hAnsi="Times New Roman" w:cs="Times New Roman"/>
          <w:b/>
          <w:lang w:val="ru-RU"/>
        </w:rPr>
        <w:t>Республиканская противотуберкулезная больница г. Кара-Балта</w:t>
      </w:r>
    </w:p>
    <w:p w:rsidR="00EE7B4C" w:rsidRPr="007B0FE7" w:rsidRDefault="00EE7B4C" w:rsidP="00EE7B4C">
      <w:pPr>
        <w:pStyle w:val="a3"/>
        <w:ind w:left="502"/>
        <w:jc w:val="right"/>
        <w:rPr>
          <w:rFonts w:ascii="Times New Roman" w:hAnsi="Times New Roman" w:cs="Times New Roman"/>
          <w:b/>
          <w:lang w:val="ru-RU"/>
        </w:rPr>
      </w:pPr>
      <w:r>
        <w:rPr>
          <w:rFonts w:ascii="Times New Roman" w:hAnsi="Times New Roman" w:cs="Times New Roman"/>
          <w:b/>
          <w:lang w:val="ru-RU"/>
        </w:rPr>
        <w:t>Таблица 5</w:t>
      </w:r>
    </w:p>
    <w:tbl>
      <w:tblPr>
        <w:tblW w:w="9781" w:type="dxa"/>
        <w:tblInd w:w="-5" w:type="dxa"/>
        <w:tblLook w:val="04A0" w:firstRow="1" w:lastRow="0" w:firstColumn="1" w:lastColumn="0" w:noHBand="0" w:noVBand="1"/>
      </w:tblPr>
      <w:tblGrid>
        <w:gridCol w:w="2694"/>
        <w:gridCol w:w="1275"/>
        <w:gridCol w:w="2051"/>
        <w:gridCol w:w="1963"/>
        <w:gridCol w:w="1798"/>
      </w:tblGrid>
      <w:tr w:rsidR="004F650C" w:rsidRPr="007B0FE7" w:rsidTr="00643BCC">
        <w:trPr>
          <w:trHeight w:val="945"/>
        </w:trPr>
        <w:tc>
          <w:tcPr>
            <w:tcW w:w="2694" w:type="dxa"/>
            <w:tcBorders>
              <w:top w:val="single" w:sz="4" w:space="0" w:color="auto"/>
              <w:left w:val="single" w:sz="4" w:space="0" w:color="auto"/>
              <w:bottom w:val="single" w:sz="4" w:space="0" w:color="auto"/>
              <w:right w:val="single" w:sz="4" w:space="0" w:color="auto"/>
            </w:tcBorders>
            <w:shd w:val="clear" w:color="auto" w:fill="auto"/>
            <w:noWrap/>
            <w:hideMark/>
          </w:tcPr>
          <w:p w:rsidR="004F650C" w:rsidRPr="007B0FE7" w:rsidRDefault="004F650C" w:rsidP="004F650C">
            <w:pPr>
              <w:spacing w:after="0" w:line="240" w:lineRule="auto"/>
              <w:rPr>
                <w:rFonts w:ascii="Times New Roman" w:eastAsia="Times New Roman" w:hAnsi="Times New Roman" w:cs="Times New Roman"/>
                <w:b/>
                <w:bCs/>
                <w:color w:val="000000"/>
                <w:lang w:val="ru-RU" w:eastAsia="ru-RU"/>
              </w:rPr>
            </w:pPr>
            <w:r w:rsidRPr="007B0FE7">
              <w:rPr>
                <w:rFonts w:ascii="Times New Roman" w:eastAsia="Times New Roman" w:hAnsi="Times New Roman" w:cs="Times New Roman"/>
                <w:b/>
                <w:bCs/>
                <w:color w:val="000000"/>
                <w:lang w:val="ru-RU" w:eastAsia="ru-RU"/>
              </w:rPr>
              <w:t>Методы закупок</w:t>
            </w:r>
          </w:p>
        </w:tc>
        <w:tc>
          <w:tcPr>
            <w:tcW w:w="1275" w:type="dxa"/>
            <w:tcBorders>
              <w:top w:val="single" w:sz="4" w:space="0" w:color="auto"/>
              <w:left w:val="nil"/>
              <w:bottom w:val="single" w:sz="4" w:space="0" w:color="auto"/>
              <w:right w:val="single" w:sz="4" w:space="0" w:color="auto"/>
            </w:tcBorders>
            <w:shd w:val="clear" w:color="auto" w:fill="auto"/>
            <w:noWrap/>
            <w:hideMark/>
          </w:tcPr>
          <w:p w:rsidR="004F650C" w:rsidRPr="007B0FE7" w:rsidRDefault="004F650C" w:rsidP="004F650C">
            <w:pPr>
              <w:spacing w:after="0" w:line="240" w:lineRule="auto"/>
              <w:rPr>
                <w:rFonts w:ascii="Times New Roman" w:eastAsia="Times New Roman" w:hAnsi="Times New Roman" w:cs="Times New Roman"/>
                <w:b/>
                <w:bCs/>
                <w:color w:val="000000"/>
                <w:lang w:val="ru-RU" w:eastAsia="ru-RU"/>
              </w:rPr>
            </w:pPr>
            <w:r w:rsidRPr="007B0FE7">
              <w:rPr>
                <w:rFonts w:ascii="Times New Roman" w:eastAsia="Times New Roman" w:hAnsi="Times New Roman" w:cs="Times New Roman"/>
                <w:b/>
                <w:bCs/>
                <w:color w:val="000000"/>
                <w:lang w:val="ru-RU" w:eastAsia="ru-RU"/>
              </w:rPr>
              <w:t>кол-во</w:t>
            </w:r>
          </w:p>
        </w:tc>
        <w:tc>
          <w:tcPr>
            <w:tcW w:w="2051" w:type="dxa"/>
            <w:tcBorders>
              <w:top w:val="single" w:sz="4" w:space="0" w:color="auto"/>
              <w:left w:val="nil"/>
              <w:bottom w:val="single" w:sz="4" w:space="0" w:color="auto"/>
              <w:right w:val="single" w:sz="4" w:space="0" w:color="auto"/>
            </w:tcBorders>
            <w:shd w:val="clear" w:color="auto" w:fill="auto"/>
            <w:noWrap/>
            <w:hideMark/>
          </w:tcPr>
          <w:p w:rsidR="004F650C" w:rsidRPr="007B0FE7" w:rsidRDefault="004F650C" w:rsidP="004F650C">
            <w:pPr>
              <w:spacing w:after="0" w:line="240" w:lineRule="auto"/>
              <w:rPr>
                <w:rFonts w:ascii="Times New Roman" w:eastAsia="Times New Roman" w:hAnsi="Times New Roman" w:cs="Times New Roman"/>
                <w:b/>
                <w:bCs/>
                <w:color w:val="000000"/>
                <w:lang w:val="ru-RU" w:eastAsia="ru-RU"/>
              </w:rPr>
            </w:pPr>
            <w:r w:rsidRPr="007B0FE7">
              <w:rPr>
                <w:rFonts w:ascii="Times New Roman" w:eastAsia="Times New Roman" w:hAnsi="Times New Roman" w:cs="Times New Roman"/>
                <w:b/>
                <w:bCs/>
                <w:color w:val="000000"/>
                <w:lang w:val="ru-RU" w:eastAsia="ru-RU"/>
              </w:rPr>
              <w:t>сумма</w:t>
            </w:r>
          </w:p>
        </w:tc>
        <w:tc>
          <w:tcPr>
            <w:tcW w:w="1963" w:type="dxa"/>
            <w:tcBorders>
              <w:top w:val="single" w:sz="4" w:space="0" w:color="auto"/>
              <w:left w:val="nil"/>
              <w:bottom w:val="single" w:sz="4" w:space="0" w:color="auto"/>
              <w:right w:val="single" w:sz="4" w:space="0" w:color="auto"/>
            </w:tcBorders>
            <w:shd w:val="clear" w:color="auto" w:fill="auto"/>
            <w:hideMark/>
          </w:tcPr>
          <w:p w:rsidR="004F650C" w:rsidRPr="007B0FE7" w:rsidRDefault="004F650C" w:rsidP="004F650C">
            <w:pPr>
              <w:spacing w:after="0" w:line="240" w:lineRule="auto"/>
              <w:rPr>
                <w:rFonts w:ascii="Times New Roman" w:eastAsia="Times New Roman" w:hAnsi="Times New Roman" w:cs="Times New Roman"/>
                <w:b/>
                <w:bCs/>
                <w:color w:val="000000"/>
                <w:lang w:val="ru-RU" w:eastAsia="ru-RU"/>
              </w:rPr>
            </w:pPr>
            <w:r w:rsidRPr="007B0FE7">
              <w:rPr>
                <w:rFonts w:ascii="Times New Roman" w:eastAsia="Times New Roman" w:hAnsi="Times New Roman" w:cs="Times New Roman"/>
                <w:b/>
                <w:bCs/>
                <w:color w:val="000000"/>
                <w:lang w:val="ru-RU" w:eastAsia="ru-RU"/>
              </w:rPr>
              <w:t>в % от общего кол-ва</w:t>
            </w:r>
          </w:p>
        </w:tc>
        <w:tc>
          <w:tcPr>
            <w:tcW w:w="1798" w:type="dxa"/>
            <w:tcBorders>
              <w:top w:val="single" w:sz="4" w:space="0" w:color="auto"/>
              <w:left w:val="nil"/>
              <w:bottom w:val="single" w:sz="4" w:space="0" w:color="auto"/>
              <w:right w:val="single" w:sz="4" w:space="0" w:color="auto"/>
            </w:tcBorders>
            <w:shd w:val="clear" w:color="auto" w:fill="auto"/>
            <w:hideMark/>
          </w:tcPr>
          <w:p w:rsidR="004F650C" w:rsidRPr="007B0FE7" w:rsidRDefault="004F650C" w:rsidP="004F650C">
            <w:pPr>
              <w:spacing w:after="0" w:line="240" w:lineRule="auto"/>
              <w:rPr>
                <w:rFonts w:ascii="Times New Roman" w:eastAsia="Times New Roman" w:hAnsi="Times New Roman" w:cs="Times New Roman"/>
                <w:b/>
                <w:bCs/>
                <w:color w:val="000000"/>
                <w:lang w:val="ru-RU" w:eastAsia="ru-RU"/>
              </w:rPr>
            </w:pPr>
            <w:r w:rsidRPr="007B0FE7">
              <w:rPr>
                <w:rFonts w:ascii="Times New Roman" w:eastAsia="Times New Roman" w:hAnsi="Times New Roman" w:cs="Times New Roman"/>
                <w:b/>
                <w:bCs/>
                <w:color w:val="000000"/>
                <w:lang w:val="ru-RU" w:eastAsia="ru-RU"/>
              </w:rPr>
              <w:t>в % от общей суммы</w:t>
            </w:r>
          </w:p>
        </w:tc>
      </w:tr>
      <w:tr w:rsidR="004F650C" w:rsidRPr="007B0FE7" w:rsidTr="00643BCC">
        <w:trPr>
          <w:trHeight w:val="315"/>
        </w:trPr>
        <w:tc>
          <w:tcPr>
            <w:tcW w:w="2694" w:type="dxa"/>
            <w:tcBorders>
              <w:top w:val="nil"/>
              <w:left w:val="single" w:sz="4" w:space="0" w:color="auto"/>
              <w:bottom w:val="single" w:sz="4" w:space="0" w:color="auto"/>
              <w:right w:val="single" w:sz="4" w:space="0" w:color="auto"/>
            </w:tcBorders>
            <w:shd w:val="clear" w:color="auto" w:fill="auto"/>
            <w:noWrap/>
            <w:hideMark/>
          </w:tcPr>
          <w:p w:rsidR="004F650C" w:rsidRPr="007B0FE7" w:rsidRDefault="004F650C" w:rsidP="004F650C">
            <w:pPr>
              <w:spacing w:after="0" w:line="240" w:lineRule="auto"/>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Одноэтапный</w:t>
            </w:r>
          </w:p>
        </w:tc>
        <w:tc>
          <w:tcPr>
            <w:tcW w:w="1275" w:type="dxa"/>
            <w:tcBorders>
              <w:top w:val="nil"/>
              <w:left w:val="nil"/>
              <w:bottom w:val="single" w:sz="4" w:space="0" w:color="auto"/>
              <w:right w:val="single" w:sz="4" w:space="0" w:color="auto"/>
            </w:tcBorders>
            <w:shd w:val="clear" w:color="auto" w:fill="auto"/>
            <w:noWrap/>
            <w:hideMark/>
          </w:tcPr>
          <w:p w:rsidR="004F650C" w:rsidRPr="007B0FE7" w:rsidRDefault="004F650C" w:rsidP="004F650C">
            <w:pPr>
              <w:spacing w:after="0" w:line="240" w:lineRule="auto"/>
              <w:jc w:val="right"/>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18</w:t>
            </w:r>
          </w:p>
        </w:tc>
        <w:tc>
          <w:tcPr>
            <w:tcW w:w="2051" w:type="dxa"/>
            <w:tcBorders>
              <w:top w:val="nil"/>
              <w:left w:val="nil"/>
              <w:bottom w:val="single" w:sz="4" w:space="0" w:color="auto"/>
              <w:right w:val="single" w:sz="4" w:space="0" w:color="auto"/>
            </w:tcBorders>
            <w:shd w:val="clear" w:color="auto" w:fill="auto"/>
            <w:noWrap/>
            <w:hideMark/>
          </w:tcPr>
          <w:p w:rsidR="004F650C" w:rsidRPr="007B0FE7" w:rsidRDefault="004F650C" w:rsidP="004F650C">
            <w:pPr>
              <w:spacing w:after="0" w:line="240" w:lineRule="auto"/>
              <w:jc w:val="right"/>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21 688 379,0</w:t>
            </w:r>
          </w:p>
        </w:tc>
        <w:tc>
          <w:tcPr>
            <w:tcW w:w="1963" w:type="dxa"/>
            <w:tcBorders>
              <w:top w:val="nil"/>
              <w:left w:val="nil"/>
              <w:bottom w:val="single" w:sz="4" w:space="0" w:color="auto"/>
              <w:right w:val="single" w:sz="4" w:space="0" w:color="auto"/>
            </w:tcBorders>
            <w:shd w:val="clear" w:color="auto" w:fill="auto"/>
            <w:hideMark/>
          </w:tcPr>
          <w:p w:rsidR="004F650C" w:rsidRPr="007B0FE7" w:rsidRDefault="004F650C" w:rsidP="004F650C">
            <w:pPr>
              <w:spacing w:after="0" w:line="240" w:lineRule="auto"/>
              <w:jc w:val="right"/>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34,6</w:t>
            </w:r>
          </w:p>
        </w:tc>
        <w:tc>
          <w:tcPr>
            <w:tcW w:w="1798" w:type="dxa"/>
            <w:tcBorders>
              <w:top w:val="nil"/>
              <w:left w:val="nil"/>
              <w:bottom w:val="single" w:sz="4" w:space="0" w:color="auto"/>
              <w:right w:val="single" w:sz="4" w:space="0" w:color="auto"/>
            </w:tcBorders>
            <w:shd w:val="clear" w:color="auto" w:fill="auto"/>
            <w:hideMark/>
          </w:tcPr>
          <w:p w:rsidR="004F650C" w:rsidRPr="007B0FE7" w:rsidRDefault="004F650C" w:rsidP="004F650C">
            <w:pPr>
              <w:spacing w:after="0" w:line="240" w:lineRule="auto"/>
              <w:jc w:val="right"/>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60,5</w:t>
            </w:r>
          </w:p>
        </w:tc>
      </w:tr>
      <w:tr w:rsidR="004F650C" w:rsidRPr="007B0FE7" w:rsidTr="00643BCC">
        <w:trPr>
          <w:trHeight w:val="315"/>
        </w:trPr>
        <w:tc>
          <w:tcPr>
            <w:tcW w:w="2694" w:type="dxa"/>
            <w:tcBorders>
              <w:top w:val="nil"/>
              <w:left w:val="single" w:sz="4" w:space="0" w:color="auto"/>
              <w:bottom w:val="single" w:sz="4" w:space="0" w:color="auto"/>
              <w:right w:val="single" w:sz="4" w:space="0" w:color="auto"/>
            </w:tcBorders>
            <w:shd w:val="clear" w:color="auto" w:fill="auto"/>
            <w:noWrap/>
            <w:hideMark/>
          </w:tcPr>
          <w:p w:rsidR="004F650C" w:rsidRPr="007B0FE7" w:rsidRDefault="00BB68E4" w:rsidP="004F650C">
            <w:pPr>
              <w:spacing w:after="0" w:line="240" w:lineRule="auto"/>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Упро</w:t>
            </w:r>
            <w:r w:rsidR="004F650C" w:rsidRPr="007B0FE7">
              <w:rPr>
                <w:rFonts w:ascii="Times New Roman" w:eastAsia="Times New Roman" w:hAnsi="Times New Roman" w:cs="Times New Roman"/>
                <w:color w:val="000000"/>
                <w:lang w:val="ru-RU" w:eastAsia="ru-RU"/>
              </w:rPr>
              <w:t>щенный</w:t>
            </w:r>
          </w:p>
        </w:tc>
        <w:tc>
          <w:tcPr>
            <w:tcW w:w="1275" w:type="dxa"/>
            <w:tcBorders>
              <w:top w:val="nil"/>
              <w:left w:val="nil"/>
              <w:bottom w:val="single" w:sz="4" w:space="0" w:color="auto"/>
              <w:right w:val="single" w:sz="4" w:space="0" w:color="auto"/>
            </w:tcBorders>
            <w:shd w:val="clear" w:color="auto" w:fill="auto"/>
            <w:noWrap/>
            <w:hideMark/>
          </w:tcPr>
          <w:p w:rsidR="004F650C" w:rsidRPr="007B0FE7" w:rsidRDefault="004F650C" w:rsidP="004F650C">
            <w:pPr>
              <w:spacing w:after="0" w:line="240" w:lineRule="auto"/>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 </w:t>
            </w:r>
          </w:p>
        </w:tc>
        <w:tc>
          <w:tcPr>
            <w:tcW w:w="2051" w:type="dxa"/>
            <w:tcBorders>
              <w:top w:val="nil"/>
              <w:left w:val="nil"/>
              <w:bottom w:val="single" w:sz="4" w:space="0" w:color="auto"/>
              <w:right w:val="single" w:sz="4" w:space="0" w:color="auto"/>
            </w:tcBorders>
            <w:shd w:val="clear" w:color="auto" w:fill="auto"/>
            <w:noWrap/>
            <w:hideMark/>
          </w:tcPr>
          <w:p w:rsidR="004F650C" w:rsidRPr="007B0FE7" w:rsidRDefault="004F650C" w:rsidP="004F650C">
            <w:pPr>
              <w:spacing w:after="0" w:line="240" w:lineRule="auto"/>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 </w:t>
            </w:r>
          </w:p>
        </w:tc>
        <w:tc>
          <w:tcPr>
            <w:tcW w:w="1963" w:type="dxa"/>
            <w:tcBorders>
              <w:top w:val="nil"/>
              <w:left w:val="nil"/>
              <w:bottom w:val="single" w:sz="4" w:space="0" w:color="auto"/>
              <w:right w:val="single" w:sz="4" w:space="0" w:color="auto"/>
            </w:tcBorders>
            <w:shd w:val="clear" w:color="auto" w:fill="auto"/>
            <w:hideMark/>
          </w:tcPr>
          <w:p w:rsidR="004F650C" w:rsidRPr="007B0FE7" w:rsidRDefault="004F650C" w:rsidP="004F650C">
            <w:pPr>
              <w:spacing w:after="0" w:line="240" w:lineRule="auto"/>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 </w:t>
            </w:r>
          </w:p>
        </w:tc>
        <w:tc>
          <w:tcPr>
            <w:tcW w:w="1798" w:type="dxa"/>
            <w:tcBorders>
              <w:top w:val="nil"/>
              <w:left w:val="nil"/>
              <w:bottom w:val="single" w:sz="4" w:space="0" w:color="auto"/>
              <w:right w:val="single" w:sz="4" w:space="0" w:color="auto"/>
            </w:tcBorders>
            <w:shd w:val="clear" w:color="auto" w:fill="auto"/>
            <w:hideMark/>
          </w:tcPr>
          <w:p w:rsidR="004F650C" w:rsidRPr="007B0FE7" w:rsidRDefault="004F650C" w:rsidP="004F650C">
            <w:pPr>
              <w:spacing w:after="0" w:line="240" w:lineRule="auto"/>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 </w:t>
            </w:r>
          </w:p>
        </w:tc>
      </w:tr>
      <w:tr w:rsidR="004F650C" w:rsidRPr="007B0FE7" w:rsidTr="00643BCC">
        <w:trPr>
          <w:trHeight w:val="315"/>
        </w:trPr>
        <w:tc>
          <w:tcPr>
            <w:tcW w:w="2694" w:type="dxa"/>
            <w:tcBorders>
              <w:top w:val="nil"/>
              <w:left w:val="single" w:sz="4" w:space="0" w:color="auto"/>
              <w:bottom w:val="single" w:sz="4" w:space="0" w:color="auto"/>
              <w:right w:val="single" w:sz="4" w:space="0" w:color="auto"/>
            </w:tcBorders>
            <w:shd w:val="clear" w:color="auto" w:fill="auto"/>
            <w:noWrap/>
            <w:hideMark/>
          </w:tcPr>
          <w:p w:rsidR="004F650C" w:rsidRPr="007B0FE7" w:rsidRDefault="004F650C" w:rsidP="004F650C">
            <w:pPr>
              <w:spacing w:after="0" w:line="240" w:lineRule="auto"/>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Неограниченным участием</w:t>
            </w:r>
          </w:p>
        </w:tc>
        <w:tc>
          <w:tcPr>
            <w:tcW w:w="1275" w:type="dxa"/>
            <w:tcBorders>
              <w:top w:val="nil"/>
              <w:left w:val="nil"/>
              <w:bottom w:val="single" w:sz="4" w:space="0" w:color="auto"/>
              <w:right w:val="single" w:sz="4" w:space="0" w:color="auto"/>
            </w:tcBorders>
            <w:shd w:val="clear" w:color="auto" w:fill="auto"/>
            <w:noWrap/>
            <w:hideMark/>
          </w:tcPr>
          <w:p w:rsidR="004F650C" w:rsidRPr="007B0FE7" w:rsidRDefault="004F650C" w:rsidP="004F650C">
            <w:pPr>
              <w:spacing w:after="0" w:line="240" w:lineRule="auto"/>
              <w:jc w:val="right"/>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12</w:t>
            </w:r>
          </w:p>
        </w:tc>
        <w:tc>
          <w:tcPr>
            <w:tcW w:w="2051" w:type="dxa"/>
            <w:tcBorders>
              <w:top w:val="nil"/>
              <w:left w:val="nil"/>
              <w:bottom w:val="single" w:sz="4" w:space="0" w:color="auto"/>
              <w:right w:val="single" w:sz="4" w:space="0" w:color="auto"/>
            </w:tcBorders>
            <w:shd w:val="clear" w:color="auto" w:fill="auto"/>
            <w:noWrap/>
            <w:hideMark/>
          </w:tcPr>
          <w:p w:rsidR="004F650C" w:rsidRPr="007B0FE7" w:rsidRDefault="004F650C" w:rsidP="004F650C">
            <w:pPr>
              <w:spacing w:after="0" w:line="240" w:lineRule="auto"/>
              <w:jc w:val="right"/>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9 885 203,0</w:t>
            </w:r>
          </w:p>
        </w:tc>
        <w:tc>
          <w:tcPr>
            <w:tcW w:w="1963" w:type="dxa"/>
            <w:tcBorders>
              <w:top w:val="nil"/>
              <w:left w:val="nil"/>
              <w:bottom w:val="single" w:sz="4" w:space="0" w:color="auto"/>
              <w:right w:val="single" w:sz="4" w:space="0" w:color="auto"/>
            </w:tcBorders>
            <w:shd w:val="clear" w:color="auto" w:fill="auto"/>
            <w:hideMark/>
          </w:tcPr>
          <w:p w:rsidR="004F650C" w:rsidRPr="007B0FE7" w:rsidRDefault="004F650C" w:rsidP="004F650C">
            <w:pPr>
              <w:spacing w:after="0" w:line="240" w:lineRule="auto"/>
              <w:jc w:val="right"/>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23,1</w:t>
            </w:r>
          </w:p>
        </w:tc>
        <w:tc>
          <w:tcPr>
            <w:tcW w:w="1798" w:type="dxa"/>
            <w:tcBorders>
              <w:top w:val="nil"/>
              <w:left w:val="nil"/>
              <w:bottom w:val="single" w:sz="4" w:space="0" w:color="auto"/>
              <w:right w:val="single" w:sz="4" w:space="0" w:color="auto"/>
            </w:tcBorders>
            <w:shd w:val="clear" w:color="auto" w:fill="auto"/>
            <w:hideMark/>
          </w:tcPr>
          <w:p w:rsidR="004F650C" w:rsidRPr="007B0FE7" w:rsidRDefault="004F650C" w:rsidP="004F650C">
            <w:pPr>
              <w:spacing w:after="0" w:line="240" w:lineRule="auto"/>
              <w:jc w:val="right"/>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27,6</w:t>
            </w:r>
          </w:p>
        </w:tc>
      </w:tr>
      <w:tr w:rsidR="004F650C" w:rsidRPr="007B0FE7" w:rsidTr="00643BCC">
        <w:trPr>
          <w:trHeight w:val="630"/>
        </w:trPr>
        <w:tc>
          <w:tcPr>
            <w:tcW w:w="2694" w:type="dxa"/>
            <w:tcBorders>
              <w:top w:val="nil"/>
              <w:left w:val="single" w:sz="4" w:space="0" w:color="auto"/>
              <w:bottom w:val="single" w:sz="4" w:space="0" w:color="auto"/>
              <w:right w:val="single" w:sz="4" w:space="0" w:color="auto"/>
            </w:tcBorders>
            <w:shd w:val="clear" w:color="auto" w:fill="auto"/>
            <w:hideMark/>
          </w:tcPr>
          <w:p w:rsidR="004F650C" w:rsidRPr="007B0FE7" w:rsidRDefault="004F650C" w:rsidP="00BB68E4">
            <w:pPr>
              <w:spacing w:after="0" w:line="240" w:lineRule="auto"/>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Запрос котировок с квалиф</w:t>
            </w:r>
            <w:r w:rsidR="00BB68E4" w:rsidRPr="007B0FE7">
              <w:rPr>
                <w:rFonts w:ascii="Times New Roman" w:eastAsia="Times New Roman" w:hAnsi="Times New Roman" w:cs="Times New Roman"/>
                <w:color w:val="000000"/>
                <w:lang w:val="ru-RU" w:eastAsia="ru-RU"/>
              </w:rPr>
              <w:t>икацией</w:t>
            </w:r>
          </w:p>
        </w:tc>
        <w:tc>
          <w:tcPr>
            <w:tcW w:w="1275" w:type="dxa"/>
            <w:tcBorders>
              <w:top w:val="nil"/>
              <w:left w:val="nil"/>
              <w:bottom w:val="single" w:sz="4" w:space="0" w:color="auto"/>
              <w:right w:val="single" w:sz="4" w:space="0" w:color="auto"/>
            </w:tcBorders>
            <w:shd w:val="clear" w:color="auto" w:fill="auto"/>
            <w:noWrap/>
            <w:hideMark/>
          </w:tcPr>
          <w:p w:rsidR="004F650C" w:rsidRPr="007B0FE7" w:rsidRDefault="004F650C" w:rsidP="004F650C">
            <w:pPr>
              <w:spacing w:after="0" w:line="240" w:lineRule="auto"/>
              <w:jc w:val="right"/>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9</w:t>
            </w:r>
          </w:p>
        </w:tc>
        <w:tc>
          <w:tcPr>
            <w:tcW w:w="2051" w:type="dxa"/>
            <w:tcBorders>
              <w:top w:val="nil"/>
              <w:left w:val="nil"/>
              <w:bottom w:val="single" w:sz="4" w:space="0" w:color="auto"/>
              <w:right w:val="single" w:sz="4" w:space="0" w:color="auto"/>
            </w:tcBorders>
            <w:shd w:val="clear" w:color="auto" w:fill="auto"/>
            <w:noWrap/>
            <w:hideMark/>
          </w:tcPr>
          <w:p w:rsidR="004F650C" w:rsidRPr="007B0FE7" w:rsidRDefault="004F650C" w:rsidP="004F650C">
            <w:pPr>
              <w:spacing w:after="0" w:line="240" w:lineRule="auto"/>
              <w:jc w:val="right"/>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867 480,0</w:t>
            </w:r>
          </w:p>
        </w:tc>
        <w:tc>
          <w:tcPr>
            <w:tcW w:w="1963" w:type="dxa"/>
            <w:tcBorders>
              <w:top w:val="nil"/>
              <w:left w:val="nil"/>
              <w:bottom w:val="single" w:sz="4" w:space="0" w:color="auto"/>
              <w:right w:val="single" w:sz="4" w:space="0" w:color="auto"/>
            </w:tcBorders>
            <w:shd w:val="clear" w:color="auto" w:fill="auto"/>
            <w:hideMark/>
          </w:tcPr>
          <w:p w:rsidR="004F650C" w:rsidRPr="007B0FE7" w:rsidRDefault="004F650C" w:rsidP="004F650C">
            <w:pPr>
              <w:spacing w:after="0" w:line="240" w:lineRule="auto"/>
              <w:jc w:val="right"/>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17,3</w:t>
            </w:r>
          </w:p>
        </w:tc>
        <w:tc>
          <w:tcPr>
            <w:tcW w:w="1798" w:type="dxa"/>
            <w:tcBorders>
              <w:top w:val="nil"/>
              <w:left w:val="nil"/>
              <w:bottom w:val="single" w:sz="4" w:space="0" w:color="auto"/>
              <w:right w:val="single" w:sz="4" w:space="0" w:color="auto"/>
            </w:tcBorders>
            <w:shd w:val="clear" w:color="auto" w:fill="auto"/>
            <w:hideMark/>
          </w:tcPr>
          <w:p w:rsidR="004F650C" w:rsidRPr="007B0FE7" w:rsidRDefault="004F650C" w:rsidP="004F650C">
            <w:pPr>
              <w:spacing w:after="0" w:line="240" w:lineRule="auto"/>
              <w:jc w:val="right"/>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2,4</w:t>
            </w:r>
          </w:p>
        </w:tc>
      </w:tr>
      <w:tr w:rsidR="004F650C" w:rsidRPr="007B0FE7" w:rsidTr="00643BCC">
        <w:trPr>
          <w:trHeight w:val="630"/>
        </w:trPr>
        <w:tc>
          <w:tcPr>
            <w:tcW w:w="2694" w:type="dxa"/>
            <w:tcBorders>
              <w:top w:val="nil"/>
              <w:left w:val="single" w:sz="4" w:space="0" w:color="auto"/>
              <w:bottom w:val="single" w:sz="4" w:space="0" w:color="auto"/>
              <w:right w:val="single" w:sz="4" w:space="0" w:color="auto"/>
            </w:tcBorders>
            <w:shd w:val="clear" w:color="auto" w:fill="auto"/>
            <w:hideMark/>
          </w:tcPr>
          <w:p w:rsidR="004F650C" w:rsidRPr="007B0FE7" w:rsidRDefault="004F650C" w:rsidP="004F650C">
            <w:pPr>
              <w:spacing w:after="0" w:line="240" w:lineRule="auto"/>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прямое заключение (из-одного источника</w:t>
            </w:r>
          </w:p>
        </w:tc>
        <w:tc>
          <w:tcPr>
            <w:tcW w:w="1275" w:type="dxa"/>
            <w:tcBorders>
              <w:top w:val="nil"/>
              <w:left w:val="nil"/>
              <w:bottom w:val="single" w:sz="4" w:space="0" w:color="auto"/>
              <w:right w:val="single" w:sz="4" w:space="0" w:color="auto"/>
            </w:tcBorders>
            <w:shd w:val="clear" w:color="auto" w:fill="auto"/>
            <w:noWrap/>
            <w:hideMark/>
          </w:tcPr>
          <w:p w:rsidR="004F650C" w:rsidRPr="007B0FE7" w:rsidRDefault="004F650C" w:rsidP="004F650C">
            <w:pPr>
              <w:spacing w:after="0" w:line="240" w:lineRule="auto"/>
              <w:jc w:val="right"/>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13</w:t>
            </w:r>
          </w:p>
        </w:tc>
        <w:tc>
          <w:tcPr>
            <w:tcW w:w="2051" w:type="dxa"/>
            <w:tcBorders>
              <w:top w:val="nil"/>
              <w:left w:val="nil"/>
              <w:bottom w:val="single" w:sz="4" w:space="0" w:color="auto"/>
              <w:right w:val="single" w:sz="4" w:space="0" w:color="auto"/>
            </w:tcBorders>
            <w:shd w:val="clear" w:color="auto" w:fill="auto"/>
            <w:noWrap/>
            <w:hideMark/>
          </w:tcPr>
          <w:p w:rsidR="004F650C" w:rsidRPr="007B0FE7" w:rsidRDefault="004F650C" w:rsidP="004F650C">
            <w:pPr>
              <w:spacing w:after="0" w:line="240" w:lineRule="auto"/>
              <w:jc w:val="right"/>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3 386 133,5</w:t>
            </w:r>
          </w:p>
        </w:tc>
        <w:tc>
          <w:tcPr>
            <w:tcW w:w="1963" w:type="dxa"/>
            <w:tcBorders>
              <w:top w:val="nil"/>
              <w:left w:val="nil"/>
              <w:bottom w:val="single" w:sz="4" w:space="0" w:color="auto"/>
              <w:right w:val="single" w:sz="4" w:space="0" w:color="auto"/>
            </w:tcBorders>
            <w:shd w:val="clear" w:color="auto" w:fill="auto"/>
            <w:hideMark/>
          </w:tcPr>
          <w:p w:rsidR="004F650C" w:rsidRPr="007B0FE7" w:rsidRDefault="004F650C" w:rsidP="004F650C">
            <w:pPr>
              <w:spacing w:after="0" w:line="240" w:lineRule="auto"/>
              <w:jc w:val="right"/>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25</w:t>
            </w:r>
          </w:p>
        </w:tc>
        <w:tc>
          <w:tcPr>
            <w:tcW w:w="1798" w:type="dxa"/>
            <w:tcBorders>
              <w:top w:val="nil"/>
              <w:left w:val="nil"/>
              <w:bottom w:val="single" w:sz="4" w:space="0" w:color="auto"/>
              <w:right w:val="single" w:sz="4" w:space="0" w:color="auto"/>
            </w:tcBorders>
            <w:shd w:val="clear" w:color="auto" w:fill="auto"/>
            <w:hideMark/>
          </w:tcPr>
          <w:p w:rsidR="004F650C" w:rsidRPr="007B0FE7" w:rsidRDefault="004F650C" w:rsidP="004F650C">
            <w:pPr>
              <w:spacing w:after="0" w:line="240" w:lineRule="auto"/>
              <w:jc w:val="right"/>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9,5</w:t>
            </w:r>
          </w:p>
        </w:tc>
      </w:tr>
      <w:tr w:rsidR="004F650C" w:rsidRPr="007B0FE7" w:rsidTr="00643BCC">
        <w:trPr>
          <w:trHeight w:val="315"/>
        </w:trPr>
        <w:tc>
          <w:tcPr>
            <w:tcW w:w="2694" w:type="dxa"/>
            <w:tcBorders>
              <w:top w:val="nil"/>
              <w:left w:val="single" w:sz="4" w:space="0" w:color="auto"/>
              <w:bottom w:val="single" w:sz="4" w:space="0" w:color="auto"/>
              <w:right w:val="single" w:sz="4" w:space="0" w:color="auto"/>
            </w:tcBorders>
            <w:shd w:val="clear" w:color="auto" w:fill="auto"/>
            <w:noWrap/>
            <w:hideMark/>
          </w:tcPr>
          <w:p w:rsidR="004F650C" w:rsidRPr="007B0FE7" w:rsidRDefault="004F650C" w:rsidP="004F650C">
            <w:pPr>
              <w:spacing w:after="0" w:line="240" w:lineRule="auto"/>
              <w:rPr>
                <w:rFonts w:ascii="Times New Roman" w:eastAsia="Times New Roman" w:hAnsi="Times New Roman" w:cs="Times New Roman"/>
                <w:b/>
                <w:bCs/>
                <w:color w:val="000000"/>
                <w:lang w:val="ru-RU" w:eastAsia="ru-RU"/>
              </w:rPr>
            </w:pPr>
            <w:r w:rsidRPr="007B0FE7">
              <w:rPr>
                <w:rFonts w:ascii="Times New Roman" w:eastAsia="Times New Roman" w:hAnsi="Times New Roman" w:cs="Times New Roman"/>
                <w:b/>
                <w:bCs/>
                <w:color w:val="000000"/>
                <w:lang w:val="ru-RU" w:eastAsia="ru-RU"/>
              </w:rPr>
              <w:t>Итого:</w:t>
            </w:r>
          </w:p>
        </w:tc>
        <w:tc>
          <w:tcPr>
            <w:tcW w:w="1275" w:type="dxa"/>
            <w:tcBorders>
              <w:top w:val="nil"/>
              <w:left w:val="nil"/>
              <w:bottom w:val="single" w:sz="4" w:space="0" w:color="auto"/>
              <w:right w:val="single" w:sz="4" w:space="0" w:color="auto"/>
            </w:tcBorders>
            <w:shd w:val="clear" w:color="auto" w:fill="auto"/>
            <w:noWrap/>
            <w:hideMark/>
          </w:tcPr>
          <w:p w:rsidR="004F650C" w:rsidRPr="007B0FE7" w:rsidRDefault="004F650C" w:rsidP="004F650C">
            <w:pPr>
              <w:spacing w:after="0" w:line="240" w:lineRule="auto"/>
              <w:jc w:val="right"/>
              <w:rPr>
                <w:rFonts w:ascii="Times New Roman" w:eastAsia="Times New Roman" w:hAnsi="Times New Roman" w:cs="Times New Roman"/>
                <w:b/>
                <w:bCs/>
                <w:color w:val="000000"/>
                <w:lang w:val="ru-RU" w:eastAsia="ru-RU"/>
              </w:rPr>
            </w:pPr>
            <w:r w:rsidRPr="007B0FE7">
              <w:rPr>
                <w:rFonts w:ascii="Times New Roman" w:eastAsia="Times New Roman" w:hAnsi="Times New Roman" w:cs="Times New Roman"/>
                <w:b/>
                <w:bCs/>
                <w:color w:val="000000"/>
                <w:lang w:val="ru-RU" w:eastAsia="ru-RU"/>
              </w:rPr>
              <w:t>52</w:t>
            </w:r>
          </w:p>
        </w:tc>
        <w:tc>
          <w:tcPr>
            <w:tcW w:w="2051" w:type="dxa"/>
            <w:tcBorders>
              <w:top w:val="nil"/>
              <w:left w:val="nil"/>
              <w:bottom w:val="single" w:sz="4" w:space="0" w:color="auto"/>
              <w:right w:val="single" w:sz="4" w:space="0" w:color="auto"/>
            </w:tcBorders>
            <w:shd w:val="clear" w:color="auto" w:fill="auto"/>
            <w:noWrap/>
            <w:hideMark/>
          </w:tcPr>
          <w:p w:rsidR="004F650C" w:rsidRPr="007B0FE7" w:rsidRDefault="004F650C" w:rsidP="004F650C">
            <w:pPr>
              <w:spacing w:after="0" w:line="240" w:lineRule="auto"/>
              <w:jc w:val="right"/>
              <w:rPr>
                <w:rFonts w:ascii="Times New Roman" w:eastAsia="Times New Roman" w:hAnsi="Times New Roman" w:cs="Times New Roman"/>
                <w:b/>
                <w:bCs/>
                <w:color w:val="000000"/>
                <w:lang w:val="ru-RU" w:eastAsia="ru-RU"/>
              </w:rPr>
            </w:pPr>
            <w:r w:rsidRPr="007B0FE7">
              <w:rPr>
                <w:rFonts w:ascii="Times New Roman" w:eastAsia="Times New Roman" w:hAnsi="Times New Roman" w:cs="Times New Roman"/>
                <w:b/>
                <w:bCs/>
                <w:color w:val="000000"/>
                <w:lang w:val="ru-RU" w:eastAsia="ru-RU"/>
              </w:rPr>
              <w:t>35 827 195,5</w:t>
            </w:r>
          </w:p>
        </w:tc>
        <w:tc>
          <w:tcPr>
            <w:tcW w:w="1963" w:type="dxa"/>
            <w:tcBorders>
              <w:top w:val="nil"/>
              <w:left w:val="nil"/>
              <w:bottom w:val="single" w:sz="4" w:space="0" w:color="auto"/>
              <w:right w:val="single" w:sz="4" w:space="0" w:color="auto"/>
            </w:tcBorders>
            <w:shd w:val="clear" w:color="auto" w:fill="auto"/>
            <w:hideMark/>
          </w:tcPr>
          <w:p w:rsidR="004F650C" w:rsidRPr="007B0FE7" w:rsidRDefault="004F650C" w:rsidP="004F650C">
            <w:pPr>
              <w:spacing w:after="0" w:line="240" w:lineRule="auto"/>
              <w:jc w:val="right"/>
              <w:rPr>
                <w:rFonts w:ascii="Times New Roman" w:eastAsia="Times New Roman" w:hAnsi="Times New Roman" w:cs="Times New Roman"/>
                <w:b/>
                <w:bCs/>
                <w:color w:val="000000"/>
                <w:lang w:val="ru-RU" w:eastAsia="ru-RU"/>
              </w:rPr>
            </w:pPr>
            <w:r w:rsidRPr="007B0FE7">
              <w:rPr>
                <w:rFonts w:ascii="Times New Roman" w:eastAsia="Times New Roman" w:hAnsi="Times New Roman" w:cs="Times New Roman"/>
                <w:b/>
                <w:bCs/>
                <w:color w:val="000000"/>
                <w:lang w:val="ru-RU" w:eastAsia="ru-RU"/>
              </w:rPr>
              <w:t>100</w:t>
            </w:r>
          </w:p>
        </w:tc>
        <w:tc>
          <w:tcPr>
            <w:tcW w:w="1798" w:type="dxa"/>
            <w:tcBorders>
              <w:top w:val="nil"/>
              <w:left w:val="nil"/>
              <w:bottom w:val="single" w:sz="4" w:space="0" w:color="auto"/>
              <w:right w:val="single" w:sz="4" w:space="0" w:color="auto"/>
            </w:tcBorders>
            <w:shd w:val="clear" w:color="auto" w:fill="auto"/>
            <w:hideMark/>
          </w:tcPr>
          <w:p w:rsidR="004F650C" w:rsidRPr="007B0FE7" w:rsidRDefault="004F650C" w:rsidP="004F650C">
            <w:pPr>
              <w:spacing w:after="0" w:line="240" w:lineRule="auto"/>
              <w:jc w:val="right"/>
              <w:rPr>
                <w:rFonts w:ascii="Times New Roman" w:eastAsia="Times New Roman" w:hAnsi="Times New Roman" w:cs="Times New Roman"/>
                <w:b/>
                <w:bCs/>
                <w:color w:val="000000"/>
                <w:lang w:val="ru-RU" w:eastAsia="ru-RU"/>
              </w:rPr>
            </w:pPr>
            <w:r w:rsidRPr="007B0FE7">
              <w:rPr>
                <w:rFonts w:ascii="Times New Roman" w:eastAsia="Times New Roman" w:hAnsi="Times New Roman" w:cs="Times New Roman"/>
                <w:b/>
                <w:bCs/>
                <w:color w:val="000000"/>
                <w:lang w:val="ru-RU" w:eastAsia="ru-RU"/>
              </w:rPr>
              <w:t>100</w:t>
            </w:r>
          </w:p>
        </w:tc>
      </w:tr>
    </w:tbl>
    <w:p w:rsidR="00945E9C" w:rsidRPr="007B0FE7" w:rsidRDefault="00945E9C" w:rsidP="00732EE7">
      <w:pPr>
        <w:jc w:val="both"/>
        <w:rPr>
          <w:rFonts w:ascii="Times New Roman" w:hAnsi="Times New Roman" w:cs="Times New Roman"/>
          <w:lang w:val="ru-RU"/>
        </w:rPr>
      </w:pPr>
    </w:p>
    <w:p w:rsidR="00BB68E4" w:rsidRPr="007B0FE7" w:rsidRDefault="00BB68E4" w:rsidP="00732EE7">
      <w:pPr>
        <w:jc w:val="both"/>
        <w:rPr>
          <w:rFonts w:ascii="Times New Roman" w:hAnsi="Times New Roman" w:cs="Times New Roman"/>
          <w:lang w:val="ru-RU"/>
        </w:rPr>
      </w:pPr>
      <w:r w:rsidRPr="007B0FE7">
        <w:rPr>
          <w:rFonts w:ascii="Times New Roman" w:hAnsi="Times New Roman" w:cs="Times New Roman"/>
          <w:lang w:val="ru-RU"/>
        </w:rPr>
        <w:lastRenderedPageBreak/>
        <w:t>Выбор метода закупок Республиканской противотуберкулезной  больница г. Кара-Балта соответствует нормам ЗГЗ.</w:t>
      </w:r>
    </w:p>
    <w:p w:rsidR="004F650C" w:rsidRDefault="004F650C" w:rsidP="004F650C">
      <w:pPr>
        <w:pStyle w:val="a3"/>
        <w:numPr>
          <w:ilvl w:val="0"/>
          <w:numId w:val="22"/>
        </w:numPr>
        <w:jc w:val="both"/>
        <w:rPr>
          <w:rFonts w:ascii="Times New Roman" w:hAnsi="Times New Roman" w:cs="Times New Roman"/>
          <w:b/>
          <w:lang w:val="ru-RU"/>
        </w:rPr>
      </w:pPr>
      <w:r w:rsidRPr="007B0FE7">
        <w:rPr>
          <w:rFonts w:ascii="Times New Roman" w:hAnsi="Times New Roman" w:cs="Times New Roman"/>
          <w:b/>
          <w:lang w:val="ru-RU"/>
        </w:rPr>
        <w:t>Республиканский реабилитационный центр для детей им. Ибн Сина г. Чолпон-Ата</w:t>
      </w:r>
    </w:p>
    <w:p w:rsidR="00EE7B4C" w:rsidRPr="007B0FE7" w:rsidRDefault="00EE7B4C" w:rsidP="00EE7B4C">
      <w:pPr>
        <w:pStyle w:val="a3"/>
        <w:ind w:left="502"/>
        <w:jc w:val="right"/>
        <w:rPr>
          <w:rFonts w:ascii="Times New Roman" w:hAnsi="Times New Roman" w:cs="Times New Roman"/>
          <w:b/>
          <w:lang w:val="ru-RU"/>
        </w:rPr>
      </w:pPr>
      <w:r>
        <w:rPr>
          <w:rFonts w:ascii="Times New Roman" w:hAnsi="Times New Roman" w:cs="Times New Roman"/>
          <w:b/>
          <w:lang w:val="ru-RU"/>
        </w:rPr>
        <w:t>Таблица 6</w:t>
      </w:r>
    </w:p>
    <w:tbl>
      <w:tblPr>
        <w:tblW w:w="9918" w:type="dxa"/>
        <w:tblInd w:w="-5" w:type="dxa"/>
        <w:tblLook w:val="04A0" w:firstRow="1" w:lastRow="0" w:firstColumn="1" w:lastColumn="0" w:noHBand="0" w:noVBand="1"/>
      </w:tblPr>
      <w:tblGrid>
        <w:gridCol w:w="3257"/>
        <w:gridCol w:w="1446"/>
        <w:gridCol w:w="1896"/>
        <w:gridCol w:w="1502"/>
        <w:gridCol w:w="1817"/>
      </w:tblGrid>
      <w:tr w:rsidR="00D464E0" w:rsidRPr="007B0FE7" w:rsidTr="00BB68E4">
        <w:trPr>
          <w:trHeight w:val="945"/>
        </w:trPr>
        <w:tc>
          <w:tcPr>
            <w:tcW w:w="3257" w:type="dxa"/>
            <w:tcBorders>
              <w:top w:val="single" w:sz="4" w:space="0" w:color="auto"/>
              <w:left w:val="single" w:sz="4" w:space="0" w:color="auto"/>
              <w:bottom w:val="single" w:sz="4" w:space="0" w:color="auto"/>
              <w:right w:val="single" w:sz="4" w:space="0" w:color="auto"/>
            </w:tcBorders>
            <w:shd w:val="clear" w:color="auto" w:fill="auto"/>
            <w:noWrap/>
            <w:hideMark/>
          </w:tcPr>
          <w:p w:rsidR="00D464E0" w:rsidRPr="007B0FE7" w:rsidRDefault="00D464E0" w:rsidP="00D464E0">
            <w:pPr>
              <w:spacing w:after="0" w:line="240" w:lineRule="auto"/>
              <w:rPr>
                <w:rFonts w:ascii="Times New Roman" w:eastAsia="Times New Roman" w:hAnsi="Times New Roman" w:cs="Times New Roman"/>
                <w:b/>
                <w:bCs/>
                <w:color w:val="000000"/>
                <w:lang w:val="ru-RU" w:eastAsia="ru-RU"/>
              </w:rPr>
            </w:pPr>
            <w:r w:rsidRPr="007B0FE7">
              <w:rPr>
                <w:rFonts w:ascii="Times New Roman" w:eastAsia="Times New Roman" w:hAnsi="Times New Roman" w:cs="Times New Roman"/>
                <w:b/>
                <w:bCs/>
                <w:color w:val="000000"/>
                <w:lang w:val="ru-RU" w:eastAsia="ru-RU"/>
              </w:rPr>
              <w:t>Методы закупок</w:t>
            </w:r>
          </w:p>
        </w:tc>
        <w:tc>
          <w:tcPr>
            <w:tcW w:w="1446" w:type="dxa"/>
            <w:tcBorders>
              <w:top w:val="single" w:sz="4" w:space="0" w:color="auto"/>
              <w:left w:val="nil"/>
              <w:bottom w:val="single" w:sz="4" w:space="0" w:color="auto"/>
              <w:right w:val="single" w:sz="4" w:space="0" w:color="auto"/>
            </w:tcBorders>
            <w:shd w:val="clear" w:color="auto" w:fill="auto"/>
            <w:noWrap/>
            <w:hideMark/>
          </w:tcPr>
          <w:p w:rsidR="00D464E0" w:rsidRPr="007B0FE7" w:rsidRDefault="00D464E0" w:rsidP="00D464E0">
            <w:pPr>
              <w:spacing w:after="0" w:line="240" w:lineRule="auto"/>
              <w:rPr>
                <w:rFonts w:ascii="Times New Roman" w:eastAsia="Times New Roman" w:hAnsi="Times New Roman" w:cs="Times New Roman"/>
                <w:b/>
                <w:bCs/>
                <w:color w:val="000000"/>
                <w:lang w:val="ru-RU" w:eastAsia="ru-RU"/>
              </w:rPr>
            </w:pPr>
            <w:r w:rsidRPr="007B0FE7">
              <w:rPr>
                <w:rFonts w:ascii="Times New Roman" w:eastAsia="Times New Roman" w:hAnsi="Times New Roman" w:cs="Times New Roman"/>
                <w:b/>
                <w:bCs/>
                <w:color w:val="000000"/>
                <w:lang w:val="ru-RU" w:eastAsia="ru-RU"/>
              </w:rPr>
              <w:t>количество</w:t>
            </w:r>
          </w:p>
        </w:tc>
        <w:tc>
          <w:tcPr>
            <w:tcW w:w="1896" w:type="dxa"/>
            <w:tcBorders>
              <w:top w:val="single" w:sz="4" w:space="0" w:color="auto"/>
              <w:left w:val="nil"/>
              <w:bottom w:val="single" w:sz="4" w:space="0" w:color="auto"/>
              <w:right w:val="single" w:sz="4" w:space="0" w:color="auto"/>
            </w:tcBorders>
            <w:shd w:val="clear" w:color="auto" w:fill="auto"/>
            <w:noWrap/>
            <w:hideMark/>
          </w:tcPr>
          <w:p w:rsidR="00D464E0" w:rsidRPr="007B0FE7" w:rsidRDefault="00D464E0" w:rsidP="00D464E0">
            <w:pPr>
              <w:spacing w:after="0" w:line="240" w:lineRule="auto"/>
              <w:rPr>
                <w:rFonts w:ascii="Times New Roman" w:eastAsia="Times New Roman" w:hAnsi="Times New Roman" w:cs="Times New Roman"/>
                <w:b/>
                <w:bCs/>
                <w:color w:val="000000"/>
                <w:lang w:val="ru-RU" w:eastAsia="ru-RU"/>
              </w:rPr>
            </w:pPr>
            <w:r w:rsidRPr="007B0FE7">
              <w:rPr>
                <w:rFonts w:ascii="Times New Roman" w:eastAsia="Times New Roman" w:hAnsi="Times New Roman" w:cs="Times New Roman"/>
                <w:b/>
                <w:bCs/>
                <w:color w:val="000000"/>
                <w:lang w:val="ru-RU" w:eastAsia="ru-RU"/>
              </w:rPr>
              <w:t>сумма</w:t>
            </w:r>
          </w:p>
        </w:tc>
        <w:tc>
          <w:tcPr>
            <w:tcW w:w="1502" w:type="dxa"/>
            <w:tcBorders>
              <w:top w:val="single" w:sz="4" w:space="0" w:color="auto"/>
              <w:left w:val="nil"/>
              <w:bottom w:val="single" w:sz="4" w:space="0" w:color="auto"/>
              <w:right w:val="single" w:sz="4" w:space="0" w:color="auto"/>
            </w:tcBorders>
            <w:shd w:val="clear" w:color="auto" w:fill="auto"/>
            <w:hideMark/>
          </w:tcPr>
          <w:p w:rsidR="00D464E0" w:rsidRPr="007B0FE7" w:rsidRDefault="00D464E0" w:rsidP="00D464E0">
            <w:pPr>
              <w:spacing w:after="0" w:line="240" w:lineRule="auto"/>
              <w:rPr>
                <w:rFonts w:ascii="Times New Roman" w:eastAsia="Times New Roman" w:hAnsi="Times New Roman" w:cs="Times New Roman"/>
                <w:b/>
                <w:bCs/>
                <w:color w:val="000000"/>
                <w:lang w:val="ru-RU" w:eastAsia="ru-RU"/>
              </w:rPr>
            </w:pPr>
            <w:r w:rsidRPr="007B0FE7">
              <w:rPr>
                <w:rFonts w:ascii="Times New Roman" w:eastAsia="Times New Roman" w:hAnsi="Times New Roman" w:cs="Times New Roman"/>
                <w:b/>
                <w:bCs/>
                <w:color w:val="000000"/>
                <w:lang w:val="ru-RU" w:eastAsia="ru-RU"/>
              </w:rPr>
              <w:t>в % от общего кол-ва</w:t>
            </w:r>
          </w:p>
        </w:tc>
        <w:tc>
          <w:tcPr>
            <w:tcW w:w="1817" w:type="dxa"/>
            <w:tcBorders>
              <w:top w:val="single" w:sz="4" w:space="0" w:color="auto"/>
              <w:left w:val="nil"/>
              <w:bottom w:val="single" w:sz="4" w:space="0" w:color="auto"/>
              <w:right w:val="single" w:sz="4" w:space="0" w:color="auto"/>
            </w:tcBorders>
            <w:shd w:val="clear" w:color="auto" w:fill="auto"/>
            <w:hideMark/>
          </w:tcPr>
          <w:p w:rsidR="00D464E0" w:rsidRPr="007B0FE7" w:rsidRDefault="00D464E0" w:rsidP="00D464E0">
            <w:pPr>
              <w:spacing w:after="0" w:line="240" w:lineRule="auto"/>
              <w:rPr>
                <w:rFonts w:ascii="Times New Roman" w:eastAsia="Times New Roman" w:hAnsi="Times New Roman" w:cs="Times New Roman"/>
                <w:b/>
                <w:bCs/>
                <w:color w:val="000000"/>
                <w:lang w:val="ru-RU" w:eastAsia="ru-RU"/>
              </w:rPr>
            </w:pPr>
            <w:r w:rsidRPr="007B0FE7">
              <w:rPr>
                <w:rFonts w:ascii="Times New Roman" w:eastAsia="Times New Roman" w:hAnsi="Times New Roman" w:cs="Times New Roman"/>
                <w:b/>
                <w:bCs/>
                <w:color w:val="000000"/>
                <w:lang w:val="ru-RU" w:eastAsia="ru-RU"/>
              </w:rPr>
              <w:t>в % от общей суммы</w:t>
            </w:r>
          </w:p>
        </w:tc>
      </w:tr>
      <w:tr w:rsidR="00D464E0" w:rsidRPr="007B0FE7" w:rsidTr="00BB68E4">
        <w:trPr>
          <w:trHeight w:val="315"/>
        </w:trPr>
        <w:tc>
          <w:tcPr>
            <w:tcW w:w="3257" w:type="dxa"/>
            <w:tcBorders>
              <w:top w:val="nil"/>
              <w:left w:val="single" w:sz="4" w:space="0" w:color="auto"/>
              <w:bottom w:val="single" w:sz="4" w:space="0" w:color="auto"/>
              <w:right w:val="single" w:sz="4" w:space="0" w:color="auto"/>
            </w:tcBorders>
            <w:shd w:val="clear" w:color="auto" w:fill="auto"/>
            <w:noWrap/>
            <w:hideMark/>
          </w:tcPr>
          <w:p w:rsidR="00D464E0" w:rsidRPr="007B0FE7" w:rsidRDefault="00D464E0" w:rsidP="00D464E0">
            <w:pPr>
              <w:spacing w:after="0" w:line="240" w:lineRule="auto"/>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Одноэтапный</w:t>
            </w:r>
          </w:p>
        </w:tc>
        <w:tc>
          <w:tcPr>
            <w:tcW w:w="1446" w:type="dxa"/>
            <w:tcBorders>
              <w:top w:val="nil"/>
              <w:left w:val="nil"/>
              <w:bottom w:val="single" w:sz="4" w:space="0" w:color="auto"/>
              <w:right w:val="single" w:sz="4" w:space="0" w:color="auto"/>
            </w:tcBorders>
            <w:shd w:val="clear" w:color="auto" w:fill="auto"/>
            <w:noWrap/>
            <w:hideMark/>
          </w:tcPr>
          <w:p w:rsidR="00D464E0" w:rsidRPr="007B0FE7" w:rsidRDefault="00D464E0" w:rsidP="00D464E0">
            <w:pPr>
              <w:spacing w:after="0" w:line="240" w:lineRule="auto"/>
              <w:jc w:val="right"/>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8</w:t>
            </w:r>
          </w:p>
        </w:tc>
        <w:tc>
          <w:tcPr>
            <w:tcW w:w="1896" w:type="dxa"/>
            <w:tcBorders>
              <w:top w:val="nil"/>
              <w:left w:val="nil"/>
              <w:bottom w:val="single" w:sz="4" w:space="0" w:color="auto"/>
              <w:right w:val="single" w:sz="4" w:space="0" w:color="auto"/>
            </w:tcBorders>
            <w:shd w:val="clear" w:color="auto" w:fill="auto"/>
            <w:noWrap/>
            <w:hideMark/>
          </w:tcPr>
          <w:p w:rsidR="00D464E0" w:rsidRPr="007B0FE7" w:rsidRDefault="00D464E0" w:rsidP="00D464E0">
            <w:pPr>
              <w:spacing w:after="0" w:line="240" w:lineRule="auto"/>
              <w:jc w:val="right"/>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2 159 569,00</w:t>
            </w:r>
          </w:p>
        </w:tc>
        <w:tc>
          <w:tcPr>
            <w:tcW w:w="1502" w:type="dxa"/>
            <w:tcBorders>
              <w:top w:val="nil"/>
              <w:left w:val="nil"/>
              <w:bottom w:val="single" w:sz="4" w:space="0" w:color="auto"/>
              <w:right w:val="single" w:sz="4" w:space="0" w:color="auto"/>
            </w:tcBorders>
            <w:shd w:val="clear" w:color="auto" w:fill="auto"/>
            <w:noWrap/>
            <w:hideMark/>
          </w:tcPr>
          <w:p w:rsidR="00D464E0" w:rsidRPr="007B0FE7" w:rsidRDefault="00D464E0" w:rsidP="00D464E0">
            <w:pPr>
              <w:spacing w:after="0" w:line="240" w:lineRule="auto"/>
              <w:jc w:val="right"/>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16,6</w:t>
            </w:r>
          </w:p>
        </w:tc>
        <w:tc>
          <w:tcPr>
            <w:tcW w:w="1817" w:type="dxa"/>
            <w:tcBorders>
              <w:top w:val="nil"/>
              <w:left w:val="nil"/>
              <w:bottom w:val="single" w:sz="4" w:space="0" w:color="auto"/>
              <w:right w:val="single" w:sz="4" w:space="0" w:color="auto"/>
            </w:tcBorders>
            <w:shd w:val="clear" w:color="auto" w:fill="auto"/>
            <w:noWrap/>
            <w:hideMark/>
          </w:tcPr>
          <w:p w:rsidR="00D464E0" w:rsidRPr="007B0FE7" w:rsidRDefault="00D464E0" w:rsidP="00D464E0">
            <w:pPr>
              <w:spacing w:after="0" w:line="240" w:lineRule="auto"/>
              <w:jc w:val="right"/>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33,7</w:t>
            </w:r>
          </w:p>
        </w:tc>
      </w:tr>
      <w:tr w:rsidR="00D464E0" w:rsidRPr="007B0FE7" w:rsidTr="00BB68E4">
        <w:trPr>
          <w:trHeight w:val="315"/>
        </w:trPr>
        <w:tc>
          <w:tcPr>
            <w:tcW w:w="3257" w:type="dxa"/>
            <w:tcBorders>
              <w:top w:val="nil"/>
              <w:left w:val="single" w:sz="4" w:space="0" w:color="auto"/>
              <w:bottom w:val="single" w:sz="4" w:space="0" w:color="auto"/>
              <w:right w:val="single" w:sz="4" w:space="0" w:color="auto"/>
            </w:tcBorders>
            <w:shd w:val="clear" w:color="auto" w:fill="auto"/>
            <w:noWrap/>
            <w:hideMark/>
          </w:tcPr>
          <w:p w:rsidR="00D464E0" w:rsidRPr="007B0FE7" w:rsidRDefault="00D464E0" w:rsidP="00D464E0">
            <w:pPr>
              <w:spacing w:after="0" w:line="240" w:lineRule="auto"/>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упрощенный</w:t>
            </w:r>
          </w:p>
        </w:tc>
        <w:tc>
          <w:tcPr>
            <w:tcW w:w="1446" w:type="dxa"/>
            <w:tcBorders>
              <w:top w:val="nil"/>
              <w:left w:val="nil"/>
              <w:bottom w:val="single" w:sz="4" w:space="0" w:color="auto"/>
              <w:right w:val="single" w:sz="4" w:space="0" w:color="auto"/>
            </w:tcBorders>
            <w:shd w:val="clear" w:color="auto" w:fill="auto"/>
            <w:noWrap/>
            <w:hideMark/>
          </w:tcPr>
          <w:p w:rsidR="00D464E0" w:rsidRPr="007B0FE7" w:rsidRDefault="00D464E0" w:rsidP="00D464E0">
            <w:pPr>
              <w:spacing w:after="0" w:line="240" w:lineRule="auto"/>
              <w:jc w:val="right"/>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5</w:t>
            </w:r>
          </w:p>
        </w:tc>
        <w:tc>
          <w:tcPr>
            <w:tcW w:w="1896" w:type="dxa"/>
            <w:tcBorders>
              <w:top w:val="nil"/>
              <w:left w:val="nil"/>
              <w:bottom w:val="single" w:sz="4" w:space="0" w:color="auto"/>
              <w:right w:val="single" w:sz="4" w:space="0" w:color="auto"/>
            </w:tcBorders>
            <w:shd w:val="clear" w:color="auto" w:fill="auto"/>
            <w:noWrap/>
            <w:hideMark/>
          </w:tcPr>
          <w:p w:rsidR="00D464E0" w:rsidRPr="007B0FE7" w:rsidRDefault="00D464E0" w:rsidP="00D464E0">
            <w:pPr>
              <w:spacing w:after="0" w:line="240" w:lineRule="auto"/>
              <w:jc w:val="right"/>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400 825,00</w:t>
            </w:r>
          </w:p>
        </w:tc>
        <w:tc>
          <w:tcPr>
            <w:tcW w:w="1502" w:type="dxa"/>
            <w:tcBorders>
              <w:top w:val="nil"/>
              <w:left w:val="nil"/>
              <w:bottom w:val="single" w:sz="4" w:space="0" w:color="auto"/>
              <w:right w:val="single" w:sz="4" w:space="0" w:color="auto"/>
            </w:tcBorders>
            <w:shd w:val="clear" w:color="auto" w:fill="auto"/>
            <w:noWrap/>
            <w:hideMark/>
          </w:tcPr>
          <w:p w:rsidR="00D464E0" w:rsidRPr="007B0FE7" w:rsidRDefault="00D464E0" w:rsidP="00D464E0">
            <w:pPr>
              <w:spacing w:after="0" w:line="240" w:lineRule="auto"/>
              <w:jc w:val="right"/>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10,4</w:t>
            </w:r>
          </w:p>
        </w:tc>
        <w:tc>
          <w:tcPr>
            <w:tcW w:w="1817" w:type="dxa"/>
            <w:tcBorders>
              <w:top w:val="nil"/>
              <w:left w:val="nil"/>
              <w:bottom w:val="single" w:sz="4" w:space="0" w:color="auto"/>
              <w:right w:val="single" w:sz="4" w:space="0" w:color="auto"/>
            </w:tcBorders>
            <w:shd w:val="clear" w:color="auto" w:fill="auto"/>
            <w:noWrap/>
            <w:hideMark/>
          </w:tcPr>
          <w:p w:rsidR="00D464E0" w:rsidRPr="007B0FE7" w:rsidRDefault="00D464E0" w:rsidP="00D464E0">
            <w:pPr>
              <w:spacing w:after="0" w:line="240" w:lineRule="auto"/>
              <w:jc w:val="right"/>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6,2</w:t>
            </w:r>
          </w:p>
        </w:tc>
      </w:tr>
      <w:tr w:rsidR="00D464E0" w:rsidRPr="007B0FE7" w:rsidTr="00BB68E4">
        <w:trPr>
          <w:trHeight w:val="315"/>
        </w:trPr>
        <w:tc>
          <w:tcPr>
            <w:tcW w:w="3257" w:type="dxa"/>
            <w:tcBorders>
              <w:top w:val="nil"/>
              <w:left w:val="single" w:sz="4" w:space="0" w:color="auto"/>
              <w:bottom w:val="single" w:sz="4" w:space="0" w:color="auto"/>
              <w:right w:val="single" w:sz="4" w:space="0" w:color="auto"/>
            </w:tcBorders>
            <w:shd w:val="clear" w:color="auto" w:fill="auto"/>
            <w:noWrap/>
            <w:hideMark/>
          </w:tcPr>
          <w:p w:rsidR="00D464E0" w:rsidRPr="007B0FE7" w:rsidRDefault="00D464E0" w:rsidP="00D464E0">
            <w:pPr>
              <w:spacing w:after="0" w:line="240" w:lineRule="auto"/>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прямое заключение договора</w:t>
            </w:r>
          </w:p>
        </w:tc>
        <w:tc>
          <w:tcPr>
            <w:tcW w:w="1446" w:type="dxa"/>
            <w:tcBorders>
              <w:top w:val="nil"/>
              <w:left w:val="nil"/>
              <w:bottom w:val="single" w:sz="4" w:space="0" w:color="auto"/>
              <w:right w:val="single" w:sz="4" w:space="0" w:color="auto"/>
            </w:tcBorders>
            <w:shd w:val="clear" w:color="auto" w:fill="auto"/>
            <w:noWrap/>
            <w:hideMark/>
          </w:tcPr>
          <w:p w:rsidR="00D464E0" w:rsidRPr="007B0FE7" w:rsidRDefault="00D464E0" w:rsidP="00D464E0">
            <w:pPr>
              <w:spacing w:after="0" w:line="240" w:lineRule="auto"/>
              <w:jc w:val="right"/>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6</w:t>
            </w:r>
          </w:p>
        </w:tc>
        <w:tc>
          <w:tcPr>
            <w:tcW w:w="1896" w:type="dxa"/>
            <w:tcBorders>
              <w:top w:val="nil"/>
              <w:left w:val="nil"/>
              <w:bottom w:val="single" w:sz="4" w:space="0" w:color="auto"/>
              <w:right w:val="single" w:sz="4" w:space="0" w:color="auto"/>
            </w:tcBorders>
            <w:shd w:val="clear" w:color="auto" w:fill="auto"/>
            <w:noWrap/>
            <w:hideMark/>
          </w:tcPr>
          <w:p w:rsidR="00D464E0" w:rsidRPr="007B0FE7" w:rsidRDefault="00D464E0" w:rsidP="00D464E0">
            <w:pPr>
              <w:spacing w:after="0" w:line="240" w:lineRule="auto"/>
              <w:jc w:val="right"/>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228 125,00</w:t>
            </w:r>
          </w:p>
        </w:tc>
        <w:tc>
          <w:tcPr>
            <w:tcW w:w="1502" w:type="dxa"/>
            <w:tcBorders>
              <w:top w:val="nil"/>
              <w:left w:val="nil"/>
              <w:bottom w:val="single" w:sz="4" w:space="0" w:color="auto"/>
              <w:right w:val="single" w:sz="4" w:space="0" w:color="auto"/>
            </w:tcBorders>
            <w:shd w:val="clear" w:color="auto" w:fill="auto"/>
            <w:noWrap/>
            <w:hideMark/>
          </w:tcPr>
          <w:p w:rsidR="00D464E0" w:rsidRPr="007B0FE7" w:rsidRDefault="00D464E0" w:rsidP="00D464E0">
            <w:pPr>
              <w:spacing w:after="0" w:line="240" w:lineRule="auto"/>
              <w:jc w:val="right"/>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12,5</w:t>
            </w:r>
          </w:p>
        </w:tc>
        <w:tc>
          <w:tcPr>
            <w:tcW w:w="1817" w:type="dxa"/>
            <w:tcBorders>
              <w:top w:val="nil"/>
              <w:left w:val="nil"/>
              <w:bottom w:val="single" w:sz="4" w:space="0" w:color="auto"/>
              <w:right w:val="single" w:sz="4" w:space="0" w:color="auto"/>
            </w:tcBorders>
            <w:shd w:val="clear" w:color="auto" w:fill="auto"/>
            <w:noWrap/>
            <w:hideMark/>
          </w:tcPr>
          <w:p w:rsidR="00D464E0" w:rsidRPr="007B0FE7" w:rsidRDefault="00D464E0" w:rsidP="00D464E0">
            <w:pPr>
              <w:spacing w:after="0" w:line="240" w:lineRule="auto"/>
              <w:jc w:val="right"/>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3,6</w:t>
            </w:r>
          </w:p>
        </w:tc>
      </w:tr>
      <w:tr w:rsidR="00D464E0" w:rsidRPr="007B0FE7" w:rsidTr="00BB68E4">
        <w:trPr>
          <w:trHeight w:val="1110"/>
        </w:trPr>
        <w:tc>
          <w:tcPr>
            <w:tcW w:w="3257" w:type="dxa"/>
            <w:tcBorders>
              <w:top w:val="nil"/>
              <w:left w:val="single" w:sz="4" w:space="0" w:color="auto"/>
              <w:bottom w:val="single" w:sz="4" w:space="0" w:color="auto"/>
              <w:right w:val="single" w:sz="4" w:space="0" w:color="auto"/>
            </w:tcBorders>
            <w:shd w:val="clear" w:color="auto" w:fill="auto"/>
            <w:hideMark/>
          </w:tcPr>
          <w:p w:rsidR="00D464E0" w:rsidRPr="007B0FE7" w:rsidRDefault="00D464E0" w:rsidP="00D464E0">
            <w:pPr>
              <w:spacing w:after="0" w:line="240" w:lineRule="auto"/>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Запрос котировок с квалификационными требованиями</w:t>
            </w:r>
          </w:p>
        </w:tc>
        <w:tc>
          <w:tcPr>
            <w:tcW w:w="1446" w:type="dxa"/>
            <w:tcBorders>
              <w:top w:val="nil"/>
              <w:left w:val="nil"/>
              <w:bottom w:val="single" w:sz="4" w:space="0" w:color="auto"/>
              <w:right w:val="single" w:sz="4" w:space="0" w:color="auto"/>
            </w:tcBorders>
            <w:shd w:val="clear" w:color="auto" w:fill="auto"/>
            <w:noWrap/>
            <w:hideMark/>
          </w:tcPr>
          <w:p w:rsidR="00D464E0" w:rsidRPr="007B0FE7" w:rsidRDefault="00D464E0" w:rsidP="00D464E0">
            <w:pPr>
              <w:spacing w:after="0" w:line="240" w:lineRule="auto"/>
              <w:jc w:val="right"/>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27</w:t>
            </w:r>
          </w:p>
        </w:tc>
        <w:tc>
          <w:tcPr>
            <w:tcW w:w="1896" w:type="dxa"/>
            <w:tcBorders>
              <w:top w:val="nil"/>
              <w:left w:val="nil"/>
              <w:bottom w:val="single" w:sz="4" w:space="0" w:color="auto"/>
              <w:right w:val="single" w:sz="4" w:space="0" w:color="auto"/>
            </w:tcBorders>
            <w:shd w:val="clear" w:color="auto" w:fill="auto"/>
            <w:noWrap/>
            <w:hideMark/>
          </w:tcPr>
          <w:p w:rsidR="00D464E0" w:rsidRPr="007B0FE7" w:rsidRDefault="00D464E0" w:rsidP="00D464E0">
            <w:pPr>
              <w:spacing w:after="0" w:line="240" w:lineRule="auto"/>
              <w:jc w:val="right"/>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3 571 826,41</w:t>
            </w:r>
          </w:p>
        </w:tc>
        <w:tc>
          <w:tcPr>
            <w:tcW w:w="1502" w:type="dxa"/>
            <w:tcBorders>
              <w:top w:val="nil"/>
              <w:left w:val="nil"/>
              <w:bottom w:val="single" w:sz="4" w:space="0" w:color="auto"/>
              <w:right w:val="single" w:sz="4" w:space="0" w:color="auto"/>
            </w:tcBorders>
            <w:shd w:val="clear" w:color="auto" w:fill="auto"/>
            <w:noWrap/>
            <w:hideMark/>
          </w:tcPr>
          <w:p w:rsidR="00D464E0" w:rsidRPr="007B0FE7" w:rsidRDefault="00D464E0" w:rsidP="00D464E0">
            <w:pPr>
              <w:spacing w:after="0" w:line="240" w:lineRule="auto"/>
              <w:jc w:val="right"/>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56,3</w:t>
            </w:r>
          </w:p>
        </w:tc>
        <w:tc>
          <w:tcPr>
            <w:tcW w:w="1817" w:type="dxa"/>
            <w:tcBorders>
              <w:top w:val="nil"/>
              <w:left w:val="nil"/>
              <w:bottom w:val="single" w:sz="4" w:space="0" w:color="auto"/>
              <w:right w:val="single" w:sz="4" w:space="0" w:color="auto"/>
            </w:tcBorders>
            <w:shd w:val="clear" w:color="auto" w:fill="auto"/>
            <w:noWrap/>
            <w:hideMark/>
          </w:tcPr>
          <w:p w:rsidR="00D464E0" w:rsidRPr="007B0FE7" w:rsidRDefault="00D464E0" w:rsidP="00D464E0">
            <w:pPr>
              <w:spacing w:after="0" w:line="240" w:lineRule="auto"/>
              <w:jc w:val="right"/>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55,6</w:t>
            </w:r>
          </w:p>
        </w:tc>
      </w:tr>
      <w:tr w:rsidR="00D464E0" w:rsidRPr="007B0FE7" w:rsidTr="00BB68E4">
        <w:trPr>
          <w:trHeight w:val="525"/>
        </w:trPr>
        <w:tc>
          <w:tcPr>
            <w:tcW w:w="3257" w:type="dxa"/>
            <w:tcBorders>
              <w:top w:val="nil"/>
              <w:left w:val="single" w:sz="4" w:space="0" w:color="auto"/>
              <w:bottom w:val="single" w:sz="4" w:space="0" w:color="auto"/>
              <w:right w:val="single" w:sz="4" w:space="0" w:color="auto"/>
            </w:tcBorders>
            <w:shd w:val="clear" w:color="auto" w:fill="auto"/>
            <w:noWrap/>
            <w:hideMark/>
          </w:tcPr>
          <w:p w:rsidR="00D464E0" w:rsidRPr="007B0FE7" w:rsidRDefault="00D464E0" w:rsidP="00D464E0">
            <w:pPr>
              <w:spacing w:after="0" w:line="240" w:lineRule="auto"/>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неограниченным участием</w:t>
            </w:r>
          </w:p>
        </w:tc>
        <w:tc>
          <w:tcPr>
            <w:tcW w:w="1446" w:type="dxa"/>
            <w:tcBorders>
              <w:top w:val="nil"/>
              <w:left w:val="nil"/>
              <w:bottom w:val="single" w:sz="4" w:space="0" w:color="auto"/>
              <w:right w:val="single" w:sz="4" w:space="0" w:color="auto"/>
            </w:tcBorders>
            <w:shd w:val="clear" w:color="auto" w:fill="auto"/>
            <w:noWrap/>
            <w:hideMark/>
          </w:tcPr>
          <w:p w:rsidR="00D464E0" w:rsidRPr="007B0FE7" w:rsidRDefault="00D464E0" w:rsidP="00D464E0">
            <w:pPr>
              <w:spacing w:after="0" w:line="240" w:lineRule="auto"/>
              <w:jc w:val="right"/>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2</w:t>
            </w:r>
          </w:p>
        </w:tc>
        <w:tc>
          <w:tcPr>
            <w:tcW w:w="1896" w:type="dxa"/>
            <w:tcBorders>
              <w:top w:val="nil"/>
              <w:left w:val="nil"/>
              <w:bottom w:val="single" w:sz="4" w:space="0" w:color="auto"/>
              <w:right w:val="single" w:sz="4" w:space="0" w:color="auto"/>
            </w:tcBorders>
            <w:shd w:val="clear" w:color="auto" w:fill="auto"/>
            <w:noWrap/>
            <w:hideMark/>
          </w:tcPr>
          <w:p w:rsidR="00D464E0" w:rsidRPr="007B0FE7" w:rsidRDefault="00D464E0" w:rsidP="00D464E0">
            <w:pPr>
              <w:spacing w:after="0" w:line="240" w:lineRule="auto"/>
              <w:jc w:val="right"/>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59 100,00</w:t>
            </w:r>
          </w:p>
        </w:tc>
        <w:tc>
          <w:tcPr>
            <w:tcW w:w="1502" w:type="dxa"/>
            <w:tcBorders>
              <w:top w:val="nil"/>
              <w:left w:val="nil"/>
              <w:bottom w:val="single" w:sz="4" w:space="0" w:color="auto"/>
              <w:right w:val="single" w:sz="4" w:space="0" w:color="auto"/>
            </w:tcBorders>
            <w:shd w:val="clear" w:color="auto" w:fill="auto"/>
            <w:noWrap/>
            <w:hideMark/>
          </w:tcPr>
          <w:p w:rsidR="00D464E0" w:rsidRPr="007B0FE7" w:rsidRDefault="00D464E0" w:rsidP="00D464E0">
            <w:pPr>
              <w:spacing w:after="0" w:line="240" w:lineRule="auto"/>
              <w:jc w:val="right"/>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4,2</w:t>
            </w:r>
          </w:p>
        </w:tc>
        <w:tc>
          <w:tcPr>
            <w:tcW w:w="1817" w:type="dxa"/>
            <w:tcBorders>
              <w:top w:val="nil"/>
              <w:left w:val="nil"/>
              <w:bottom w:val="single" w:sz="4" w:space="0" w:color="auto"/>
              <w:right w:val="single" w:sz="4" w:space="0" w:color="auto"/>
            </w:tcBorders>
            <w:shd w:val="clear" w:color="auto" w:fill="auto"/>
            <w:noWrap/>
            <w:hideMark/>
          </w:tcPr>
          <w:p w:rsidR="00D464E0" w:rsidRPr="007B0FE7" w:rsidRDefault="00D464E0" w:rsidP="00D464E0">
            <w:pPr>
              <w:spacing w:after="0" w:line="240" w:lineRule="auto"/>
              <w:jc w:val="right"/>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0,9</w:t>
            </w:r>
          </w:p>
        </w:tc>
      </w:tr>
      <w:tr w:rsidR="00D464E0" w:rsidRPr="007B0FE7" w:rsidTr="00BB68E4">
        <w:trPr>
          <w:trHeight w:val="315"/>
        </w:trPr>
        <w:tc>
          <w:tcPr>
            <w:tcW w:w="3257" w:type="dxa"/>
            <w:tcBorders>
              <w:top w:val="nil"/>
              <w:left w:val="single" w:sz="4" w:space="0" w:color="auto"/>
              <w:bottom w:val="single" w:sz="4" w:space="0" w:color="auto"/>
              <w:right w:val="single" w:sz="4" w:space="0" w:color="auto"/>
            </w:tcBorders>
            <w:shd w:val="clear" w:color="auto" w:fill="auto"/>
            <w:noWrap/>
            <w:hideMark/>
          </w:tcPr>
          <w:p w:rsidR="00D464E0" w:rsidRPr="007B0FE7" w:rsidRDefault="00D464E0" w:rsidP="00D464E0">
            <w:pPr>
              <w:spacing w:after="0" w:line="240" w:lineRule="auto"/>
              <w:rPr>
                <w:rFonts w:ascii="Times New Roman" w:eastAsia="Times New Roman" w:hAnsi="Times New Roman" w:cs="Times New Roman"/>
                <w:b/>
                <w:bCs/>
                <w:color w:val="000000"/>
                <w:lang w:val="ru-RU" w:eastAsia="ru-RU"/>
              </w:rPr>
            </w:pPr>
            <w:r w:rsidRPr="007B0FE7">
              <w:rPr>
                <w:rFonts w:ascii="Times New Roman" w:eastAsia="Times New Roman" w:hAnsi="Times New Roman" w:cs="Times New Roman"/>
                <w:b/>
                <w:bCs/>
                <w:color w:val="000000"/>
                <w:lang w:val="ru-RU" w:eastAsia="ru-RU"/>
              </w:rPr>
              <w:t>ИТОГО:</w:t>
            </w:r>
          </w:p>
        </w:tc>
        <w:tc>
          <w:tcPr>
            <w:tcW w:w="1446" w:type="dxa"/>
            <w:tcBorders>
              <w:top w:val="nil"/>
              <w:left w:val="nil"/>
              <w:bottom w:val="single" w:sz="4" w:space="0" w:color="auto"/>
              <w:right w:val="single" w:sz="4" w:space="0" w:color="auto"/>
            </w:tcBorders>
            <w:shd w:val="clear" w:color="auto" w:fill="auto"/>
            <w:noWrap/>
            <w:hideMark/>
          </w:tcPr>
          <w:p w:rsidR="00D464E0" w:rsidRPr="007B0FE7" w:rsidRDefault="00D464E0" w:rsidP="00D464E0">
            <w:pPr>
              <w:spacing w:after="0" w:line="240" w:lineRule="auto"/>
              <w:jc w:val="right"/>
              <w:rPr>
                <w:rFonts w:ascii="Times New Roman" w:eastAsia="Times New Roman" w:hAnsi="Times New Roman" w:cs="Times New Roman"/>
                <w:b/>
                <w:bCs/>
                <w:color w:val="000000"/>
                <w:lang w:val="ru-RU" w:eastAsia="ru-RU"/>
              </w:rPr>
            </w:pPr>
            <w:r w:rsidRPr="007B0FE7">
              <w:rPr>
                <w:rFonts w:ascii="Times New Roman" w:eastAsia="Times New Roman" w:hAnsi="Times New Roman" w:cs="Times New Roman"/>
                <w:b/>
                <w:bCs/>
                <w:color w:val="000000"/>
                <w:lang w:val="ru-RU" w:eastAsia="ru-RU"/>
              </w:rPr>
              <w:t>48</w:t>
            </w:r>
          </w:p>
        </w:tc>
        <w:tc>
          <w:tcPr>
            <w:tcW w:w="1896" w:type="dxa"/>
            <w:tcBorders>
              <w:top w:val="nil"/>
              <w:left w:val="nil"/>
              <w:bottom w:val="single" w:sz="4" w:space="0" w:color="auto"/>
              <w:right w:val="single" w:sz="4" w:space="0" w:color="auto"/>
            </w:tcBorders>
            <w:shd w:val="clear" w:color="auto" w:fill="auto"/>
            <w:noWrap/>
            <w:hideMark/>
          </w:tcPr>
          <w:p w:rsidR="00D464E0" w:rsidRPr="007B0FE7" w:rsidRDefault="00D464E0" w:rsidP="00D464E0">
            <w:pPr>
              <w:spacing w:after="0" w:line="240" w:lineRule="auto"/>
              <w:jc w:val="right"/>
              <w:rPr>
                <w:rFonts w:ascii="Times New Roman" w:eastAsia="Times New Roman" w:hAnsi="Times New Roman" w:cs="Times New Roman"/>
                <w:b/>
                <w:bCs/>
                <w:color w:val="000000"/>
                <w:lang w:val="ru-RU" w:eastAsia="ru-RU"/>
              </w:rPr>
            </w:pPr>
            <w:r w:rsidRPr="007B0FE7">
              <w:rPr>
                <w:rFonts w:ascii="Times New Roman" w:eastAsia="Times New Roman" w:hAnsi="Times New Roman" w:cs="Times New Roman"/>
                <w:b/>
                <w:bCs/>
                <w:color w:val="000000"/>
                <w:lang w:val="ru-RU" w:eastAsia="ru-RU"/>
              </w:rPr>
              <w:t>6 419 445,41</w:t>
            </w:r>
          </w:p>
        </w:tc>
        <w:tc>
          <w:tcPr>
            <w:tcW w:w="1502" w:type="dxa"/>
            <w:tcBorders>
              <w:top w:val="nil"/>
              <w:left w:val="nil"/>
              <w:bottom w:val="single" w:sz="4" w:space="0" w:color="auto"/>
              <w:right w:val="single" w:sz="4" w:space="0" w:color="auto"/>
            </w:tcBorders>
            <w:shd w:val="clear" w:color="auto" w:fill="auto"/>
            <w:noWrap/>
            <w:hideMark/>
          </w:tcPr>
          <w:p w:rsidR="00D464E0" w:rsidRPr="007B0FE7" w:rsidRDefault="00D464E0" w:rsidP="00D464E0">
            <w:pPr>
              <w:spacing w:after="0" w:line="240" w:lineRule="auto"/>
              <w:jc w:val="right"/>
              <w:rPr>
                <w:rFonts w:ascii="Times New Roman" w:eastAsia="Times New Roman" w:hAnsi="Times New Roman" w:cs="Times New Roman"/>
                <w:b/>
                <w:bCs/>
                <w:color w:val="000000"/>
                <w:lang w:val="ru-RU" w:eastAsia="ru-RU"/>
              </w:rPr>
            </w:pPr>
            <w:r w:rsidRPr="007B0FE7">
              <w:rPr>
                <w:rFonts w:ascii="Times New Roman" w:eastAsia="Times New Roman" w:hAnsi="Times New Roman" w:cs="Times New Roman"/>
                <w:b/>
                <w:bCs/>
                <w:color w:val="000000"/>
                <w:lang w:val="ru-RU" w:eastAsia="ru-RU"/>
              </w:rPr>
              <w:t>100</w:t>
            </w:r>
          </w:p>
        </w:tc>
        <w:tc>
          <w:tcPr>
            <w:tcW w:w="1817" w:type="dxa"/>
            <w:tcBorders>
              <w:top w:val="nil"/>
              <w:left w:val="nil"/>
              <w:bottom w:val="single" w:sz="4" w:space="0" w:color="auto"/>
              <w:right w:val="single" w:sz="4" w:space="0" w:color="auto"/>
            </w:tcBorders>
            <w:shd w:val="clear" w:color="auto" w:fill="auto"/>
            <w:noWrap/>
            <w:hideMark/>
          </w:tcPr>
          <w:p w:rsidR="00D464E0" w:rsidRPr="007B0FE7" w:rsidRDefault="00D464E0" w:rsidP="00D464E0">
            <w:pPr>
              <w:spacing w:after="0" w:line="240" w:lineRule="auto"/>
              <w:jc w:val="right"/>
              <w:rPr>
                <w:rFonts w:ascii="Times New Roman" w:eastAsia="Times New Roman" w:hAnsi="Times New Roman" w:cs="Times New Roman"/>
                <w:b/>
                <w:bCs/>
                <w:color w:val="000000"/>
                <w:lang w:val="ru-RU" w:eastAsia="ru-RU"/>
              </w:rPr>
            </w:pPr>
            <w:r w:rsidRPr="007B0FE7">
              <w:rPr>
                <w:rFonts w:ascii="Times New Roman" w:eastAsia="Times New Roman" w:hAnsi="Times New Roman" w:cs="Times New Roman"/>
                <w:b/>
                <w:bCs/>
                <w:color w:val="000000"/>
                <w:lang w:val="ru-RU" w:eastAsia="ru-RU"/>
              </w:rPr>
              <w:t>100</w:t>
            </w:r>
          </w:p>
        </w:tc>
      </w:tr>
    </w:tbl>
    <w:p w:rsidR="00BB68E4" w:rsidRPr="007B0FE7" w:rsidRDefault="00BB68E4" w:rsidP="00D464E0">
      <w:pPr>
        <w:jc w:val="both"/>
        <w:rPr>
          <w:rFonts w:ascii="Times New Roman" w:hAnsi="Times New Roman" w:cs="Times New Roman"/>
          <w:lang w:val="ru-RU"/>
        </w:rPr>
      </w:pPr>
    </w:p>
    <w:p w:rsidR="00D464E0" w:rsidRPr="007B0FE7" w:rsidRDefault="00BB68E4" w:rsidP="00D464E0">
      <w:pPr>
        <w:jc w:val="both"/>
        <w:rPr>
          <w:rFonts w:ascii="Times New Roman" w:hAnsi="Times New Roman" w:cs="Times New Roman"/>
          <w:lang w:val="ru-RU"/>
        </w:rPr>
      </w:pPr>
      <w:r w:rsidRPr="007B0FE7">
        <w:rPr>
          <w:rFonts w:ascii="Times New Roman" w:hAnsi="Times New Roman" w:cs="Times New Roman"/>
          <w:lang w:val="ru-RU"/>
        </w:rPr>
        <w:t xml:space="preserve">Выбранные методы закупок до принятия новой редакции ЗГЗ Республиканского реабилитационного центра для детей им. Ибн Сина г. Чолпон-Ата соответствет нормам Закона. Но после принятия Нового ЗГЗ, 55,6 % от сумму закупок 2022 года проведено запросом котировок. </w:t>
      </w:r>
    </w:p>
    <w:p w:rsidR="00D464E0" w:rsidRPr="007B0FE7" w:rsidRDefault="00D464E0" w:rsidP="00D464E0">
      <w:pPr>
        <w:jc w:val="both"/>
        <w:rPr>
          <w:rFonts w:ascii="Times New Roman" w:hAnsi="Times New Roman" w:cs="Times New Roman"/>
          <w:lang w:val="ru-RU"/>
        </w:rPr>
      </w:pPr>
    </w:p>
    <w:p w:rsidR="004F650C" w:rsidRDefault="004F650C" w:rsidP="004F650C">
      <w:pPr>
        <w:pStyle w:val="a3"/>
        <w:numPr>
          <w:ilvl w:val="0"/>
          <w:numId w:val="22"/>
        </w:numPr>
        <w:jc w:val="both"/>
        <w:rPr>
          <w:rFonts w:ascii="Times New Roman" w:hAnsi="Times New Roman" w:cs="Times New Roman"/>
          <w:b/>
          <w:lang w:val="ru-RU"/>
        </w:rPr>
      </w:pPr>
      <w:r w:rsidRPr="007B0FE7">
        <w:rPr>
          <w:rFonts w:ascii="Times New Roman" w:hAnsi="Times New Roman" w:cs="Times New Roman"/>
          <w:b/>
          <w:lang w:val="ru-RU"/>
        </w:rPr>
        <w:t>Жалалабадский областной центр борьбы с туберкулезом</w:t>
      </w:r>
    </w:p>
    <w:p w:rsidR="00EE7B4C" w:rsidRPr="007B0FE7" w:rsidRDefault="00EE7B4C" w:rsidP="00EE7B4C">
      <w:pPr>
        <w:pStyle w:val="a3"/>
        <w:ind w:left="502"/>
        <w:jc w:val="right"/>
        <w:rPr>
          <w:rFonts w:ascii="Times New Roman" w:hAnsi="Times New Roman" w:cs="Times New Roman"/>
          <w:b/>
          <w:lang w:val="ru-RU"/>
        </w:rPr>
      </w:pPr>
      <w:r>
        <w:rPr>
          <w:rFonts w:ascii="Times New Roman" w:hAnsi="Times New Roman" w:cs="Times New Roman"/>
          <w:b/>
          <w:lang w:val="ru-RU"/>
        </w:rPr>
        <w:t>Таблица 7</w:t>
      </w:r>
    </w:p>
    <w:tbl>
      <w:tblPr>
        <w:tblW w:w="9639" w:type="dxa"/>
        <w:tblInd w:w="-5" w:type="dxa"/>
        <w:tblLook w:val="04A0" w:firstRow="1" w:lastRow="0" w:firstColumn="1" w:lastColumn="0" w:noHBand="0" w:noVBand="1"/>
      </w:tblPr>
      <w:tblGrid>
        <w:gridCol w:w="2820"/>
        <w:gridCol w:w="1780"/>
        <w:gridCol w:w="2204"/>
        <w:gridCol w:w="1400"/>
        <w:gridCol w:w="1435"/>
      </w:tblGrid>
      <w:tr w:rsidR="00D464E0" w:rsidRPr="007B0FE7" w:rsidTr="00947DDE">
        <w:trPr>
          <w:trHeight w:val="945"/>
        </w:trPr>
        <w:tc>
          <w:tcPr>
            <w:tcW w:w="2820" w:type="dxa"/>
            <w:tcBorders>
              <w:top w:val="single" w:sz="4" w:space="0" w:color="auto"/>
              <w:left w:val="single" w:sz="4" w:space="0" w:color="auto"/>
              <w:bottom w:val="single" w:sz="4" w:space="0" w:color="auto"/>
              <w:right w:val="single" w:sz="4" w:space="0" w:color="auto"/>
            </w:tcBorders>
            <w:shd w:val="clear" w:color="auto" w:fill="auto"/>
            <w:noWrap/>
            <w:hideMark/>
          </w:tcPr>
          <w:p w:rsidR="00D464E0" w:rsidRPr="007B0FE7" w:rsidRDefault="00D464E0" w:rsidP="00D464E0">
            <w:pPr>
              <w:spacing w:after="0" w:line="240" w:lineRule="auto"/>
              <w:rPr>
                <w:rFonts w:ascii="Times New Roman" w:eastAsia="Times New Roman" w:hAnsi="Times New Roman" w:cs="Times New Roman"/>
                <w:b/>
                <w:bCs/>
                <w:color w:val="000000"/>
                <w:lang w:val="ru-RU" w:eastAsia="ru-RU"/>
              </w:rPr>
            </w:pPr>
            <w:r w:rsidRPr="007B0FE7">
              <w:rPr>
                <w:rFonts w:ascii="Times New Roman" w:eastAsia="Times New Roman" w:hAnsi="Times New Roman" w:cs="Times New Roman"/>
                <w:b/>
                <w:bCs/>
                <w:color w:val="000000"/>
                <w:lang w:val="ru-RU" w:eastAsia="ru-RU"/>
              </w:rPr>
              <w:t>Методы закупок</w:t>
            </w:r>
          </w:p>
        </w:tc>
        <w:tc>
          <w:tcPr>
            <w:tcW w:w="1780" w:type="dxa"/>
            <w:tcBorders>
              <w:top w:val="single" w:sz="4" w:space="0" w:color="auto"/>
              <w:left w:val="nil"/>
              <w:bottom w:val="single" w:sz="4" w:space="0" w:color="auto"/>
              <w:right w:val="single" w:sz="4" w:space="0" w:color="auto"/>
            </w:tcBorders>
            <w:shd w:val="clear" w:color="auto" w:fill="auto"/>
            <w:noWrap/>
            <w:hideMark/>
          </w:tcPr>
          <w:p w:rsidR="00D464E0" w:rsidRPr="007B0FE7" w:rsidRDefault="00D464E0" w:rsidP="00D464E0">
            <w:pPr>
              <w:spacing w:after="0" w:line="240" w:lineRule="auto"/>
              <w:rPr>
                <w:rFonts w:ascii="Times New Roman" w:eastAsia="Times New Roman" w:hAnsi="Times New Roman" w:cs="Times New Roman"/>
                <w:b/>
                <w:bCs/>
                <w:color w:val="000000"/>
                <w:lang w:val="ru-RU" w:eastAsia="ru-RU"/>
              </w:rPr>
            </w:pPr>
            <w:r w:rsidRPr="007B0FE7">
              <w:rPr>
                <w:rFonts w:ascii="Times New Roman" w:eastAsia="Times New Roman" w:hAnsi="Times New Roman" w:cs="Times New Roman"/>
                <w:b/>
                <w:bCs/>
                <w:color w:val="000000"/>
                <w:lang w:val="ru-RU" w:eastAsia="ru-RU"/>
              </w:rPr>
              <w:t>кол-во</w:t>
            </w:r>
          </w:p>
        </w:tc>
        <w:tc>
          <w:tcPr>
            <w:tcW w:w="2204" w:type="dxa"/>
            <w:tcBorders>
              <w:top w:val="single" w:sz="4" w:space="0" w:color="auto"/>
              <w:left w:val="nil"/>
              <w:bottom w:val="single" w:sz="4" w:space="0" w:color="auto"/>
              <w:right w:val="single" w:sz="4" w:space="0" w:color="auto"/>
            </w:tcBorders>
            <w:shd w:val="clear" w:color="auto" w:fill="auto"/>
            <w:noWrap/>
            <w:hideMark/>
          </w:tcPr>
          <w:p w:rsidR="00D464E0" w:rsidRPr="007B0FE7" w:rsidRDefault="00D464E0" w:rsidP="00D464E0">
            <w:pPr>
              <w:spacing w:after="0" w:line="240" w:lineRule="auto"/>
              <w:rPr>
                <w:rFonts w:ascii="Times New Roman" w:eastAsia="Times New Roman" w:hAnsi="Times New Roman" w:cs="Times New Roman"/>
                <w:b/>
                <w:bCs/>
                <w:color w:val="000000"/>
                <w:lang w:val="ru-RU" w:eastAsia="ru-RU"/>
              </w:rPr>
            </w:pPr>
            <w:r w:rsidRPr="007B0FE7">
              <w:rPr>
                <w:rFonts w:ascii="Times New Roman" w:eastAsia="Times New Roman" w:hAnsi="Times New Roman" w:cs="Times New Roman"/>
                <w:b/>
                <w:bCs/>
                <w:color w:val="000000"/>
                <w:lang w:val="ru-RU" w:eastAsia="ru-RU"/>
              </w:rPr>
              <w:t>сумма</w:t>
            </w:r>
          </w:p>
        </w:tc>
        <w:tc>
          <w:tcPr>
            <w:tcW w:w="1400" w:type="dxa"/>
            <w:tcBorders>
              <w:top w:val="single" w:sz="4" w:space="0" w:color="auto"/>
              <w:left w:val="nil"/>
              <w:bottom w:val="single" w:sz="4" w:space="0" w:color="auto"/>
              <w:right w:val="single" w:sz="4" w:space="0" w:color="auto"/>
            </w:tcBorders>
            <w:shd w:val="clear" w:color="auto" w:fill="auto"/>
            <w:hideMark/>
          </w:tcPr>
          <w:p w:rsidR="00D464E0" w:rsidRPr="007B0FE7" w:rsidRDefault="00D464E0" w:rsidP="00D464E0">
            <w:pPr>
              <w:spacing w:after="0" w:line="240" w:lineRule="auto"/>
              <w:rPr>
                <w:rFonts w:ascii="Times New Roman" w:eastAsia="Times New Roman" w:hAnsi="Times New Roman" w:cs="Times New Roman"/>
                <w:b/>
                <w:bCs/>
                <w:color w:val="000000"/>
                <w:lang w:val="ru-RU" w:eastAsia="ru-RU"/>
              </w:rPr>
            </w:pPr>
            <w:r w:rsidRPr="007B0FE7">
              <w:rPr>
                <w:rFonts w:ascii="Times New Roman" w:eastAsia="Times New Roman" w:hAnsi="Times New Roman" w:cs="Times New Roman"/>
                <w:b/>
                <w:bCs/>
                <w:color w:val="000000"/>
                <w:lang w:val="ru-RU" w:eastAsia="ru-RU"/>
              </w:rPr>
              <w:t>в % от общего кол-ва</w:t>
            </w:r>
          </w:p>
        </w:tc>
        <w:tc>
          <w:tcPr>
            <w:tcW w:w="1435" w:type="dxa"/>
            <w:tcBorders>
              <w:top w:val="single" w:sz="4" w:space="0" w:color="auto"/>
              <w:left w:val="nil"/>
              <w:bottom w:val="single" w:sz="4" w:space="0" w:color="auto"/>
              <w:right w:val="single" w:sz="4" w:space="0" w:color="auto"/>
            </w:tcBorders>
            <w:shd w:val="clear" w:color="auto" w:fill="auto"/>
            <w:hideMark/>
          </w:tcPr>
          <w:p w:rsidR="00D464E0" w:rsidRPr="007B0FE7" w:rsidRDefault="00D464E0" w:rsidP="00D464E0">
            <w:pPr>
              <w:spacing w:after="0" w:line="240" w:lineRule="auto"/>
              <w:rPr>
                <w:rFonts w:ascii="Times New Roman" w:eastAsia="Times New Roman" w:hAnsi="Times New Roman" w:cs="Times New Roman"/>
                <w:b/>
                <w:bCs/>
                <w:color w:val="000000"/>
                <w:lang w:val="ru-RU" w:eastAsia="ru-RU"/>
              </w:rPr>
            </w:pPr>
            <w:r w:rsidRPr="007B0FE7">
              <w:rPr>
                <w:rFonts w:ascii="Times New Roman" w:eastAsia="Times New Roman" w:hAnsi="Times New Roman" w:cs="Times New Roman"/>
                <w:b/>
                <w:bCs/>
                <w:color w:val="000000"/>
                <w:lang w:val="ru-RU" w:eastAsia="ru-RU"/>
              </w:rPr>
              <w:t>в % от общей суммы</w:t>
            </w:r>
          </w:p>
        </w:tc>
      </w:tr>
      <w:tr w:rsidR="00D464E0" w:rsidRPr="007B0FE7" w:rsidTr="00947DDE">
        <w:trPr>
          <w:trHeight w:val="435"/>
        </w:trPr>
        <w:tc>
          <w:tcPr>
            <w:tcW w:w="2820" w:type="dxa"/>
            <w:tcBorders>
              <w:top w:val="nil"/>
              <w:left w:val="single" w:sz="4" w:space="0" w:color="auto"/>
              <w:bottom w:val="single" w:sz="4" w:space="0" w:color="auto"/>
              <w:right w:val="single" w:sz="4" w:space="0" w:color="auto"/>
            </w:tcBorders>
            <w:shd w:val="clear" w:color="auto" w:fill="auto"/>
            <w:noWrap/>
            <w:hideMark/>
          </w:tcPr>
          <w:p w:rsidR="00D464E0" w:rsidRPr="007B0FE7" w:rsidRDefault="00D464E0" w:rsidP="00D464E0">
            <w:pPr>
              <w:spacing w:after="0" w:line="240" w:lineRule="auto"/>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Одноэтапный</w:t>
            </w:r>
          </w:p>
        </w:tc>
        <w:tc>
          <w:tcPr>
            <w:tcW w:w="1780" w:type="dxa"/>
            <w:tcBorders>
              <w:top w:val="nil"/>
              <w:left w:val="nil"/>
              <w:bottom w:val="single" w:sz="4" w:space="0" w:color="auto"/>
              <w:right w:val="single" w:sz="4" w:space="0" w:color="auto"/>
            </w:tcBorders>
            <w:shd w:val="clear" w:color="auto" w:fill="auto"/>
            <w:noWrap/>
            <w:hideMark/>
          </w:tcPr>
          <w:p w:rsidR="00D464E0" w:rsidRPr="007B0FE7" w:rsidRDefault="00D464E0" w:rsidP="00D464E0">
            <w:pPr>
              <w:spacing w:after="0" w:line="240" w:lineRule="auto"/>
              <w:jc w:val="right"/>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7</w:t>
            </w:r>
          </w:p>
        </w:tc>
        <w:tc>
          <w:tcPr>
            <w:tcW w:w="2204" w:type="dxa"/>
            <w:tcBorders>
              <w:top w:val="nil"/>
              <w:left w:val="nil"/>
              <w:bottom w:val="single" w:sz="4" w:space="0" w:color="auto"/>
              <w:right w:val="single" w:sz="4" w:space="0" w:color="auto"/>
            </w:tcBorders>
            <w:shd w:val="clear" w:color="auto" w:fill="auto"/>
            <w:noWrap/>
            <w:hideMark/>
          </w:tcPr>
          <w:p w:rsidR="00D464E0" w:rsidRPr="007B0FE7" w:rsidRDefault="00D464E0" w:rsidP="00D464E0">
            <w:pPr>
              <w:spacing w:after="0" w:line="240" w:lineRule="auto"/>
              <w:jc w:val="right"/>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5 688 861,50</w:t>
            </w:r>
          </w:p>
        </w:tc>
        <w:tc>
          <w:tcPr>
            <w:tcW w:w="1400" w:type="dxa"/>
            <w:tcBorders>
              <w:top w:val="nil"/>
              <w:left w:val="nil"/>
              <w:bottom w:val="single" w:sz="4" w:space="0" w:color="auto"/>
              <w:right w:val="single" w:sz="4" w:space="0" w:color="auto"/>
            </w:tcBorders>
            <w:shd w:val="clear" w:color="auto" w:fill="auto"/>
            <w:noWrap/>
            <w:hideMark/>
          </w:tcPr>
          <w:p w:rsidR="00D464E0" w:rsidRPr="007B0FE7" w:rsidRDefault="00D464E0" w:rsidP="00D464E0">
            <w:pPr>
              <w:spacing w:after="0" w:line="240" w:lineRule="auto"/>
              <w:jc w:val="right"/>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8,3</w:t>
            </w:r>
          </w:p>
        </w:tc>
        <w:tc>
          <w:tcPr>
            <w:tcW w:w="1435" w:type="dxa"/>
            <w:tcBorders>
              <w:top w:val="nil"/>
              <w:left w:val="nil"/>
              <w:bottom w:val="single" w:sz="4" w:space="0" w:color="auto"/>
              <w:right w:val="single" w:sz="4" w:space="0" w:color="auto"/>
            </w:tcBorders>
            <w:shd w:val="clear" w:color="auto" w:fill="auto"/>
            <w:noWrap/>
            <w:hideMark/>
          </w:tcPr>
          <w:p w:rsidR="00D464E0" w:rsidRPr="007B0FE7" w:rsidRDefault="00D464E0" w:rsidP="00D464E0">
            <w:pPr>
              <w:spacing w:after="0" w:line="240" w:lineRule="auto"/>
              <w:jc w:val="right"/>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10,6</w:t>
            </w:r>
          </w:p>
        </w:tc>
      </w:tr>
      <w:tr w:rsidR="00D464E0" w:rsidRPr="007B0FE7" w:rsidTr="00947DDE">
        <w:trPr>
          <w:trHeight w:val="435"/>
        </w:trPr>
        <w:tc>
          <w:tcPr>
            <w:tcW w:w="2820" w:type="dxa"/>
            <w:tcBorders>
              <w:top w:val="nil"/>
              <w:left w:val="single" w:sz="4" w:space="0" w:color="auto"/>
              <w:bottom w:val="single" w:sz="4" w:space="0" w:color="auto"/>
              <w:right w:val="single" w:sz="4" w:space="0" w:color="auto"/>
            </w:tcBorders>
            <w:shd w:val="clear" w:color="auto" w:fill="auto"/>
            <w:noWrap/>
            <w:hideMark/>
          </w:tcPr>
          <w:p w:rsidR="00D464E0" w:rsidRPr="007B0FE7" w:rsidRDefault="00D464E0" w:rsidP="00D464E0">
            <w:pPr>
              <w:spacing w:after="0" w:line="240" w:lineRule="auto"/>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упрощенный</w:t>
            </w:r>
          </w:p>
        </w:tc>
        <w:tc>
          <w:tcPr>
            <w:tcW w:w="1780" w:type="dxa"/>
            <w:tcBorders>
              <w:top w:val="nil"/>
              <w:left w:val="nil"/>
              <w:bottom w:val="single" w:sz="4" w:space="0" w:color="auto"/>
              <w:right w:val="single" w:sz="4" w:space="0" w:color="auto"/>
            </w:tcBorders>
            <w:shd w:val="clear" w:color="auto" w:fill="auto"/>
            <w:noWrap/>
            <w:hideMark/>
          </w:tcPr>
          <w:p w:rsidR="00D464E0" w:rsidRPr="007B0FE7" w:rsidRDefault="00D464E0" w:rsidP="00D464E0">
            <w:pPr>
              <w:spacing w:after="0" w:line="240" w:lineRule="auto"/>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 </w:t>
            </w:r>
          </w:p>
        </w:tc>
        <w:tc>
          <w:tcPr>
            <w:tcW w:w="2204" w:type="dxa"/>
            <w:tcBorders>
              <w:top w:val="nil"/>
              <w:left w:val="nil"/>
              <w:bottom w:val="single" w:sz="4" w:space="0" w:color="auto"/>
              <w:right w:val="single" w:sz="4" w:space="0" w:color="auto"/>
            </w:tcBorders>
            <w:shd w:val="clear" w:color="auto" w:fill="auto"/>
            <w:noWrap/>
            <w:hideMark/>
          </w:tcPr>
          <w:p w:rsidR="00D464E0" w:rsidRPr="007B0FE7" w:rsidRDefault="00D464E0" w:rsidP="00D464E0">
            <w:pPr>
              <w:spacing w:after="0" w:line="240" w:lineRule="auto"/>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 </w:t>
            </w:r>
          </w:p>
        </w:tc>
        <w:tc>
          <w:tcPr>
            <w:tcW w:w="1400" w:type="dxa"/>
            <w:tcBorders>
              <w:top w:val="nil"/>
              <w:left w:val="nil"/>
              <w:bottom w:val="single" w:sz="4" w:space="0" w:color="auto"/>
              <w:right w:val="single" w:sz="4" w:space="0" w:color="auto"/>
            </w:tcBorders>
            <w:shd w:val="clear" w:color="auto" w:fill="auto"/>
            <w:noWrap/>
            <w:hideMark/>
          </w:tcPr>
          <w:p w:rsidR="00D464E0" w:rsidRPr="007B0FE7" w:rsidRDefault="00D464E0" w:rsidP="00D464E0">
            <w:pPr>
              <w:spacing w:after="0" w:line="240" w:lineRule="auto"/>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 </w:t>
            </w:r>
          </w:p>
        </w:tc>
        <w:tc>
          <w:tcPr>
            <w:tcW w:w="1435" w:type="dxa"/>
            <w:tcBorders>
              <w:top w:val="nil"/>
              <w:left w:val="nil"/>
              <w:bottom w:val="single" w:sz="4" w:space="0" w:color="auto"/>
              <w:right w:val="single" w:sz="4" w:space="0" w:color="auto"/>
            </w:tcBorders>
            <w:shd w:val="clear" w:color="auto" w:fill="auto"/>
            <w:noWrap/>
            <w:hideMark/>
          </w:tcPr>
          <w:p w:rsidR="00D464E0" w:rsidRPr="007B0FE7" w:rsidRDefault="00D464E0" w:rsidP="00D464E0">
            <w:pPr>
              <w:spacing w:after="0" w:line="240" w:lineRule="auto"/>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 </w:t>
            </w:r>
          </w:p>
        </w:tc>
      </w:tr>
      <w:tr w:rsidR="00D464E0" w:rsidRPr="007B0FE7" w:rsidTr="00947DDE">
        <w:trPr>
          <w:trHeight w:val="630"/>
        </w:trPr>
        <w:tc>
          <w:tcPr>
            <w:tcW w:w="2820" w:type="dxa"/>
            <w:tcBorders>
              <w:top w:val="nil"/>
              <w:left w:val="single" w:sz="4" w:space="0" w:color="auto"/>
              <w:bottom w:val="single" w:sz="4" w:space="0" w:color="auto"/>
              <w:right w:val="single" w:sz="4" w:space="0" w:color="auto"/>
            </w:tcBorders>
            <w:shd w:val="clear" w:color="auto" w:fill="auto"/>
            <w:hideMark/>
          </w:tcPr>
          <w:p w:rsidR="00D464E0" w:rsidRPr="007B0FE7" w:rsidRDefault="00D464E0" w:rsidP="00D464E0">
            <w:pPr>
              <w:spacing w:after="0" w:line="240" w:lineRule="auto"/>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прямое заключение договора</w:t>
            </w:r>
          </w:p>
        </w:tc>
        <w:tc>
          <w:tcPr>
            <w:tcW w:w="1780" w:type="dxa"/>
            <w:tcBorders>
              <w:top w:val="nil"/>
              <w:left w:val="nil"/>
              <w:bottom w:val="single" w:sz="4" w:space="0" w:color="auto"/>
              <w:right w:val="single" w:sz="4" w:space="0" w:color="auto"/>
            </w:tcBorders>
            <w:shd w:val="clear" w:color="auto" w:fill="auto"/>
            <w:noWrap/>
            <w:hideMark/>
          </w:tcPr>
          <w:p w:rsidR="00D464E0" w:rsidRPr="007B0FE7" w:rsidRDefault="00D464E0" w:rsidP="00D464E0">
            <w:pPr>
              <w:spacing w:after="0" w:line="240" w:lineRule="auto"/>
              <w:jc w:val="right"/>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11</w:t>
            </w:r>
          </w:p>
        </w:tc>
        <w:tc>
          <w:tcPr>
            <w:tcW w:w="2204" w:type="dxa"/>
            <w:tcBorders>
              <w:top w:val="nil"/>
              <w:left w:val="nil"/>
              <w:bottom w:val="single" w:sz="4" w:space="0" w:color="auto"/>
              <w:right w:val="single" w:sz="4" w:space="0" w:color="auto"/>
            </w:tcBorders>
            <w:shd w:val="clear" w:color="auto" w:fill="auto"/>
            <w:noWrap/>
            <w:hideMark/>
          </w:tcPr>
          <w:p w:rsidR="00D464E0" w:rsidRPr="007B0FE7" w:rsidRDefault="00D464E0" w:rsidP="00D464E0">
            <w:pPr>
              <w:spacing w:after="0" w:line="240" w:lineRule="auto"/>
              <w:jc w:val="right"/>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7 526 204,00</w:t>
            </w:r>
          </w:p>
        </w:tc>
        <w:tc>
          <w:tcPr>
            <w:tcW w:w="1400" w:type="dxa"/>
            <w:tcBorders>
              <w:top w:val="nil"/>
              <w:left w:val="nil"/>
              <w:bottom w:val="single" w:sz="4" w:space="0" w:color="auto"/>
              <w:right w:val="single" w:sz="4" w:space="0" w:color="auto"/>
            </w:tcBorders>
            <w:shd w:val="clear" w:color="auto" w:fill="auto"/>
            <w:noWrap/>
            <w:hideMark/>
          </w:tcPr>
          <w:p w:rsidR="00D464E0" w:rsidRPr="007B0FE7" w:rsidRDefault="00D464E0" w:rsidP="00D464E0">
            <w:pPr>
              <w:spacing w:after="0" w:line="240" w:lineRule="auto"/>
              <w:jc w:val="right"/>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12,9</w:t>
            </w:r>
          </w:p>
        </w:tc>
        <w:tc>
          <w:tcPr>
            <w:tcW w:w="1435" w:type="dxa"/>
            <w:tcBorders>
              <w:top w:val="nil"/>
              <w:left w:val="nil"/>
              <w:bottom w:val="single" w:sz="4" w:space="0" w:color="auto"/>
              <w:right w:val="single" w:sz="4" w:space="0" w:color="auto"/>
            </w:tcBorders>
            <w:shd w:val="clear" w:color="auto" w:fill="auto"/>
            <w:noWrap/>
            <w:hideMark/>
          </w:tcPr>
          <w:p w:rsidR="00D464E0" w:rsidRPr="007B0FE7" w:rsidRDefault="00D464E0" w:rsidP="00D464E0">
            <w:pPr>
              <w:spacing w:after="0" w:line="240" w:lineRule="auto"/>
              <w:jc w:val="right"/>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14,1</w:t>
            </w:r>
          </w:p>
        </w:tc>
      </w:tr>
      <w:tr w:rsidR="00D464E0" w:rsidRPr="007B0FE7" w:rsidTr="00947DDE">
        <w:trPr>
          <w:trHeight w:val="945"/>
        </w:trPr>
        <w:tc>
          <w:tcPr>
            <w:tcW w:w="2820" w:type="dxa"/>
            <w:tcBorders>
              <w:top w:val="nil"/>
              <w:left w:val="single" w:sz="4" w:space="0" w:color="auto"/>
              <w:bottom w:val="single" w:sz="4" w:space="0" w:color="auto"/>
              <w:right w:val="single" w:sz="4" w:space="0" w:color="auto"/>
            </w:tcBorders>
            <w:shd w:val="clear" w:color="auto" w:fill="auto"/>
            <w:hideMark/>
          </w:tcPr>
          <w:p w:rsidR="00D464E0" w:rsidRPr="007B0FE7" w:rsidRDefault="00D464E0" w:rsidP="00D464E0">
            <w:pPr>
              <w:spacing w:after="0" w:line="240" w:lineRule="auto"/>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Запрос котировок с квалификационными требованиями</w:t>
            </w:r>
          </w:p>
        </w:tc>
        <w:tc>
          <w:tcPr>
            <w:tcW w:w="1780" w:type="dxa"/>
            <w:tcBorders>
              <w:top w:val="nil"/>
              <w:left w:val="nil"/>
              <w:bottom w:val="single" w:sz="4" w:space="0" w:color="auto"/>
              <w:right w:val="single" w:sz="4" w:space="0" w:color="auto"/>
            </w:tcBorders>
            <w:shd w:val="clear" w:color="auto" w:fill="auto"/>
            <w:noWrap/>
            <w:hideMark/>
          </w:tcPr>
          <w:p w:rsidR="00D464E0" w:rsidRPr="007B0FE7" w:rsidRDefault="00D464E0" w:rsidP="00D464E0">
            <w:pPr>
              <w:spacing w:after="0" w:line="240" w:lineRule="auto"/>
              <w:jc w:val="right"/>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65</w:t>
            </w:r>
          </w:p>
        </w:tc>
        <w:tc>
          <w:tcPr>
            <w:tcW w:w="2204" w:type="dxa"/>
            <w:tcBorders>
              <w:top w:val="nil"/>
              <w:left w:val="nil"/>
              <w:bottom w:val="single" w:sz="4" w:space="0" w:color="auto"/>
              <w:right w:val="single" w:sz="4" w:space="0" w:color="auto"/>
            </w:tcBorders>
            <w:shd w:val="clear" w:color="auto" w:fill="auto"/>
            <w:noWrap/>
            <w:hideMark/>
          </w:tcPr>
          <w:p w:rsidR="00D464E0" w:rsidRPr="007B0FE7" w:rsidRDefault="00D464E0" w:rsidP="00D464E0">
            <w:pPr>
              <w:spacing w:after="0" w:line="240" w:lineRule="auto"/>
              <w:jc w:val="right"/>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37 904 965,00</w:t>
            </w:r>
          </w:p>
        </w:tc>
        <w:tc>
          <w:tcPr>
            <w:tcW w:w="1400" w:type="dxa"/>
            <w:tcBorders>
              <w:top w:val="nil"/>
              <w:left w:val="nil"/>
              <w:bottom w:val="single" w:sz="4" w:space="0" w:color="auto"/>
              <w:right w:val="single" w:sz="4" w:space="0" w:color="auto"/>
            </w:tcBorders>
            <w:shd w:val="clear" w:color="auto" w:fill="auto"/>
            <w:noWrap/>
            <w:hideMark/>
          </w:tcPr>
          <w:p w:rsidR="00D464E0" w:rsidRPr="007B0FE7" w:rsidRDefault="00D464E0" w:rsidP="00D464E0">
            <w:pPr>
              <w:spacing w:after="0" w:line="240" w:lineRule="auto"/>
              <w:jc w:val="right"/>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76,5</w:t>
            </w:r>
          </w:p>
        </w:tc>
        <w:tc>
          <w:tcPr>
            <w:tcW w:w="1435" w:type="dxa"/>
            <w:tcBorders>
              <w:top w:val="nil"/>
              <w:left w:val="nil"/>
              <w:bottom w:val="single" w:sz="4" w:space="0" w:color="auto"/>
              <w:right w:val="single" w:sz="4" w:space="0" w:color="auto"/>
            </w:tcBorders>
            <w:shd w:val="clear" w:color="auto" w:fill="auto"/>
            <w:noWrap/>
            <w:hideMark/>
          </w:tcPr>
          <w:p w:rsidR="00D464E0" w:rsidRPr="007B0FE7" w:rsidRDefault="00D464E0" w:rsidP="00D464E0">
            <w:pPr>
              <w:spacing w:after="0" w:line="240" w:lineRule="auto"/>
              <w:jc w:val="right"/>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70,9</w:t>
            </w:r>
          </w:p>
        </w:tc>
      </w:tr>
      <w:tr w:rsidR="00D464E0" w:rsidRPr="007B0FE7" w:rsidTr="00947DDE">
        <w:trPr>
          <w:trHeight w:val="435"/>
        </w:trPr>
        <w:tc>
          <w:tcPr>
            <w:tcW w:w="2820" w:type="dxa"/>
            <w:tcBorders>
              <w:top w:val="nil"/>
              <w:left w:val="single" w:sz="4" w:space="0" w:color="auto"/>
              <w:bottom w:val="single" w:sz="4" w:space="0" w:color="auto"/>
              <w:right w:val="single" w:sz="4" w:space="0" w:color="auto"/>
            </w:tcBorders>
            <w:shd w:val="clear" w:color="auto" w:fill="auto"/>
            <w:noWrap/>
            <w:hideMark/>
          </w:tcPr>
          <w:p w:rsidR="00D464E0" w:rsidRPr="007B0FE7" w:rsidRDefault="00D464E0" w:rsidP="00D464E0">
            <w:pPr>
              <w:spacing w:after="0" w:line="240" w:lineRule="auto"/>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Неограниченный</w:t>
            </w:r>
          </w:p>
        </w:tc>
        <w:tc>
          <w:tcPr>
            <w:tcW w:w="1780" w:type="dxa"/>
            <w:tcBorders>
              <w:top w:val="nil"/>
              <w:left w:val="nil"/>
              <w:bottom w:val="single" w:sz="4" w:space="0" w:color="auto"/>
              <w:right w:val="single" w:sz="4" w:space="0" w:color="auto"/>
            </w:tcBorders>
            <w:shd w:val="clear" w:color="auto" w:fill="auto"/>
            <w:noWrap/>
            <w:hideMark/>
          </w:tcPr>
          <w:p w:rsidR="00D464E0" w:rsidRPr="007B0FE7" w:rsidRDefault="00D464E0" w:rsidP="00D464E0">
            <w:pPr>
              <w:spacing w:after="0" w:line="240" w:lineRule="auto"/>
              <w:jc w:val="right"/>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2</w:t>
            </w:r>
          </w:p>
        </w:tc>
        <w:tc>
          <w:tcPr>
            <w:tcW w:w="2204" w:type="dxa"/>
            <w:tcBorders>
              <w:top w:val="nil"/>
              <w:left w:val="nil"/>
              <w:bottom w:val="single" w:sz="4" w:space="0" w:color="auto"/>
              <w:right w:val="single" w:sz="4" w:space="0" w:color="auto"/>
            </w:tcBorders>
            <w:shd w:val="clear" w:color="auto" w:fill="auto"/>
            <w:noWrap/>
            <w:hideMark/>
          </w:tcPr>
          <w:p w:rsidR="00D464E0" w:rsidRPr="007B0FE7" w:rsidRDefault="00D464E0" w:rsidP="00D464E0">
            <w:pPr>
              <w:spacing w:after="0" w:line="240" w:lineRule="auto"/>
              <w:jc w:val="right"/>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2 347 240,00</w:t>
            </w:r>
          </w:p>
        </w:tc>
        <w:tc>
          <w:tcPr>
            <w:tcW w:w="1400" w:type="dxa"/>
            <w:tcBorders>
              <w:top w:val="nil"/>
              <w:left w:val="nil"/>
              <w:bottom w:val="single" w:sz="4" w:space="0" w:color="auto"/>
              <w:right w:val="single" w:sz="4" w:space="0" w:color="auto"/>
            </w:tcBorders>
            <w:shd w:val="clear" w:color="auto" w:fill="auto"/>
            <w:noWrap/>
            <w:hideMark/>
          </w:tcPr>
          <w:p w:rsidR="00D464E0" w:rsidRPr="007B0FE7" w:rsidRDefault="00D464E0" w:rsidP="00D464E0">
            <w:pPr>
              <w:spacing w:after="0" w:line="240" w:lineRule="auto"/>
              <w:jc w:val="right"/>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2,3</w:t>
            </w:r>
          </w:p>
        </w:tc>
        <w:tc>
          <w:tcPr>
            <w:tcW w:w="1435" w:type="dxa"/>
            <w:tcBorders>
              <w:top w:val="nil"/>
              <w:left w:val="nil"/>
              <w:bottom w:val="single" w:sz="4" w:space="0" w:color="auto"/>
              <w:right w:val="single" w:sz="4" w:space="0" w:color="auto"/>
            </w:tcBorders>
            <w:shd w:val="clear" w:color="auto" w:fill="auto"/>
            <w:noWrap/>
            <w:hideMark/>
          </w:tcPr>
          <w:p w:rsidR="00D464E0" w:rsidRPr="007B0FE7" w:rsidRDefault="00D464E0" w:rsidP="00D464E0">
            <w:pPr>
              <w:spacing w:after="0" w:line="240" w:lineRule="auto"/>
              <w:jc w:val="right"/>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4,4</w:t>
            </w:r>
          </w:p>
        </w:tc>
      </w:tr>
      <w:tr w:rsidR="00D464E0" w:rsidRPr="007B0FE7" w:rsidTr="00947DDE">
        <w:trPr>
          <w:trHeight w:val="375"/>
        </w:trPr>
        <w:tc>
          <w:tcPr>
            <w:tcW w:w="2820" w:type="dxa"/>
            <w:tcBorders>
              <w:top w:val="nil"/>
              <w:left w:val="single" w:sz="4" w:space="0" w:color="auto"/>
              <w:bottom w:val="single" w:sz="4" w:space="0" w:color="auto"/>
              <w:right w:val="single" w:sz="4" w:space="0" w:color="auto"/>
            </w:tcBorders>
            <w:shd w:val="clear" w:color="auto" w:fill="auto"/>
            <w:noWrap/>
            <w:hideMark/>
          </w:tcPr>
          <w:p w:rsidR="00D464E0" w:rsidRPr="007B0FE7" w:rsidRDefault="00D464E0" w:rsidP="00D464E0">
            <w:pPr>
              <w:spacing w:after="0" w:line="240" w:lineRule="auto"/>
              <w:rPr>
                <w:rFonts w:ascii="Times New Roman" w:eastAsia="Times New Roman" w:hAnsi="Times New Roman" w:cs="Times New Roman"/>
                <w:b/>
                <w:bCs/>
                <w:color w:val="000000"/>
                <w:lang w:val="ru-RU" w:eastAsia="ru-RU"/>
              </w:rPr>
            </w:pPr>
            <w:r w:rsidRPr="007B0FE7">
              <w:rPr>
                <w:rFonts w:ascii="Times New Roman" w:eastAsia="Times New Roman" w:hAnsi="Times New Roman" w:cs="Times New Roman"/>
                <w:b/>
                <w:bCs/>
                <w:color w:val="000000"/>
                <w:lang w:val="ru-RU" w:eastAsia="ru-RU"/>
              </w:rPr>
              <w:t>ИТОГО:</w:t>
            </w:r>
          </w:p>
        </w:tc>
        <w:tc>
          <w:tcPr>
            <w:tcW w:w="1780" w:type="dxa"/>
            <w:tcBorders>
              <w:top w:val="nil"/>
              <w:left w:val="nil"/>
              <w:bottom w:val="single" w:sz="4" w:space="0" w:color="auto"/>
              <w:right w:val="single" w:sz="4" w:space="0" w:color="auto"/>
            </w:tcBorders>
            <w:shd w:val="clear" w:color="auto" w:fill="auto"/>
            <w:noWrap/>
            <w:hideMark/>
          </w:tcPr>
          <w:p w:rsidR="00D464E0" w:rsidRPr="007B0FE7" w:rsidRDefault="00D464E0" w:rsidP="00D464E0">
            <w:pPr>
              <w:spacing w:after="0" w:line="240" w:lineRule="auto"/>
              <w:jc w:val="right"/>
              <w:rPr>
                <w:rFonts w:ascii="Times New Roman" w:eastAsia="Times New Roman" w:hAnsi="Times New Roman" w:cs="Times New Roman"/>
                <w:b/>
                <w:bCs/>
                <w:color w:val="000000"/>
                <w:lang w:val="ru-RU" w:eastAsia="ru-RU"/>
              </w:rPr>
            </w:pPr>
            <w:r w:rsidRPr="007B0FE7">
              <w:rPr>
                <w:rFonts w:ascii="Times New Roman" w:eastAsia="Times New Roman" w:hAnsi="Times New Roman" w:cs="Times New Roman"/>
                <w:b/>
                <w:bCs/>
                <w:color w:val="000000"/>
                <w:lang w:val="ru-RU" w:eastAsia="ru-RU"/>
              </w:rPr>
              <w:t>85</w:t>
            </w:r>
          </w:p>
        </w:tc>
        <w:tc>
          <w:tcPr>
            <w:tcW w:w="2204" w:type="dxa"/>
            <w:tcBorders>
              <w:top w:val="nil"/>
              <w:left w:val="nil"/>
              <w:bottom w:val="single" w:sz="4" w:space="0" w:color="auto"/>
              <w:right w:val="single" w:sz="4" w:space="0" w:color="auto"/>
            </w:tcBorders>
            <w:shd w:val="clear" w:color="auto" w:fill="auto"/>
            <w:noWrap/>
            <w:hideMark/>
          </w:tcPr>
          <w:p w:rsidR="00D464E0" w:rsidRPr="007B0FE7" w:rsidRDefault="00D464E0" w:rsidP="00D464E0">
            <w:pPr>
              <w:spacing w:after="0" w:line="240" w:lineRule="auto"/>
              <w:jc w:val="right"/>
              <w:rPr>
                <w:rFonts w:ascii="Times New Roman" w:eastAsia="Times New Roman" w:hAnsi="Times New Roman" w:cs="Times New Roman"/>
                <w:b/>
                <w:bCs/>
                <w:color w:val="000000"/>
                <w:lang w:val="ru-RU" w:eastAsia="ru-RU"/>
              </w:rPr>
            </w:pPr>
            <w:r w:rsidRPr="007B0FE7">
              <w:rPr>
                <w:rFonts w:ascii="Times New Roman" w:eastAsia="Times New Roman" w:hAnsi="Times New Roman" w:cs="Times New Roman"/>
                <w:b/>
                <w:bCs/>
                <w:color w:val="000000"/>
                <w:lang w:val="ru-RU" w:eastAsia="ru-RU"/>
              </w:rPr>
              <w:t>53 467 270,50</w:t>
            </w:r>
          </w:p>
        </w:tc>
        <w:tc>
          <w:tcPr>
            <w:tcW w:w="1400" w:type="dxa"/>
            <w:tcBorders>
              <w:top w:val="nil"/>
              <w:left w:val="nil"/>
              <w:bottom w:val="single" w:sz="4" w:space="0" w:color="auto"/>
              <w:right w:val="single" w:sz="4" w:space="0" w:color="auto"/>
            </w:tcBorders>
            <w:shd w:val="clear" w:color="auto" w:fill="auto"/>
            <w:noWrap/>
            <w:hideMark/>
          </w:tcPr>
          <w:p w:rsidR="00D464E0" w:rsidRPr="007B0FE7" w:rsidRDefault="00D464E0" w:rsidP="00D464E0">
            <w:pPr>
              <w:spacing w:after="0" w:line="240" w:lineRule="auto"/>
              <w:jc w:val="right"/>
              <w:rPr>
                <w:rFonts w:ascii="Times New Roman" w:eastAsia="Times New Roman" w:hAnsi="Times New Roman" w:cs="Times New Roman"/>
                <w:b/>
                <w:bCs/>
                <w:color w:val="000000"/>
                <w:lang w:val="ru-RU" w:eastAsia="ru-RU"/>
              </w:rPr>
            </w:pPr>
            <w:r w:rsidRPr="007B0FE7">
              <w:rPr>
                <w:rFonts w:ascii="Times New Roman" w:eastAsia="Times New Roman" w:hAnsi="Times New Roman" w:cs="Times New Roman"/>
                <w:b/>
                <w:bCs/>
                <w:color w:val="000000"/>
                <w:lang w:val="ru-RU" w:eastAsia="ru-RU"/>
              </w:rPr>
              <w:t>100</w:t>
            </w:r>
          </w:p>
        </w:tc>
        <w:tc>
          <w:tcPr>
            <w:tcW w:w="1435" w:type="dxa"/>
            <w:tcBorders>
              <w:top w:val="nil"/>
              <w:left w:val="nil"/>
              <w:bottom w:val="single" w:sz="4" w:space="0" w:color="auto"/>
              <w:right w:val="single" w:sz="4" w:space="0" w:color="auto"/>
            </w:tcBorders>
            <w:shd w:val="clear" w:color="auto" w:fill="auto"/>
            <w:noWrap/>
            <w:hideMark/>
          </w:tcPr>
          <w:p w:rsidR="00D464E0" w:rsidRPr="007B0FE7" w:rsidRDefault="00D464E0" w:rsidP="00D464E0">
            <w:pPr>
              <w:spacing w:after="0" w:line="240" w:lineRule="auto"/>
              <w:jc w:val="right"/>
              <w:rPr>
                <w:rFonts w:ascii="Times New Roman" w:eastAsia="Times New Roman" w:hAnsi="Times New Roman" w:cs="Times New Roman"/>
                <w:b/>
                <w:bCs/>
                <w:color w:val="000000"/>
                <w:lang w:val="ru-RU" w:eastAsia="ru-RU"/>
              </w:rPr>
            </w:pPr>
            <w:r w:rsidRPr="007B0FE7">
              <w:rPr>
                <w:rFonts w:ascii="Times New Roman" w:eastAsia="Times New Roman" w:hAnsi="Times New Roman" w:cs="Times New Roman"/>
                <w:b/>
                <w:bCs/>
                <w:color w:val="000000"/>
                <w:lang w:val="ru-RU" w:eastAsia="ru-RU"/>
              </w:rPr>
              <w:t>100</w:t>
            </w:r>
          </w:p>
        </w:tc>
      </w:tr>
    </w:tbl>
    <w:p w:rsidR="00D464E0" w:rsidRPr="007B0FE7" w:rsidRDefault="00D464E0" w:rsidP="00D464E0">
      <w:pPr>
        <w:jc w:val="both"/>
        <w:rPr>
          <w:rFonts w:ascii="Times New Roman" w:hAnsi="Times New Roman" w:cs="Times New Roman"/>
          <w:lang w:val="ru-RU"/>
        </w:rPr>
      </w:pPr>
    </w:p>
    <w:p w:rsidR="00D464E0" w:rsidRPr="007B0FE7" w:rsidRDefault="00BB68E4" w:rsidP="00D464E0">
      <w:pPr>
        <w:jc w:val="both"/>
        <w:rPr>
          <w:rFonts w:ascii="Times New Roman" w:hAnsi="Times New Roman" w:cs="Times New Roman"/>
          <w:lang w:val="ru-RU"/>
        </w:rPr>
      </w:pPr>
      <w:r w:rsidRPr="007B0FE7">
        <w:rPr>
          <w:rFonts w:ascii="Times New Roman" w:hAnsi="Times New Roman" w:cs="Times New Roman"/>
          <w:lang w:val="ru-RU"/>
        </w:rPr>
        <w:lastRenderedPageBreak/>
        <w:t>Жалалабадский областной центр борьбы с туберкулезом до принятия новой редакции ЗГЗ провел всего 24,7% от общей суммы закупок. Но после принятия Нового ЗГЗ, 70,9  % от сумму закупок 2022 года проведено запросом котировок.</w:t>
      </w:r>
    </w:p>
    <w:p w:rsidR="004F650C" w:rsidRPr="007B0FE7" w:rsidRDefault="004F650C" w:rsidP="004F650C">
      <w:pPr>
        <w:pStyle w:val="a3"/>
        <w:numPr>
          <w:ilvl w:val="0"/>
          <w:numId w:val="22"/>
        </w:numPr>
        <w:jc w:val="both"/>
        <w:rPr>
          <w:rFonts w:ascii="Times New Roman" w:hAnsi="Times New Roman" w:cs="Times New Roman"/>
          <w:b/>
          <w:lang w:val="ru-RU"/>
        </w:rPr>
      </w:pPr>
      <w:r w:rsidRPr="007B0FE7">
        <w:rPr>
          <w:rFonts w:ascii="Times New Roman" w:hAnsi="Times New Roman" w:cs="Times New Roman"/>
          <w:b/>
          <w:lang w:val="ru-RU"/>
        </w:rPr>
        <w:t>Ошский областной центр борь-бы с туберкулезом</w:t>
      </w:r>
    </w:p>
    <w:p w:rsidR="00D464E0" w:rsidRPr="007B0FE7" w:rsidRDefault="00EE7B4C" w:rsidP="00EE7B4C">
      <w:pPr>
        <w:jc w:val="right"/>
        <w:rPr>
          <w:rFonts w:ascii="Times New Roman" w:hAnsi="Times New Roman" w:cs="Times New Roman"/>
          <w:lang w:val="ru-RU"/>
        </w:rPr>
      </w:pPr>
      <w:r>
        <w:rPr>
          <w:rFonts w:ascii="Times New Roman" w:hAnsi="Times New Roman" w:cs="Times New Roman"/>
          <w:lang w:val="ru-RU"/>
        </w:rPr>
        <w:t>Таблица 8</w:t>
      </w:r>
    </w:p>
    <w:tbl>
      <w:tblPr>
        <w:tblW w:w="10060" w:type="dxa"/>
        <w:tblInd w:w="-5" w:type="dxa"/>
        <w:tblLook w:val="04A0" w:firstRow="1" w:lastRow="0" w:firstColumn="1" w:lastColumn="0" w:noHBand="0" w:noVBand="1"/>
      </w:tblPr>
      <w:tblGrid>
        <w:gridCol w:w="4020"/>
        <w:gridCol w:w="1240"/>
        <w:gridCol w:w="1660"/>
        <w:gridCol w:w="1420"/>
        <w:gridCol w:w="1720"/>
      </w:tblGrid>
      <w:tr w:rsidR="00D464E0" w:rsidRPr="007B0FE7" w:rsidTr="00D464E0">
        <w:trPr>
          <w:trHeight w:val="945"/>
        </w:trPr>
        <w:tc>
          <w:tcPr>
            <w:tcW w:w="4020" w:type="dxa"/>
            <w:tcBorders>
              <w:top w:val="single" w:sz="4" w:space="0" w:color="auto"/>
              <w:left w:val="single" w:sz="4" w:space="0" w:color="auto"/>
              <w:bottom w:val="single" w:sz="4" w:space="0" w:color="auto"/>
              <w:right w:val="single" w:sz="4" w:space="0" w:color="auto"/>
            </w:tcBorders>
            <w:shd w:val="clear" w:color="auto" w:fill="auto"/>
            <w:hideMark/>
          </w:tcPr>
          <w:p w:rsidR="00D464E0" w:rsidRPr="007B0FE7" w:rsidRDefault="00D464E0" w:rsidP="00D464E0">
            <w:pPr>
              <w:spacing w:after="0" w:line="240" w:lineRule="auto"/>
              <w:rPr>
                <w:rFonts w:ascii="Times New Roman" w:eastAsia="Times New Roman" w:hAnsi="Times New Roman" w:cs="Times New Roman"/>
                <w:b/>
                <w:bCs/>
                <w:color w:val="000000"/>
                <w:lang w:val="ru-RU" w:eastAsia="ru-RU"/>
              </w:rPr>
            </w:pPr>
            <w:r w:rsidRPr="007B0FE7">
              <w:rPr>
                <w:rFonts w:ascii="Times New Roman" w:eastAsia="Times New Roman" w:hAnsi="Times New Roman" w:cs="Times New Roman"/>
                <w:b/>
                <w:bCs/>
                <w:color w:val="000000"/>
                <w:lang w:val="ru-RU" w:eastAsia="ru-RU"/>
              </w:rPr>
              <w:t>Методы закупок</w:t>
            </w:r>
          </w:p>
        </w:tc>
        <w:tc>
          <w:tcPr>
            <w:tcW w:w="1240" w:type="dxa"/>
            <w:tcBorders>
              <w:top w:val="single" w:sz="4" w:space="0" w:color="auto"/>
              <w:left w:val="nil"/>
              <w:bottom w:val="single" w:sz="4" w:space="0" w:color="auto"/>
              <w:right w:val="single" w:sz="4" w:space="0" w:color="auto"/>
            </w:tcBorders>
            <w:shd w:val="clear" w:color="auto" w:fill="auto"/>
            <w:hideMark/>
          </w:tcPr>
          <w:p w:rsidR="00D464E0" w:rsidRPr="007B0FE7" w:rsidRDefault="00D464E0" w:rsidP="00D464E0">
            <w:pPr>
              <w:spacing w:after="0" w:line="240" w:lineRule="auto"/>
              <w:rPr>
                <w:rFonts w:ascii="Times New Roman" w:eastAsia="Times New Roman" w:hAnsi="Times New Roman" w:cs="Times New Roman"/>
                <w:b/>
                <w:bCs/>
                <w:color w:val="000000"/>
                <w:lang w:val="ru-RU" w:eastAsia="ru-RU"/>
              </w:rPr>
            </w:pPr>
            <w:r w:rsidRPr="007B0FE7">
              <w:rPr>
                <w:rFonts w:ascii="Times New Roman" w:eastAsia="Times New Roman" w:hAnsi="Times New Roman" w:cs="Times New Roman"/>
                <w:b/>
                <w:bCs/>
                <w:color w:val="000000"/>
                <w:lang w:val="ru-RU" w:eastAsia="ru-RU"/>
              </w:rPr>
              <w:t>кол-во</w:t>
            </w:r>
          </w:p>
        </w:tc>
        <w:tc>
          <w:tcPr>
            <w:tcW w:w="1660" w:type="dxa"/>
            <w:tcBorders>
              <w:top w:val="single" w:sz="4" w:space="0" w:color="auto"/>
              <w:left w:val="nil"/>
              <w:bottom w:val="single" w:sz="4" w:space="0" w:color="auto"/>
              <w:right w:val="single" w:sz="4" w:space="0" w:color="auto"/>
            </w:tcBorders>
            <w:shd w:val="clear" w:color="auto" w:fill="auto"/>
            <w:hideMark/>
          </w:tcPr>
          <w:p w:rsidR="00D464E0" w:rsidRPr="007B0FE7" w:rsidRDefault="00D464E0" w:rsidP="00D464E0">
            <w:pPr>
              <w:spacing w:after="0" w:line="240" w:lineRule="auto"/>
              <w:rPr>
                <w:rFonts w:ascii="Times New Roman" w:eastAsia="Times New Roman" w:hAnsi="Times New Roman" w:cs="Times New Roman"/>
                <w:b/>
                <w:bCs/>
                <w:color w:val="000000"/>
                <w:lang w:val="ru-RU" w:eastAsia="ru-RU"/>
              </w:rPr>
            </w:pPr>
            <w:r w:rsidRPr="007B0FE7">
              <w:rPr>
                <w:rFonts w:ascii="Times New Roman" w:eastAsia="Times New Roman" w:hAnsi="Times New Roman" w:cs="Times New Roman"/>
                <w:b/>
                <w:bCs/>
                <w:color w:val="000000"/>
                <w:lang w:val="ru-RU" w:eastAsia="ru-RU"/>
              </w:rPr>
              <w:t>сумма</w:t>
            </w:r>
          </w:p>
        </w:tc>
        <w:tc>
          <w:tcPr>
            <w:tcW w:w="1420" w:type="dxa"/>
            <w:tcBorders>
              <w:top w:val="single" w:sz="4" w:space="0" w:color="auto"/>
              <w:left w:val="nil"/>
              <w:bottom w:val="single" w:sz="4" w:space="0" w:color="auto"/>
              <w:right w:val="single" w:sz="4" w:space="0" w:color="auto"/>
            </w:tcBorders>
            <w:shd w:val="clear" w:color="auto" w:fill="auto"/>
            <w:hideMark/>
          </w:tcPr>
          <w:p w:rsidR="00D464E0" w:rsidRPr="007B0FE7" w:rsidRDefault="00D464E0" w:rsidP="00D464E0">
            <w:pPr>
              <w:spacing w:after="0" w:line="240" w:lineRule="auto"/>
              <w:rPr>
                <w:rFonts w:ascii="Times New Roman" w:eastAsia="Times New Roman" w:hAnsi="Times New Roman" w:cs="Times New Roman"/>
                <w:b/>
                <w:bCs/>
                <w:color w:val="000000"/>
                <w:lang w:val="ru-RU" w:eastAsia="ru-RU"/>
              </w:rPr>
            </w:pPr>
            <w:r w:rsidRPr="007B0FE7">
              <w:rPr>
                <w:rFonts w:ascii="Times New Roman" w:eastAsia="Times New Roman" w:hAnsi="Times New Roman" w:cs="Times New Roman"/>
                <w:b/>
                <w:bCs/>
                <w:color w:val="000000"/>
                <w:lang w:val="ru-RU" w:eastAsia="ru-RU"/>
              </w:rPr>
              <w:t>в % от общего кол-ва</w:t>
            </w:r>
          </w:p>
        </w:tc>
        <w:tc>
          <w:tcPr>
            <w:tcW w:w="1720" w:type="dxa"/>
            <w:tcBorders>
              <w:top w:val="single" w:sz="4" w:space="0" w:color="auto"/>
              <w:left w:val="nil"/>
              <w:bottom w:val="single" w:sz="4" w:space="0" w:color="auto"/>
              <w:right w:val="single" w:sz="4" w:space="0" w:color="auto"/>
            </w:tcBorders>
            <w:shd w:val="clear" w:color="auto" w:fill="auto"/>
            <w:hideMark/>
          </w:tcPr>
          <w:p w:rsidR="00D464E0" w:rsidRPr="007B0FE7" w:rsidRDefault="00D464E0" w:rsidP="00D464E0">
            <w:pPr>
              <w:spacing w:after="0" w:line="240" w:lineRule="auto"/>
              <w:rPr>
                <w:rFonts w:ascii="Times New Roman" w:eastAsia="Times New Roman" w:hAnsi="Times New Roman" w:cs="Times New Roman"/>
                <w:b/>
                <w:bCs/>
                <w:color w:val="000000"/>
                <w:lang w:val="ru-RU" w:eastAsia="ru-RU"/>
              </w:rPr>
            </w:pPr>
            <w:r w:rsidRPr="007B0FE7">
              <w:rPr>
                <w:rFonts w:ascii="Times New Roman" w:eastAsia="Times New Roman" w:hAnsi="Times New Roman" w:cs="Times New Roman"/>
                <w:b/>
                <w:bCs/>
                <w:color w:val="000000"/>
                <w:lang w:val="ru-RU" w:eastAsia="ru-RU"/>
              </w:rPr>
              <w:t>в % от общей суммы</w:t>
            </w:r>
          </w:p>
        </w:tc>
      </w:tr>
      <w:tr w:rsidR="00D464E0" w:rsidRPr="007B0FE7" w:rsidTr="00D464E0">
        <w:trPr>
          <w:trHeight w:val="315"/>
        </w:trPr>
        <w:tc>
          <w:tcPr>
            <w:tcW w:w="4020" w:type="dxa"/>
            <w:tcBorders>
              <w:top w:val="nil"/>
              <w:left w:val="single" w:sz="4" w:space="0" w:color="auto"/>
              <w:bottom w:val="single" w:sz="4" w:space="0" w:color="auto"/>
              <w:right w:val="single" w:sz="4" w:space="0" w:color="auto"/>
            </w:tcBorders>
            <w:shd w:val="clear" w:color="auto" w:fill="auto"/>
            <w:hideMark/>
          </w:tcPr>
          <w:p w:rsidR="00D464E0" w:rsidRPr="007B0FE7" w:rsidRDefault="00D464E0" w:rsidP="00D464E0">
            <w:pPr>
              <w:spacing w:after="0" w:line="240" w:lineRule="auto"/>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Одноэтапный</w:t>
            </w:r>
          </w:p>
        </w:tc>
        <w:tc>
          <w:tcPr>
            <w:tcW w:w="1240" w:type="dxa"/>
            <w:tcBorders>
              <w:top w:val="nil"/>
              <w:left w:val="nil"/>
              <w:bottom w:val="single" w:sz="4" w:space="0" w:color="auto"/>
              <w:right w:val="single" w:sz="4" w:space="0" w:color="auto"/>
            </w:tcBorders>
            <w:shd w:val="clear" w:color="auto" w:fill="auto"/>
            <w:hideMark/>
          </w:tcPr>
          <w:p w:rsidR="00D464E0" w:rsidRPr="007B0FE7" w:rsidRDefault="00D464E0" w:rsidP="00D464E0">
            <w:pPr>
              <w:spacing w:after="0" w:line="240" w:lineRule="auto"/>
              <w:jc w:val="right"/>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9</w:t>
            </w:r>
          </w:p>
        </w:tc>
        <w:tc>
          <w:tcPr>
            <w:tcW w:w="1660" w:type="dxa"/>
            <w:tcBorders>
              <w:top w:val="nil"/>
              <w:left w:val="nil"/>
              <w:bottom w:val="single" w:sz="4" w:space="0" w:color="auto"/>
              <w:right w:val="single" w:sz="4" w:space="0" w:color="auto"/>
            </w:tcBorders>
            <w:shd w:val="clear" w:color="auto" w:fill="auto"/>
            <w:hideMark/>
          </w:tcPr>
          <w:p w:rsidR="00D464E0" w:rsidRPr="007B0FE7" w:rsidRDefault="00D464E0" w:rsidP="00D464E0">
            <w:pPr>
              <w:spacing w:after="0" w:line="240" w:lineRule="auto"/>
              <w:jc w:val="right"/>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17 397 360,00</w:t>
            </w:r>
          </w:p>
        </w:tc>
        <w:tc>
          <w:tcPr>
            <w:tcW w:w="1420" w:type="dxa"/>
            <w:tcBorders>
              <w:top w:val="nil"/>
              <w:left w:val="nil"/>
              <w:bottom w:val="single" w:sz="4" w:space="0" w:color="auto"/>
              <w:right w:val="single" w:sz="4" w:space="0" w:color="auto"/>
            </w:tcBorders>
            <w:shd w:val="clear" w:color="auto" w:fill="auto"/>
            <w:hideMark/>
          </w:tcPr>
          <w:p w:rsidR="00D464E0" w:rsidRPr="007B0FE7" w:rsidRDefault="00D464E0" w:rsidP="00D464E0">
            <w:pPr>
              <w:spacing w:after="0" w:line="240" w:lineRule="auto"/>
              <w:jc w:val="right"/>
              <w:rPr>
                <w:rFonts w:ascii="Times New Roman" w:eastAsia="Times New Roman" w:hAnsi="Times New Roman" w:cs="Times New Roman"/>
                <w:bCs/>
                <w:color w:val="000000"/>
                <w:lang w:val="ru-RU" w:eastAsia="ru-RU"/>
              </w:rPr>
            </w:pPr>
            <w:r w:rsidRPr="007B0FE7">
              <w:rPr>
                <w:rFonts w:ascii="Times New Roman" w:eastAsia="Times New Roman" w:hAnsi="Times New Roman" w:cs="Times New Roman"/>
                <w:bCs/>
                <w:color w:val="000000"/>
                <w:lang w:val="ru-RU" w:eastAsia="ru-RU"/>
              </w:rPr>
              <w:t>19,6</w:t>
            </w:r>
          </w:p>
        </w:tc>
        <w:tc>
          <w:tcPr>
            <w:tcW w:w="1720" w:type="dxa"/>
            <w:tcBorders>
              <w:top w:val="nil"/>
              <w:left w:val="nil"/>
              <w:bottom w:val="single" w:sz="4" w:space="0" w:color="auto"/>
              <w:right w:val="single" w:sz="4" w:space="0" w:color="auto"/>
            </w:tcBorders>
            <w:shd w:val="clear" w:color="auto" w:fill="auto"/>
            <w:hideMark/>
          </w:tcPr>
          <w:p w:rsidR="00D464E0" w:rsidRPr="007B0FE7" w:rsidRDefault="00D464E0" w:rsidP="00D464E0">
            <w:pPr>
              <w:spacing w:after="0" w:line="240" w:lineRule="auto"/>
              <w:jc w:val="right"/>
              <w:rPr>
                <w:rFonts w:ascii="Times New Roman" w:eastAsia="Times New Roman" w:hAnsi="Times New Roman" w:cs="Times New Roman"/>
                <w:bCs/>
                <w:color w:val="000000"/>
                <w:lang w:val="ru-RU" w:eastAsia="ru-RU"/>
              </w:rPr>
            </w:pPr>
            <w:r w:rsidRPr="007B0FE7">
              <w:rPr>
                <w:rFonts w:ascii="Times New Roman" w:eastAsia="Times New Roman" w:hAnsi="Times New Roman" w:cs="Times New Roman"/>
                <w:bCs/>
                <w:color w:val="000000"/>
                <w:lang w:val="ru-RU" w:eastAsia="ru-RU"/>
              </w:rPr>
              <w:t>29,3</w:t>
            </w:r>
          </w:p>
        </w:tc>
      </w:tr>
      <w:tr w:rsidR="00D464E0" w:rsidRPr="007B0FE7" w:rsidTr="00D464E0">
        <w:trPr>
          <w:trHeight w:val="315"/>
        </w:trPr>
        <w:tc>
          <w:tcPr>
            <w:tcW w:w="4020" w:type="dxa"/>
            <w:tcBorders>
              <w:top w:val="nil"/>
              <w:left w:val="single" w:sz="4" w:space="0" w:color="auto"/>
              <w:bottom w:val="single" w:sz="4" w:space="0" w:color="auto"/>
              <w:right w:val="single" w:sz="4" w:space="0" w:color="auto"/>
            </w:tcBorders>
            <w:shd w:val="clear" w:color="auto" w:fill="auto"/>
            <w:hideMark/>
          </w:tcPr>
          <w:p w:rsidR="00D464E0" w:rsidRPr="007B0FE7" w:rsidRDefault="00D464E0" w:rsidP="00D464E0">
            <w:pPr>
              <w:spacing w:after="0" w:line="240" w:lineRule="auto"/>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Упрощенный</w:t>
            </w:r>
          </w:p>
        </w:tc>
        <w:tc>
          <w:tcPr>
            <w:tcW w:w="1240" w:type="dxa"/>
            <w:tcBorders>
              <w:top w:val="nil"/>
              <w:left w:val="nil"/>
              <w:bottom w:val="single" w:sz="4" w:space="0" w:color="auto"/>
              <w:right w:val="single" w:sz="4" w:space="0" w:color="auto"/>
            </w:tcBorders>
            <w:shd w:val="clear" w:color="auto" w:fill="auto"/>
            <w:hideMark/>
          </w:tcPr>
          <w:p w:rsidR="00D464E0" w:rsidRPr="007B0FE7" w:rsidRDefault="00D464E0" w:rsidP="00D464E0">
            <w:pPr>
              <w:spacing w:after="0" w:line="240" w:lineRule="auto"/>
              <w:jc w:val="right"/>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4</w:t>
            </w:r>
          </w:p>
        </w:tc>
        <w:tc>
          <w:tcPr>
            <w:tcW w:w="1660" w:type="dxa"/>
            <w:tcBorders>
              <w:top w:val="nil"/>
              <w:left w:val="nil"/>
              <w:bottom w:val="single" w:sz="4" w:space="0" w:color="auto"/>
              <w:right w:val="single" w:sz="4" w:space="0" w:color="auto"/>
            </w:tcBorders>
            <w:shd w:val="clear" w:color="auto" w:fill="auto"/>
            <w:hideMark/>
          </w:tcPr>
          <w:p w:rsidR="00D464E0" w:rsidRPr="007B0FE7" w:rsidRDefault="00D464E0" w:rsidP="00D464E0">
            <w:pPr>
              <w:spacing w:after="0" w:line="240" w:lineRule="auto"/>
              <w:jc w:val="right"/>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627 555,00</w:t>
            </w:r>
          </w:p>
        </w:tc>
        <w:tc>
          <w:tcPr>
            <w:tcW w:w="1420" w:type="dxa"/>
            <w:tcBorders>
              <w:top w:val="nil"/>
              <w:left w:val="nil"/>
              <w:bottom w:val="single" w:sz="4" w:space="0" w:color="auto"/>
              <w:right w:val="single" w:sz="4" w:space="0" w:color="auto"/>
            </w:tcBorders>
            <w:shd w:val="clear" w:color="auto" w:fill="auto"/>
            <w:hideMark/>
          </w:tcPr>
          <w:p w:rsidR="00D464E0" w:rsidRPr="007B0FE7" w:rsidRDefault="00D464E0" w:rsidP="00D464E0">
            <w:pPr>
              <w:spacing w:after="0" w:line="240" w:lineRule="auto"/>
              <w:jc w:val="right"/>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8,7</w:t>
            </w:r>
          </w:p>
        </w:tc>
        <w:tc>
          <w:tcPr>
            <w:tcW w:w="1720" w:type="dxa"/>
            <w:tcBorders>
              <w:top w:val="nil"/>
              <w:left w:val="nil"/>
              <w:bottom w:val="single" w:sz="4" w:space="0" w:color="auto"/>
              <w:right w:val="single" w:sz="4" w:space="0" w:color="auto"/>
            </w:tcBorders>
            <w:shd w:val="clear" w:color="auto" w:fill="auto"/>
            <w:hideMark/>
          </w:tcPr>
          <w:p w:rsidR="00D464E0" w:rsidRPr="007B0FE7" w:rsidRDefault="00D464E0" w:rsidP="00D464E0">
            <w:pPr>
              <w:spacing w:after="0" w:line="240" w:lineRule="auto"/>
              <w:jc w:val="right"/>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1</w:t>
            </w:r>
          </w:p>
        </w:tc>
      </w:tr>
      <w:tr w:rsidR="00D464E0" w:rsidRPr="007B0FE7" w:rsidTr="00D464E0">
        <w:trPr>
          <w:trHeight w:val="315"/>
        </w:trPr>
        <w:tc>
          <w:tcPr>
            <w:tcW w:w="4020" w:type="dxa"/>
            <w:tcBorders>
              <w:top w:val="nil"/>
              <w:left w:val="single" w:sz="4" w:space="0" w:color="auto"/>
              <w:bottom w:val="single" w:sz="4" w:space="0" w:color="auto"/>
              <w:right w:val="single" w:sz="4" w:space="0" w:color="auto"/>
            </w:tcBorders>
            <w:shd w:val="clear" w:color="auto" w:fill="auto"/>
            <w:hideMark/>
          </w:tcPr>
          <w:p w:rsidR="00D464E0" w:rsidRPr="007B0FE7" w:rsidRDefault="00D464E0" w:rsidP="00D464E0">
            <w:pPr>
              <w:spacing w:after="0" w:line="240" w:lineRule="auto"/>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Неограниченным участием</w:t>
            </w:r>
          </w:p>
        </w:tc>
        <w:tc>
          <w:tcPr>
            <w:tcW w:w="1240" w:type="dxa"/>
            <w:tcBorders>
              <w:top w:val="nil"/>
              <w:left w:val="nil"/>
              <w:bottom w:val="single" w:sz="4" w:space="0" w:color="auto"/>
              <w:right w:val="single" w:sz="4" w:space="0" w:color="auto"/>
            </w:tcBorders>
            <w:shd w:val="clear" w:color="auto" w:fill="auto"/>
            <w:hideMark/>
          </w:tcPr>
          <w:p w:rsidR="00D464E0" w:rsidRPr="007B0FE7" w:rsidRDefault="00D464E0" w:rsidP="00D464E0">
            <w:pPr>
              <w:spacing w:after="0" w:line="240" w:lineRule="auto"/>
              <w:jc w:val="right"/>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11</w:t>
            </w:r>
          </w:p>
        </w:tc>
        <w:tc>
          <w:tcPr>
            <w:tcW w:w="1660" w:type="dxa"/>
            <w:tcBorders>
              <w:top w:val="nil"/>
              <w:left w:val="nil"/>
              <w:bottom w:val="single" w:sz="4" w:space="0" w:color="auto"/>
              <w:right w:val="single" w:sz="4" w:space="0" w:color="auto"/>
            </w:tcBorders>
            <w:shd w:val="clear" w:color="auto" w:fill="auto"/>
            <w:hideMark/>
          </w:tcPr>
          <w:p w:rsidR="00D464E0" w:rsidRPr="007B0FE7" w:rsidRDefault="00D464E0" w:rsidP="00D464E0">
            <w:pPr>
              <w:spacing w:after="0" w:line="240" w:lineRule="auto"/>
              <w:jc w:val="right"/>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34 527 614,00</w:t>
            </w:r>
          </w:p>
        </w:tc>
        <w:tc>
          <w:tcPr>
            <w:tcW w:w="1420" w:type="dxa"/>
            <w:tcBorders>
              <w:top w:val="nil"/>
              <w:left w:val="nil"/>
              <w:bottom w:val="single" w:sz="4" w:space="0" w:color="auto"/>
              <w:right w:val="single" w:sz="4" w:space="0" w:color="auto"/>
            </w:tcBorders>
            <w:shd w:val="clear" w:color="auto" w:fill="auto"/>
            <w:hideMark/>
          </w:tcPr>
          <w:p w:rsidR="00D464E0" w:rsidRPr="007B0FE7" w:rsidRDefault="00D464E0" w:rsidP="00D464E0">
            <w:pPr>
              <w:spacing w:after="0" w:line="240" w:lineRule="auto"/>
              <w:jc w:val="right"/>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23,9</w:t>
            </w:r>
          </w:p>
        </w:tc>
        <w:tc>
          <w:tcPr>
            <w:tcW w:w="1720" w:type="dxa"/>
            <w:tcBorders>
              <w:top w:val="nil"/>
              <w:left w:val="nil"/>
              <w:bottom w:val="single" w:sz="4" w:space="0" w:color="auto"/>
              <w:right w:val="single" w:sz="4" w:space="0" w:color="auto"/>
            </w:tcBorders>
            <w:shd w:val="clear" w:color="auto" w:fill="auto"/>
            <w:hideMark/>
          </w:tcPr>
          <w:p w:rsidR="00D464E0" w:rsidRPr="007B0FE7" w:rsidRDefault="00D464E0" w:rsidP="00D464E0">
            <w:pPr>
              <w:spacing w:after="0" w:line="240" w:lineRule="auto"/>
              <w:jc w:val="right"/>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58,2</w:t>
            </w:r>
          </w:p>
        </w:tc>
      </w:tr>
      <w:tr w:rsidR="00D464E0" w:rsidRPr="007B0FE7" w:rsidTr="00D464E0">
        <w:trPr>
          <w:trHeight w:val="315"/>
        </w:trPr>
        <w:tc>
          <w:tcPr>
            <w:tcW w:w="4020" w:type="dxa"/>
            <w:tcBorders>
              <w:top w:val="nil"/>
              <w:left w:val="single" w:sz="4" w:space="0" w:color="auto"/>
              <w:bottom w:val="single" w:sz="4" w:space="0" w:color="auto"/>
              <w:right w:val="single" w:sz="4" w:space="0" w:color="auto"/>
            </w:tcBorders>
            <w:shd w:val="clear" w:color="auto" w:fill="auto"/>
            <w:hideMark/>
          </w:tcPr>
          <w:p w:rsidR="00D464E0" w:rsidRPr="007B0FE7" w:rsidRDefault="00D464E0" w:rsidP="00D464E0">
            <w:pPr>
              <w:spacing w:after="0" w:line="240" w:lineRule="auto"/>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Запрос котировок с квалиф.</w:t>
            </w:r>
          </w:p>
        </w:tc>
        <w:tc>
          <w:tcPr>
            <w:tcW w:w="1240" w:type="dxa"/>
            <w:tcBorders>
              <w:top w:val="nil"/>
              <w:left w:val="nil"/>
              <w:bottom w:val="single" w:sz="4" w:space="0" w:color="auto"/>
              <w:right w:val="single" w:sz="4" w:space="0" w:color="auto"/>
            </w:tcBorders>
            <w:shd w:val="clear" w:color="auto" w:fill="auto"/>
            <w:hideMark/>
          </w:tcPr>
          <w:p w:rsidR="00D464E0" w:rsidRPr="007B0FE7" w:rsidRDefault="00D464E0" w:rsidP="00D464E0">
            <w:pPr>
              <w:spacing w:after="0" w:line="240" w:lineRule="auto"/>
              <w:jc w:val="right"/>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20</w:t>
            </w:r>
          </w:p>
        </w:tc>
        <w:tc>
          <w:tcPr>
            <w:tcW w:w="1660" w:type="dxa"/>
            <w:tcBorders>
              <w:top w:val="nil"/>
              <w:left w:val="nil"/>
              <w:bottom w:val="single" w:sz="4" w:space="0" w:color="auto"/>
              <w:right w:val="single" w:sz="4" w:space="0" w:color="auto"/>
            </w:tcBorders>
            <w:shd w:val="clear" w:color="auto" w:fill="auto"/>
            <w:hideMark/>
          </w:tcPr>
          <w:p w:rsidR="00D464E0" w:rsidRPr="007B0FE7" w:rsidRDefault="00D464E0" w:rsidP="00D464E0">
            <w:pPr>
              <w:spacing w:after="0" w:line="240" w:lineRule="auto"/>
              <w:jc w:val="right"/>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6 708 767,50</w:t>
            </w:r>
          </w:p>
        </w:tc>
        <w:tc>
          <w:tcPr>
            <w:tcW w:w="1420" w:type="dxa"/>
            <w:tcBorders>
              <w:top w:val="nil"/>
              <w:left w:val="nil"/>
              <w:bottom w:val="single" w:sz="4" w:space="0" w:color="auto"/>
              <w:right w:val="single" w:sz="4" w:space="0" w:color="auto"/>
            </w:tcBorders>
            <w:shd w:val="clear" w:color="auto" w:fill="auto"/>
            <w:hideMark/>
          </w:tcPr>
          <w:p w:rsidR="00D464E0" w:rsidRPr="007B0FE7" w:rsidRDefault="00D464E0" w:rsidP="00D464E0">
            <w:pPr>
              <w:spacing w:after="0" w:line="240" w:lineRule="auto"/>
              <w:jc w:val="right"/>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43,5</w:t>
            </w:r>
          </w:p>
        </w:tc>
        <w:tc>
          <w:tcPr>
            <w:tcW w:w="1720" w:type="dxa"/>
            <w:tcBorders>
              <w:top w:val="nil"/>
              <w:left w:val="nil"/>
              <w:bottom w:val="single" w:sz="4" w:space="0" w:color="auto"/>
              <w:right w:val="single" w:sz="4" w:space="0" w:color="auto"/>
            </w:tcBorders>
            <w:shd w:val="clear" w:color="auto" w:fill="auto"/>
            <w:hideMark/>
          </w:tcPr>
          <w:p w:rsidR="00D464E0" w:rsidRPr="007B0FE7" w:rsidRDefault="00D464E0" w:rsidP="00D464E0">
            <w:pPr>
              <w:spacing w:after="0" w:line="240" w:lineRule="auto"/>
              <w:jc w:val="right"/>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11,3</w:t>
            </w:r>
          </w:p>
        </w:tc>
      </w:tr>
      <w:tr w:rsidR="00D464E0" w:rsidRPr="007B0FE7" w:rsidTr="00D464E0">
        <w:trPr>
          <w:trHeight w:val="630"/>
        </w:trPr>
        <w:tc>
          <w:tcPr>
            <w:tcW w:w="4020" w:type="dxa"/>
            <w:tcBorders>
              <w:top w:val="nil"/>
              <w:left w:val="single" w:sz="4" w:space="0" w:color="auto"/>
              <w:bottom w:val="single" w:sz="4" w:space="0" w:color="auto"/>
              <w:right w:val="single" w:sz="4" w:space="0" w:color="auto"/>
            </w:tcBorders>
            <w:shd w:val="clear" w:color="auto" w:fill="auto"/>
            <w:hideMark/>
          </w:tcPr>
          <w:p w:rsidR="00D464E0" w:rsidRPr="007B0FE7" w:rsidRDefault="00D464E0" w:rsidP="00D464E0">
            <w:pPr>
              <w:spacing w:after="0" w:line="240" w:lineRule="auto"/>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прямое заключение (из-одного источника</w:t>
            </w:r>
          </w:p>
        </w:tc>
        <w:tc>
          <w:tcPr>
            <w:tcW w:w="1240" w:type="dxa"/>
            <w:tcBorders>
              <w:top w:val="nil"/>
              <w:left w:val="nil"/>
              <w:bottom w:val="single" w:sz="4" w:space="0" w:color="auto"/>
              <w:right w:val="single" w:sz="4" w:space="0" w:color="auto"/>
            </w:tcBorders>
            <w:shd w:val="clear" w:color="auto" w:fill="auto"/>
            <w:hideMark/>
          </w:tcPr>
          <w:p w:rsidR="00D464E0" w:rsidRPr="007B0FE7" w:rsidRDefault="00D464E0" w:rsidP="00D464E0">
            <w:pPr>
              <w:spacing w:after="0" w:line="240" w:lineRule="auto"/>
              <w:jc w:val="right"/>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2</w:t>
            </w:r>
          </w:p>
        </w:tc>
        <w:tc>
          <w:tcPr>
            <w:tcW w:w="1660" w:type="dxa"/>
            <w:tcBorders>
              <w:top w:val="nil"/>
              <w:left w:val="nil"/>
              <w:bottom w:val="single" w:sz="4" w:space="0" w:color="auto"/>
              <w:right w:val="single" w:sz="4" w:space="0" w:color="auto"/>
            </w:tcBorders>
            <w:shd w:val="clear" w:color="auto" w:fill="auto"/>
            <w:hideMark/>
          </w:tcPr>
          <w:p w:rsidR="00D464E0" w:rsidRPr="007B0FE7" w:rsidRDefault="00D464E0" w:rsidP="00D464E0">
            <w:pPr>
              <w:spacing w:after="0" w:line="240" w:lineRule="auto"/>
              <w:jc w:val="right"/>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96 200,00</w:t>
            </w:r>
          </w:p>
        </w:tc>
        <w:tc>
          <w:tcPr>
            <w:tcW w:w="1420" w:type="dxa"/>
            <w:tcBorders>
              <w:top w:val="nil"/>
              <w:left w:val="nil"/>
              <w:bottom w:val="single" w:sz="4" w:space="0" w:color="auto"/>
              <w:right w:val="single" w:sz="4" w:space="0" w:color="auto"/>
            </w:tcBorders>
            <w:shd w:val="clear" w:color="auto" w:fill="auto"/>
            <w:hideMark/>
          </w:tcPr>
          <w:p w:rsidR="00D464E0" w:rsidRPr="007B0FE7" w:rsidRDefault="00D464E0" w:rsidP="00D464E0">
            <w:pPr>
              <w:spacing w:after="0" w:line="240" w:lineRule="auto"/>
              <w:jc w:val="right"/>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4,3</w:t>
            </w:r>
          </w:p>
        </w:tc>
        <w:tc>
          <w:tcPr>
            <w:tcW w:w="1720" w:type="dxa"/>
            <w:tcBorders>
              <w:top w:val="nil"/>
              <w:left w:val="nil"/>
              <w:bottom w:val="single" w:sz="4" w:space="0" w:color="auto"/>
              <w:right w:val="single" w:sz="4" w:space="0" w:color="auto"/>
            </w:tcBorders>
            <w:shd w:val="clear" w:color="auto" w:fill="auto"/>
            <w:hideMark/>
          </w:tcPr>
          <w:p w:rsidR="00D464E0" w:rsidRPr="007B0FE7" w:rsidRDefault="00D464E0" w:rsidP="00D464E0">
            <w:pPr>
              <w:spacing w:after="0" w:line="240" w:lineRule="auto"/>
              <w:jc w:val="right"/>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0,2</w:t>
            </w:r>
          </w:p>
        </w:tc>
      </w:tr>
      <w:tr w:rsidR="00D464E0" w:rsidRPr="007B0FE7" w:rsidTr="00D464E0">
        <w:trPr>
          <w:trHeight w:val="315"/>
        </w:trPr>
        <w:tc>
          <w:tcPr>
            <w:tcW w:w="4020" w:type="dxa"/>
            <w:tcBorders>
              <w:top w:val="nil"/>
              <w:left w:val="single" w:sz="4" w:space="0" w:color="auto"/>
              <w:bottom w:val="single" w:sz="4" w:space="0" w:color="auto"/>
              <w:right w:val="single" w:sz="4" w:space="0" w:color="auto"/>
            </w:tcBorders>
            <w:shd w:val="clear" w:color="auto" w:fill="auto"/>
            <w:hideMark/>
          </w:tcPr>
          <w:p w:rsidR="00D464E0" w:rsidRPr="007B0FE7" w:rsidRDefault="00D464E0" w:rsidP="00D464E0">
            <w:pPr>
              <w:spacing w:after="0" w:line="240" w:lineRule="auto"/>
              <w:rPr>
                <w:rFonts w:ascii="Times New Roman" w:eastAsia="Times New Roman" w:hAnsi="Times New Roman" w:cs="Times New Roman"/>
                <w:b/>
                <w:bCs/>
                <w:color w:val="000000"/>
                <w:lang w:val="ru-RU" w:eastAsia="ru-RU"/>
              </w:rPr>
            </w:pPr>
            <w:r w:rsidRPr="007B0FE7">
              <w:rPr>
                <w:rFonts w:ascii="Times New Roman" w:eastAsia="Times New Roman" w:hAnsi="Times New Roman" w:cs="Times New Roman"/>
                <w:b/>
                <w:bCs/>
                <w:color w:val="000000"/>
                <w:lang w:val="ru-RU" w:eastAsia="ru-RU"/>
              </w:rPr>
              <w:t>Итого:</w:t>
            </w:r>
          </w:p>
        </w:tc>
        <w:tc>
          <w:tcPr>
            <w:tcW w:w="1240" w:type="dxa"/>
            <w:tcBorders>
              <w:top w:val="nil"/>
              <w:left w:val="nil"/>
              <w:bottom w:val="single" w:sz="4" w:space="0" w:color="auto"/>
              <w:right w:val="single" w:sz="4" w:space="0" w:color="auto"/>
            </w:tcBorders>
            <w:shd w:val="clear" w:color="auto" w:fill="auto"/>
            <w:hideMark/>
          </w:tcPr>
          <w:p w:rsidR="00D464E0" w:rsidRPr="007B0FE7" w:rsidRDefault="00D464E0" w:rsidP="00D464E0">
            <w:pPr>
              <w:spacing w:after="0" w:line="240" w:lineRule="auto"/>
              <w:jc w:val="right"/>
              <w:rPr>
                <w:rFonts w:ascii="Times New Roman" w:eastAsia="Times New Roman" w:hAnsi="Times New Roman" w:cs="Times New Roman"/>
                <w:b/>
                <w:bCs/>
                <w:color w:val="000000"/>
                <w:lang w:val="ru-RU" w:eastAsia="ru-RU"/>
              </w:rPr>
            </w:pPr>
            <w:r w:rsidRPr="007B0FE7">
              <w:rPr>
                <w:rFonts w:ascii="Times New Roman" w:eastAsia="Times New Roman" w:hAnsi="Times New Roman" w:cs="Times New Roman"/>
                <w:b/>
                <w:bCs/>
                <w:color w:val="000000"/>
                <w:lang w:val="ru-RU" w:eastAsia="ru-RU"/>
              </w:rPr>
              <w:t>46</w:t>
            </w:r>
          </w:p>
        </w:tc>
        <w:tc>
          <w:tcPr>
            <w:tcW w:w="1660" w:type="dxa"/>
            <w:tcBorders>
              <w:top w:val="nil"/>
              <w:left w:val="nil"/>
              <w:bottom w:val="single" w:sz="4" w:space="0" w:color="auto"/>
              <w:right w:val="single" w:sz="4" w:space="0" w:color="auto"/>
            </w:tcBorders>
            <w:shd w:val="clear" w:color="auto" w:fill="auto"/>
            <w:hideMark/>
          </w:tcPr>
          <w:p w:rsidR="00D464E0" w:rsidRPr="007B0FE7" w:rsidRDefault="00D464E0" w:rsidP="00D464E0">
            <w:pPr>
              <w:spacing w:after="0" w:line="240" w:lineRule="auto"/>
              <w:jc w:val="right"/>
              <w:rPr>
                <w:rFonts w:ascii="Times New Roman" w:eastAsia="Times New Roman" w:hAnsi="Times New Roman" w:cs="Times New Roman"/>
                <w:b/>
                <w:bCs/>
                <w:color w:val="000000"/>
                <w:lang w:val="ru-RU" w:eastAsia="ru-RU"/>
              </w:rPr>
            </w:pPr>
            <w:r w:rsidRPr="007B0FE7">
              <w:rPr>
                <w:rFonts w:ascii="Times New Roman" w:eastAsia="Times New Roman" w:hAnsi="Times New Roman" w:cs="Times New Roman"/>
                <w:b/>
                <w:bCs/>
                <w:color w:val="000000"/>
                <w:lang w:val="ru-RU" w:eastAsia="ru-RU"/>
              </w:rPr>
              <w:t>59 357 496,50</w:t>
            </w:r>
          </w:p>
        </w:tc>
        <w:tc>
          <w:tcPr>
            <w:tcW w:w="1420" w:type="dxa"/>
            <w:tcBorders>
              <w:top w:val="nil"/>
              <w:left w:val="nil"/>
              <w:bottom w:val="single" w:sz="4" w:space="0" w:color="auto"/>
              <w:right w:val="single" w:sz="4" w:space="0" w:color="auto"/>
            </w:tcBorders>
            <w:shd w:val="clear" w:color="auto" w:fill="auto"/>
            <w:hideMark/>
          </w:tcPr>
          <w:p w:rsidR="00D464E0" w:rsidRPr="007B0FE7" w:rsidRDefault="00D464E0" w:rsidP="00D464E0">
            <w:pPr>
              <w:spacing w:after="0" w:line="240" w:lineRule="auto"/>
              <w:jc w:val="right"/>
              <w:rPr>
                <w:rFonts w:ascii="Times New Roman" w:eastAsia="Times New Roman" w:hAnsi="Times New Roman" w:cs="Times New Roman"/>
                <w:b/>
                <w:bCs/>
                <w:color w:val="000000"/>
                <w:lang w:val="ru-RU" w:eastAsia="ru-RU"/>
              </w:rPr>
            </w:pPr>
            <w:r w:rsidRPr="007B0FE7">
              <w:rPr>
                <w:rFonts w:ascii="Times New Roman" w:eastAsia="Times New Roman" w:hAnsi="Times New Roman" w:cs="Times New Roman"/>
                <w:b/>
                <w:bCs/>
                <w:color w:val="000000"/>
                <w:lang w:val="ru-RU" w:eastAsia="ru-RU"/>
              </w:rPr>
              <w:t>100</w:t>
            </w:r>
          </w:p>
        </w:tc>
        <w:tc>
          <w:tcPr>
            <w:tcW w:w="1720" w:type="dxa"/>
            <w:tcBorders>
              <w:top w:val="nil"/>
              <w:left w:val="nil"/>
              <w:bottom w:val="single" w:sz="4" w:space="0" w:color="auto"/>
              <w:right w:val="single" w:sz="4" w:space="0" w:color="auto"/>
            </w:tcBorders>
            <w:shd w:val="clear" w:color="auto" w:fill="auto"/>
            <w:hideMark/>
          </w:tcPr>
          <w:p w:rsidR="00D464E0" w:rsidRPr="007B0FE7" w:rsidRDefault="00D464E0" w:rsidP="00D464E0">
            <w:pPr>
              <w:spacing w:after="0" w:line="240" w:lineRule="auto"/>
              <w:jc w:val="right"/>
              <w:rPr>
                <w:rFonts w:ascii="Times New Roman" w:eastAsia="Times New Roman" w:hAnsi="Times New Roman" w:cs="Times New Roman"/>
                <w:b/>
                <w:bCs/>
                <w:color w:val="000000"/>
                <w:lang w:val="ru-RU" w:eastAsia="ru-RU"/>
              </w:rPr>
            </w:pPr>
            <w:r w:rsidRPr="007B0FE7">
              <w:rPr>
                <w:rFonts w:ascii="Times New Roman" w:eastAsia="Times New Roman" w:hAnsi="Times New Roman" w:cs="Times New Roman"/>
                <w:b/>
                <w:bCs/>
                <w:color w:val="000000"/>
                <w:lang w:val="ru-RU" w:eastAsia="ru-RU"/>
              </w:rPr>
              <w:t>100</w:t>
            </w:r>
          </w:p>
        </w:tc>
      </w:tr>
    </w:tbl>
    <w:p w:rsidR="00A07992" w:rsidRPr="007B0FE7" w:rsidRDefault="00A07992" w:rsidP="00BB68E4">
      <w:pPr>
        <w:jc w:val="both"/>
        <w:rPr>
          <w:rFonts w:ascii="Times New Roman" w:hAnsi="Times New Roman" w:cs="Times New Roman"/>
          <w:lang w:val="ru-RU"/>
        </w:rPr>
      </w:pPr>
    </w:p>
    <w:p w:rsidR="00D464E0" w:rsidRPr="007B0FE7" w:rsidRDefault="00BB68E4" w:rsidP="00BB68E4">
      <w:pPr>
        <w:jc w:val="both"/>
        <w:rPr>
          <w:rFonts w:ascii="Times New Roman" w:hAnsi="Times New Roman" w:cs="Times New Roman"/>
          <w:lang w:val="ru-RU"/>
        </w:rPr>
      </w:pPr>
      <w:r w:rsidRPr="007B0FE7">
        <w:rPr>
          <w:rFonts w:ascii="Times New Roman" w:hAnsi="Times New Roman" w:cs="Times New Roman"/>
          <w:lang w:val="ru-RU"/>
        </w:rPr>
        <w:t>Выбранные методы закупок</w:t>
      </w:r>
      <w:r w:rsidR="00A07992" w:rsidRPr="007B0FE7">
        <w:rPr>
          <w:rFonts w:ascii="Times New Roman" w:hAnsi="Times New Roman" w:cs="Times New Roman"/>
          <w:lang w:val="ru-RU"/>
        </w:rPr>
        <w:t>.</w:t>
      </w:r>
      <w:r w:rsidR="00A07992" w:rsidRPr="007B0FE7">
        <w:rPr>
          <w:rFonts w:ascii="Times New Roman" w:hAnsi="Times New Roman" w:cs="Times New Roman"/>
          <w:lang w:val="ru-RU"/>
        </w:rPr>
        <w:tab/>
        <w:t xml:space="preserve">Ошского </w:t>
      </w:r>
      <w:r w:rsidRPr="007B0FE7">
        <w:rPr>
          <w:rFonts w:ascii="Times New Roman" w:hAnsi="Times New Roman" w:cs="Times New Roman"/>
          <w:lang w:val="ru-RU"/>
        </w:rPr>
        <w:t>областн</w:t>
      </w:r>
      <w:r w:rsidR="00A07992" w:rsidRPr="007B0FE7">
        <w:rPr>
          <w:rFonts w:ascii="Times New Roman" w:hAnsi="Times New Roman" w:cs="Times New Roman"/>
          <w:lang w:val="ru-RU"/>
        </w:rPr>
        <w:t>ого</w:t>
      </w:r>
      <w:r w:rsidRPr="007B0FE7">
        <w:rPr>
          <w:rFonts w:ascii="Times New Roman" w:hAnsi="Times New Roman" w:cs="Times New Roman"/>
          <w:lang w:val="ru-RU"/>
        </w:rPr>
        <w:t xml:space="preserve"> центр</w:t>
      </w:r>
      <w:r w:rsidR="00A07992" w:rsidRPr="007B0FE7">
        <w:rPr>
          <w:rFonts w:ascii="Times New Roman" w:hAnsi="Times New Roman" w:cs="Times New Roman"/>
          <w:lang w:val="ru-RU"/>
        </w:rPr>
        <w:t>а</w:t>
      </w:r>
      <w:r w:rsidRPr="007B0FE7">
        <w:rPr>
          <w:rFonts w:ascii="Times New Roman" w:hAnsi="Times New Roman" w:cs="Times New Roman"/>
          <w:lang w:val="ru-RU"/>
        </w:rPr>
        <w:t xml:space="preserve"> борьбы с туберкулезом соответствет нормам Закона. </w:t>
      </w:r>
      <w:r w:rsidR="00A07992" w:rsidRPr="007B0FE7">
        <w:rPr>
          <w:rFonts w:ascii="Times New Roman" w:hAnsi="Times New Roman" w:cs="Times New Roman"/>
          <w:lang w:val="ru-RU"/>
        </w:rPr>
        <w:t>85,7% от общей суммы закупок проведено одноэпаным и неограниченным участием поставщиков, дав больше срока для  подготовки участвовать всем желающим участникам</w:t>
      </w:r>
      <w:r w:rsidRPr="007B0FE7">
        <w:rPr>
          <w:rFonts w:ascii="Times New Roman" w:hAnsi="Times New Roman" w:cs="Times New Roman"/>
          <w:lang w:val="ru-RU"/>
        </w:rPr>
        <w:t>.</w:t>
      </w:r>
    </w:p>
    <w:p w:rsidR="00D464E0" w:rsidRPr="007B0FE7" w:rsidRDefault="00D464E0" w:rsidP="00D464E0">
      <w:pPr>
        <w:jc w:val="both"/>
        <w:rPr>
          <w:rFonts w:ascii="Times New Roman" w:hAnsi="Times New Roman" w:cs="Times New Roman"/>
          <w:lang w:val="ru-RU"/>
        </w:rPr>
      </w:pPr>
    </w:p>
    <w:p w:rsidR="004F650C" w:rsidRDefault="004F650C" w:rsidP="004F650C">
      <w:pPr>
        <w:pStyle w:val="a3"/>
        <w:numPr>
          <w:ilvl w:val="0"/>
          <w:numId w:val="22"/>
        </w:numPr>
        <w:jc w:val="both"/>
        <w:rPr>
          <w:rFonts w:ascii="Times New Roman" w:hAnsi="Times New Roman" w:cs="Times New Roman"/>
          <w:b/>
          <w:lang w:val="ru-RU"/>
        </w:rPr>
      </w:pPr>
      <w:r w:rsidRPr="007B0FE7">
        <w:rPr>
          <w:rFonts w:ascii="Times New Roman" w:hAnsi="Times New Roman" w:cs="Times New Roman"/>
          <w:b/>
          <w:lang w:val="ru-RU"/>
        </w:rPr>
        <w:t>Городская противотуберкулезная больница мэрии г.Бишкек</w:t>
      </w:r>
    </w:p>
    <w:p w:rsidR="00EE7B4C" w:rsidRPr="007B0FE7" w:rsidRDefault="00EE7B4C" w:rsidP="00EE7B4C">
      <w:pPr>
        <w:pStyle w:val="a3"/>
        <w:ind w:left="502"/>
        <w:jc w:val="right"/>
        <w:rPr>
          <w:rFonts w:ascii="Times New Roman" w:hAnsi="Times New Roman" w:cs="Times New Roman"/>
          <w:b/>
          <w:lang w:val="ru-RU"/>
        </w:rPr>
      </w:pPr>
      <w:r>
        <w:rPr>
          <w:rFonts w:ascii="Times New Roman" w:hAnsi="Times New Roman" w:cs="Times New Roman"/>
          <w:b/>
          <w:lang w:val="ru-RU"/>
        </w:rPr>
        <w:t>Таблица 9</w:t>
      </w:r>
    </w:p>
    <w:tbl>
      <w:tblPr>
        <w:tblW w:w="9827" w:type="dxa"/>
        <w:tblInd w:w="-5" w:type="dxa"/>
        <w:tblLook w:val="04A0" w:firstRow="1" w:lastRow="0" w:firstColumn="1" w:lastColumn="0" w:noHBand="0" w:noVBand="1"/>
      </w:tblPr>
      <w:tblGrid>
        <w:gridCol w:w="3969"/>
        <w:gridCol w:w="1276"/>
        <w:gridCol w:w="1701"/>
        <w:gridCol w:w="1418"/>
        <w:gridCol w:w="1463"/>
      </w:tblGrid>
      <w:tr w:rsidR="00BB68E4" w:rsidRPr="007B0FE7" w:rsidTr="00643BCC">
        <w:trPr>
          <w:trHeight w:val="630"/>
        </w:trPr>
        <w:tc>
          <w:tcPr>
            <w:tcW w:w="3969" w:type="dxa"/>
            <w:tcBorders>
              <w:top w:val="single" w:sz="4" w:space="0" w:color="auto"/>
              <w:left w:val="single" w:sz="4" w:space="0" w:color="auto"/>
              <w:bottom w:val="single" w:sz="4" w:space="0" w:color="auto"/>
              <w:right w:val="single" w:sz="4" w:space="0" w:color="auto"/>
            </w:tcBorders>
            <w:shd w:val="clear" w:color="auto" w:fill="auto"/>
            <w:noWrap/>
            <w:hideMark/>
          </w:tcPr>
          <w:p w:rsidR="00BB68E4" w:rsidRPr="007B0FE7" w:rsidRDefault="00BB68E4" w:rsidP="00BB68E4">
            <w:pPr>
              <w:spacing w:after="0" w:line="240" w:lineRule="auto"/>
              <w:rPr>
                <w:rFonts w:ascii="Times New Roman" w:eastAsia="Times New Roman" w:hAnsi="Times New Roman" w:cs="Times New Roman"/>
                <w:b/>
                <w:bCs/>
                <w:color w:val="000000"/>
                <w:lang w:val="ru-RU" w:eastAsia="ru-RU"/>
              </w:rPr>
            </w:pPr>
            <w:r w:rsidRPr="007B0FE7">
              <w:rPr>
                <w:rFonts w:ascii="Times New Roman" w:eastAsia="Times New Roman" w:hAnsi="Times New Roman" w:cs="Times New Roman"/>
                <w:b/>
                <w:bCs/>
                <w:color w:val="000000"/>
                <w:lang w:val="ru-RU" w:eastAsia="ru-RU"/>
              </w:rPr>
              <w:t>Методы закупок</w:t>
            </w:r>
          </w:p>
        </w:tc>
        <w:tc>
          <w:tcPr>
            <w:tcW w:w="1276" w:type="dxa"/>
            <w:tcBorders>
              <w:top w:val="single" w:sz="4" w:space="0" w:color="auto"/>
              <w:left w:val="nil"/>
              <w:bottom w:val="single" w:sz="4" w:space="0" w:color="auto"/>
              <w:right w:val="single" w:sz="4" w:space="0" w:color="auto"/>
            </w:tcBorders>
            <w:shd w:val="clear" w:color="auto" w:fill="auto"/>
            <w:noWrap/>
            <w:hideMark/>
          </w:tcPr>
          <w:p w:rsidR="00BB68E4" w:rsidRPr="007B0FE7" w:rsidRDefault="00BB68E4" w:rsidP="00BB68E4">
            <w:pPr>
              <w:spacing w:after="0" w:line="240" w:lineRule="auto"/>
              <w:rPr>
                <w:rFonts w:ascii="Times New Roman" w:eastAsia="Times New Roman" w:hAnsi="Times New Roman" w:cs="Times New Roman"/>
                <w:b/>
                <w:bCs/>
                <w:color w:val="000000"/>
                <w:lang w:val="ru-RU" w:eastAsia="ru-RU"/>
              </w:rPr>
            </w:pPr>
            <w:r w:rsidRPr="007B0FE7">
              <w:rPr>
                <w:rFonts w:ascii="Times New Roman" w:eastAsia="Times New Roman" w:hAnsi="Times New Roman" w:cs="Times New Roman"/>
                <w:b/>
                <w:bCs/>
                <w:color w:val="000000"/>
                <w:lang w:val="ru-RU" w:eastAsia="ru-RU"/>
              </w:rPr>
              <w:t>кол-во</w:t>
            </w:r>
          </w:p>
        </w:tc>
        <w:tc>
          <w:tcPr>
            <w:tcW w:w="1701" w:type="dxa"/>
            <w:tcBorders>
              <w:top w:val="single" w:sz="4" w:space="0" w:color="auto"/>
              <w:left w:val="nil"/>
              <w:bottom w:val="single" w:sz="4" w:space="0" w:color="auto"/>
              <w:right w:val="single" w:sz="4" w:space="0" w:color="auto"/>
            </w:tcBorders>
            <w:shd w:val="clear" w:color="auto" w:fill="auto"/>
            <w:noWrap/>
            <w:hideMark/>
          </w:tcPr>
          <w:p w:rsidR="00BB68E4" w:rsidRPr="007B0FE7" w:rsidRDefault="00BB68E4" w:rsidP="00BB68E4">
            <w:pPr>
              <w:spacing w:after="0" w:line="240" w:lineRule="auto"/>
              <w:rPr>
                <w:rFonts w:ascii="Times New Roman" w:eastAsia="Times New Roman" w:hAnsi="Times New Roman" w:cs="Times New Roman"/>
                <w:b/>
                <w:bCs/>
                <w:color w:val="000000"/>
                <w:lang w:val="ru-RU" w:eastAsia="ru-RU"/>
              </w:rPr>
            </w:pPr>
            <w:r w:rsidRPr="007B0FE7">
              <w:rPr>
                <w:rFonts w:ascii="Times New Roman" w:eastAsia="Times New Roman" w:hAnsi="Times New Roman" w:cs="Times New Roman"/>
                <w:b/>
                <w:bCs/>
                <w:color w:val="000000"/>
                <w:lang w:val="ru-RU" w:eastAsia="ru-RU"/>
              </w:rPr>
              <w:t>сумма</w:t>
            </w:r>
          </w:p>
        </w:tc>
        <w:tc>
          <w:tcPr>
            <w:tcW w:w="1418" w:type="dxa"/>
            <w:tcBorders>
              <w:top w:val="single" w:sz="4" w:space="0" w:color="auto"/>
              <w:left w:val="nil"/>
              <w:bottom w:val="single" w:sz="4" w:space="0" w:color="auto"/>
              <w:right w:val="single" w:sz="4" w:space="0" w:color="auto"/>
            </w:tcBorders>
            <w:shd w:val="clear" w:color="auto" w:fill="auto"/>
            <w:hideMark/>
          </w:tcPr>
          <w:p w:rsidR="00BB68E4" w:rsidRPr="007B0FE7" w:rsidRDefault="00BB68E4" w:rsidP="00BB68E4">
            <w:pPr>
              <w:spacing w:after="0" w:line="240" w:lineRule="auto"/>
              <w:rPr>
                <w:rFonts w:ascii="Times New Roman" w:eastAsia="Times New Roman" w:hAnsi="Times New Roman" w:cs="Times New Roman"/>
                <w:b/>
                <w:bCs/>
                <w:color w:val="000000"/>
                <w:lang w:val="ru-RU" w:eastAsia="ru-RU"/>
              </w:rPr>
            </w:pPr>
            <w:r w:rsidRPr="007B0FE7">
              <w:rPr>
                <w:rFonts w:ascii="Times New Roman" w:eastAsia="Times New Roman" w:hAnsi="Times New Roman" w:cs="Times New Roman"/>
                <w:b/>
                <w:bCs/>
                <w:color w:val="000000"/>
                <w:lang w:val="ru-RU" w:eastAsia="ru-RU"/>
              </w:rPr>
              <w:t>в % от общего кол-ва</w:t>
            </w:r>
          </w:p>
        </w:tc>
        <w:tc>
          <w:tcPr>
            <w:tcW w:w="1463" w:type="dxa"/>
            <w:tcBorders>
              <w:top w:val="single" w:sz="4" w:space="0" w:color="auto"/>
              <w:left w:val="nil"/>
              <w:bottom w:val="single" w:sz="4" w:space="0" w:color="auto"/>
              <w:right w:val="single" w:sz="4" w:space="0" w:color="auto"/>
            </w:tcBorders>
            <w:shd w:val="clear" w:color="auto" w:fill="auto"/>
            <w:hideMark/>
          </w:tcPr>
          <w:p w:rsidR="00BB68E4" w:rsidRPr="007B0FE7" w:rsidRDefault="00BB68E4" w:rsidP="00BB68E4">
            <w:pPr>
              <w:spacing w:after="0" w:line="240" w:lineRule="auto"/>
              <w:rPr>
                <w:rFonts w:ascii="Times New Roman" w:eastAsia="Times New Roman" w:hAnsi="Times New Roman" w:cs="Times New Roman"/>
                <w:b/>
                <w:bCs/>
                <w:color w:val="000000"/>
                <w:lang w:val="ru-RU" w:eastAsia="ru-RU"/>
              </w:rPr>
            </w:pPr>
            <w:r w:rsidRPr="007B0FE7">
              <w:rPr>
                <w:rFonts w:ascii="Times New Roman" w:eastAsia="Times New Roman" w:hAnsi="Times New Roman" w:cs="Times New Roman"/>
                <w:b/>
                <w:bCs/>
                <w:color w:val="000000"/>
                <w:lang w:val="ru-RU" w:eastAsia="ru-RU"/>
              </w:rPr>
              <w:t>в % от общей суммы</w:t>
            </w:r>
          </w:p>
        </w:tc>
      </w:tr>
      <w:tr w:rsidR="00BB68E4" w:rsidRPr="007B0FE7" w:rsidTr="00643BCC">
        <w:trPr>
          <w:trHeight w:val="435"/>
        </w:trPr>
        <w:tc>
          <w:tcPr>
            <w:tcW w:w="3969" w:type="dxa"/>
            <w:tcBorders>
              <w:top w:val="nil"/>
              <w:left w:val="single" w:sz="4" w:space="0" w:color="auto"/>
              <w:bottom w:val="single" w:sz="4" w:space="0" w:color="auto"/>
              <w:right w:val="single" w:sz="4" w:space="0" w:color="auto"/>
            </w:tcBorders>
            <w:shd w:val="clear" w:color="auto" w:fill="auto"/>
            <w:noWrap/>
            <w:hideMark/>
          </w:tcPr>
          <w:p w:rsidR="00BB68E4" w:rsidRPr="007B0FE7" w:rsidRDefault="00BB68E4" w:rsidP="00BB68E4">
            <w:pPr>
              <w:spacing w:after="0" w:line="240" w:lineRule="auto"/>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Одноэтапный</w:t>
            </w:r>
          </w:p>
        </w:tc>
        <w:tc>
          <w:tcPr>
            <w:tcW w:w="1276" w:type="dxa"/>
            <w:tcBorders>
              <w:top w:val="nil"/>
              <w:left w:val="nil"/>
              <w:bottom w:val="single" w:sz="4" w:space="0" w:color="auto"/>
              <w:right w:val="single" w:sz="4" w:space="0" w:color="auto"/>
            </w:tcBorders>
            <w:shd w:val="clear" w:color="auto" w:fill="auto"/>
            <w:noWrap/>
            <w:hideMark/>
          </w:tcPr>
          <w:p w:rsidR="00BB68E4" w:rsidRPr="007B0FE7" w:rsidRDefault="00BB68E4" w:rsidP="00BB68E4">
            <w:pPr>
              <w:spacing w:after="0" w:line="240" w:lineRule="auto"/>
              <w:jc w:val="right"/>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4</w:t>
            </w:r>
          </w:p>
        </w:tc>
        <w:tc>
          <w:tcPr>
            <w:tcW w:w="1701" w:type="dxa"/>
            <w:tcBorders>
              <w:top w:val="nil"/>
              <w:left w:val="nil"/>
              <w:bottom w:val="single" w:sz="4" w:space="0" w:color="auto"/>
              <w:right w:val="single" w:sz="4" w:space="0" w:color="auto"/>
            </w:tcBorders>
            <w:shd w:val="clear" w:color="auto" w:fill="auto"/>
            <w:noWrap/>
            <w:hideMark/>
          </w:tcPr>
          <w:p w:rsidR="00BB68E4" w:rsidRPr="007B0FE7" w:rsidRDefault="00BB68E4" w:rsidP="00BB68E4">
            <w:pPr>
              <w:spacing w:after="0" w:line="240" w:lineRule="auto"/>
              <w:jc w:val="right"/>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2 000 833,00</w:t>
            </w:r>
          </w:p>
        </w:tc>
        <w:tc>
          <w:tcPr>
            <w:tcW w:w="1418" w:type="dxa"/>
            <w:tcBorders>
              <w:top w:val="nil"/>
              <w:left w:val="nil"/>
              <w:bottom w:val="single" w:sz="4" w:space="0" w:color="auto"/>
              <w:right w:val="single" w:sz="4" w:space="0" w:color="auto"/>
            </w:tcBorders>
            <w:shd w:val="clear" w:color="auto" w:fill="auto"/>
            <w:noWrap/>
            <w:hideMark/>
          </w:tcPr>
          <w:p w:rsidR="00BB68E4" w:rsidRPr="007B0FE7" w:rsidRDefault="00BB68E4" w:rsidP="00BB68E4">
            <w:pPr>
              <w:spacing w:after="0" w:line="240" w:lineRule="auto"/>
              <w:jc w:val="right"/>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6,3</w:t>
            </w:r>
          </w:p>
        </w:tc>
        <w:tc>
          <w:tcPr>
            <w:tcW w:w="1463" w:type="dxa"/>
            <w:tcBorders>
              <w:top w:val="nil"/>
              <w:left w:val="nil"/>
              <w:bottom w:val="single" w:sz="4" w:space="0" w:color="auto"/>
              <w:right w:val="single" w:sz="4" w:space="0" w:color="auto"/>
            </w:tcBorders>
            <w:shd w:val="clear" w:color="auto" w:fill="auto"/>
            <w:noWrap/>
            <w:hideMark/>
          </w:tcPr>
          <w:p w:rsidR="00BB68E4" w:rsidRPr="007B0FE7" w:rsidRDefault="00BB68E4" w:rsidP="00BB68E4">
            <w:pPr>
              <w:spacing w:after="0" w:line="240" w:lineRule="auto"/>
              <w:jc w:val="right"/>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15,7</w:t>
            </w:r>
          </w:p>
        </w:tc>
      </w:tr>
      <w:tr w:rsidR="00BB68E4" w:rsidRPr="007B0FE7" w:rsidTr="00643BCC">
        <w:trPr>
          <w:trHeight w:val="435"/>
        </w:trPr>
        <w:tc>
          <w:tcPr>
            <w:tcW w:w="3969" w:type="dxa"/>
            <w:tcBorders>
              <w:top w:val="nil"/>
              <w:left w:val="single" w:sz="4" w:space="0" w:color="auto"/>
              <w:bottom w:val="single" w:sz="4" w:space="0" w:color="auto"/>
              <w:right w:val="single" w:sz="4" w:space="0" w:color="auto"/>
            </w:tcBorders>
            <w:shd w:val="clear" w:color="auto" w:fill="auto"/>
            <w:noWrap/>
            <w:hideMark/>
          </w:tcPr>
          <w:p w:rsidR="00BB68E4" w:rsidRPr="007B0FE7" w:rsidRDefault="00BB68E4" w:rsidP="00BB68E4">
            <w:pPr>
              <w:spacing w:after="0" w:line="240" w:lineRule="auto"/>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упрощенный</w:t>
            </w:r>
          </w:p>
        </w:tc>
        <w:tc>
          <w:tcPr>
            <w:tcW w:w="1276" w:type="dxa"/>
            <w:tcBorders>
              <w:top w:val="nil"/>
              <w:left w:val="nil"/>
              <w:bottom w:val="single" w:sz="4" w:space="0" w:color="auto"/>
              <w:right w:val="single" w:sz="4" w:space="0" w:color="auto"/>
            </w:tcBorders>
            <w:shd w:val="clear" w:color="auto" w:fill="auto"/>
            <w:noWrap/>
            <w:hideMark/>
          </w:tcPr>
          <w:p w:rsidR="00BB68E4" w:rsidRPr="007B0FE7" w:rsidRDefault="00BB68E4" w:rsidP="00BB68E4">
            <w:pPr>
              <w:spacing w:after="0" w:line="240" w:lineRule="auto"/>
              <w:jc w:val="right"/>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4</w:t>
            </w:r>
          </w:p>
        </w:tc>
        <w:tc>
          <w:tcPr>
            <w:tcW w:w="1701" w:type="dxa"/>
            <w:tcBorders>
              <w:top w:val="nil"/>
              <w:left w:val="nil"/>
              <w:bottom w:val="single" w:sz="4" w:space="0" w:color="auto"/>
              <w:right w:val="single" w:sz="4" w:space="0" w:color="auto"/>
            </w:tcBorders>
            <w:shd w:val="clear" w:color="auto" w:fill="auto"/>
            <w:noWrap/>
            <w:hideMark/>
          </w:tcPr>
          <w:p w:rsidR="00BB68E4" w:rsidRPr="007B0FE7" w:rsidRDefault="00BB68E4" w:rsidP="00BB68E4">
            <w:pPr>
              <w:spacing w:after="0" w:line="240" w:lineRule="auto"/>
              <w:jc w:val="right"/>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1 133 900,00</w:t>
            </w:r>
          </w:p>
        </w:tc>
        <w:tc>
          <w:tcPr>
            <w:tcW w:w="1418" w:type="dxa"/>
            <w:tcBorders>
              <w:top w:val="nil"/>
              <w:left w:val="nil"/>
              <w:bottom w:val="single" w:sz="4" w:space="0" w:color="auto"/>
              <w:right w:val="single" w:sz="4" w:space="0" w:color="auto"/>
            </w:tcBorders>
            <w:shd w:val="clear" w:color="auto" w:fill="auto"/>
            <w:noWrap/>
            <w:hideMark/>
          </w:tcPr>
          <w:p w:rsidR="00BB68E4" w:rsidRPr="007B0FE7" w:rsidRDefault="00BB68E4" w:rsidP="00BB68E4">
            <w:pPr>
              <w:spacing w:after="0" w:line="240" w:lineRule="auto"/>
              <w:jc w:val="right"/>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6,3</w:t>
            </w:r>
          </w:p>
        </w:tc>
        <w:tc>
          <w:tcPr>
            <w:tcW w:w="1463" w:type="dxa"/>
            <w:tcBorders>
              <w:top w:val="nil"/>
              <w:left w:val="nil"/>
              <w:bottom w:val="single" w:sz="4" w:space="0" w:color="auto"/>
              <w:right w:val="single" w:sz="4" w:space="0" w:color="auto"/>
            </w:tcBorders>
            <w:shd w:val="clear" w:color="auto" w:fill="auto"/>
            <w:noWrap/>
            <w:hideMark/>
          </w:tcPr>
          <w:p w:rsidR="00BB68E4" w:rsidRPr="007B0FE7" w:rsidRDefault="00BB68E4" w:rsidP="00BB68E4">
            <w:pPr>
              <w:spacing w:after="0" w:line="240" w:lineRule="auto"/>
              <w:jc w:val="right"/>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8,9</w:t>
            </w:r>
          </w:p>
        </w:tc>
      </w:tr>
      <w:tr w:rsidR="00BB68E4" w:rsidRPr="007B0FE7" w:rsidTr="00643BCC">
        <w:trPr>
          <w:trHeight w:val="945"/>
        </w:trPr>
        <w:tc>
          <w:tcPr>
            <w:tcW w:w="3969" w:type="dxa"/>
            <w:tcBorders>
              <w:top w:val="nil"/>
              <w:left w:val="single" w:sz="4" w:space="0" w:color="auto"/>
              <w:bottom w:val="single" w:sz="4" w:space="0" w:color="auto"/>
              <w:right w:val="single" w:sz="4" w:space="0" w:color="auto"/>
            </w:tcBorders>
            <w:shd w:val="clear" w:color="auto" w:fill="auto"/>
            <w:hideMark/>
          </w:tcPr>
          <w:p w:rsidR="00BB68E4" w:rsidRPr="007B0FE7" w:rsidRDefault="00BB68E4" w:rsidP="00BB68E4">
            <w:pPr>
              <w:spacing w:after="0" w:line="240" w:lineRule="auto"/>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прямое заключение договора</w:t>
            </w:r>
          </w:p>
        </w:tc>
        <w:tc>
          <w:tcPr>
            <w:tcW w:w="1276" w:type="dxa"/>
            <w:tcBorders>
              <w:top w:val="nil"/>
              <w:left w:val="nil"/>
              <w:bottom w:val="single" w:sz="4" w:space="0" w:color="auto"/>
              <w:right w:val="single" w:sz="4" w:space="0" w:color="auto"/>
            </w:tcBorders>
            <w:shd w:val="clear" w:color="auto" w:fill="auto"/>
            <w:noWrap/>
            <w:hideMark/>
          </w:tcPr>
          <w:p w:rsidR="00BB68E4" w:rsidRPr="007B0FE7" w:rsidRDefault="00BB68E4" w:rsidP="00BB68E4">
            <w:pPr>
              <w:spacing w:after="0" w:line="240" w:lineRule="auto"/>
              <w:jc w:val="right"/>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8</w:t>
            </w:r>
          </w:p>
        </w:tc>
        <w:tc>
          <w:tcPr>
            <w:tcW w:w="1701" w:type="dxa"/>
            <w:tcBorders>
              <w:top w:val="nil"/>
              <w:left w:val="nil"/>
              <w:bottom w:val="single" w:sz="4" w:space="0" w:color="auto"/>
              <w:right w:val="single" w:sz="4" w:space="0" w:color="auto"/>
            </w:tcBorders>
            <w:shd w:val="clear" w:color="auto" w:fill="auto"/>
            <w:noWrap/>
            <w:hideMark/>
          </w:tcPr>
          <w:p w:rsidR="00BB68E4" w:rsidRPr="007B0FE7" w:rsidRDefault="00BB68E4" w:rsidP="00BB68E4">
            <w:pPr>
              <w:spacing w:after="0" w:line="240" w:lineRule="auto"/>
              <w:jc w:val="right"/>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651 250,00</w:t>
            </w:r>
          </w:p>
        </w:tc>
        <w:tc>
          <w:tcPr>
            <w:tcW w:w="1418" w:type="dxa"/>
            <w:tcBorders>
              <w:top w:val="nil"/>
              <w:left w:val="nil"/>
              <w:bottom w:val="single" w:sz="4" w:space="0" w:color="auto"/>
              <w:right w:val="single" w:sz="4" w:space="0" w:color="auto"/>
            </w:tcBorders>
            <w:shd w:val="clear" w:color="auto" w:fill="auto"/>
            <w:noWrap/>
            <w:hideMark/>
          </w:tcPr>
          <w:p w:rsidR="00BB68E4" w:rsidRPr="007B0FE7" w:rsidRDefault="00BB68E4" w:rsidP="00BB68E4">
            <w:pPr>
              <w:spacing w:after="0" w:line="240" w:lineRule="auto"/>
              <w:jc w:val="right"/>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12,7</w:t>
            </w:r>
          </w:p>
        </w:tc>
        <w:tc>
          <w:tcPr>
            <w:tcW w:w="1463" w:type="dxa"/>
            <w:tcBorders>
              <w:top w:val="nil"/>
              <w:left w:val="nil"/>
              <w:bottom w:val="single" w:sz="4" w:space="0" w:color="auto"/>
              <w:right w:val="single" w:sz="4" w:space="0" w:color="auto"/>
            </w:tcBorders>
            <w:shd w:val="clear" w:color="auto" w:fill="auto"/>
            <w:noWrap/>
            <w:hideMark/>
          </w:tcPr>
          <w:p w:rsidR="00BB68E4" w:rsidRPr="007B0FE7" w:rsidRDefault="00BB68E4" w:rsidP="00BB68E4">
            <w:pPr>
              <w:spacing w:after="0" w:line="240" w:lineRule="auto"/>
              <w:jc w:val="right"/>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5,2</w:t>
            </w:r>
          </w:p>
        </w:tc>
      </w:tr>
      <w:tr w:rsidR="00BB68E4" w:rsidRPr="007B0FE7" w:rsidTr="00643BCC">
        <w:trPr>
          <w:trHeight w:val="1260"/>
        </w:trPr>
        <w:tc>
          <w:tcPr>
            <w:tcW w:w="3969" w:type="dxa"/>
            <w:tcBorders>
              <w:top w:val="nil"/>
              <w:left w:val="single" w:sz="4" w:space="0" w:color="auto"/>
              <w:bottom w:val="single" w:sz="4" w:space="0" w:color="auto"/>
              <w:right w:val="single" w:sz="4" w:space="0" w:color="auto"/>
            </w:tcBorders>
            <w:shd w:val="clear" w:color="auto" w:fill="auto"/>
            <w:hideMark/>
          </w:tcPr>
          <w:p w:rsidR="00BB68E4" w:rsidRPr="007B0FE7" w:rsidRDefault="00BB68E4" w:rsidP="00BB68E4">
            <w:pPr>
              <w:spacing w:after="0" w:line="240" w:lineRule="auto"/>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Запрос котировок с квалификационными требованиями</w:t>
            </w:r>
          </w:p>
        </w:tc>
        <w:tc>
          <w:tcPr>
            <w:tcW w:w="1276" w:type="dxa"/>
            <w:tcBorders>
              <w:top w:val="nil"/>
              <w:left w:val="nil"/>
              <w:bottom w:val="single" w:sz="4" w:space="0" w:color="auto"/>
              <w:right w:val="single" w:sz="4" w:space="0" w:color="auto"/>
            </w:tcBorders>
            <w:shd w:val="clear" w:color="auto" w:fill="auto"/>
            <w:noWrap/>
            <w:hideMark/>
          </w:tcPr>
          <w:p w:rsidR="00BB68E4" w:rsidRPr="007B0FE7" w:rsidRDefault="00BB68E4" w:rsidP="00BB68E4">
            <w:pPr>
              <w:spacing w:after="0" w:line="240" w:lineRule="auto"/>
              <w:jc w:val="right"/>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35</w:t>
            </w:r>
          </w:p>
        </w:tc>
        <w:tc>
          <w:tcPr>
            <w:tcW w:w="1701" w:type="dxa"/>
            <w:tcBorders>
              <w:top w:val="nil"/>
              <w:left w:val="nil"/>
              <w:bottom w:val="single" w:sz="4" w:space="0" w:color="auto"/>
              <w:right w:val="single" w:sz="4" w:space="0" w:color="auto"/>
            </w:tcBorders>
            <w:shd w:val="clear" w:color="auto" w:fill="auto"/>
            <w:noWrap/>
            <w:hideMark/>
          </w:tcPr>
          <w:p w:rsidR="00BB68E4" w:rsidRPr="007B0FE7" w:rsidRDefault="00BB68E4" w:rsidP="00BB68E4">
            <w:pPr>
              <w:spacing w:after="0" w:line="240" w:lineRule="auto"/>
              <w:jc w:val="right"/>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5 424 534,52</w:t>
            </w:r>
          </w:p>
        </w:tc>
        <w:tc>
          <w:tcPr>
            <w:tcW w:w="1418" w:type="dxa"/>
            <w:tcBorders>
              <w:top w:val="nil"/>
              <w:left w:val="nil"/>
              <w:bottom w:val="single" w:sz="4" w:space="0" w:color="auto"/>
              <w:right w:val="single" w:sz="4" w:space="0" w:color="auto"/>
            </w:tcBorders>
            <w:shd w:val="clear" w:color="auto" w:fill="auto"/>
            <w:noWrap/>
            <w:hideMark/>
          </w:tcPr>
          <w:p w:rsidR="00BB68E4" w:rsidRPr="007B0FE7" w:rsidRDefault="00BB68E4" w:rsidP="00BB68E4">
            <w:pPr>
              <w:spacing w:after="0" w:line="240" w:lineRule="auto"/>
              <w:jc w:val="right"/>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55,6</w:t>
            </w:r>
          </w:p>
        </w:tc>
        <w:tc>
          <w:tcPr>
            <w:tcW w:w="1463" w:type="dxa"/>
            <w:tcBorders>
              <w:top w:val="nil"/>
              <w:left w:val="nil"/>
              <w:bottom w:val="single" w:sz="4" w:space="0" w:color="auto"/>
              <w:right w:val="single" w:sz="4" w:space="0" w:color="auto"/>
            </w:tcBorders>
            <w:shd w:val="clear" w:color="auto" w:fill="auto"/>
            <w:noWrap/>
            <w:hideMark/>
          </w:tcPr>
          <w:p w:rsidR="00BB68E4" w:rsidRPr="007B0FE7" w:rsidRDefault="00BB68E4" w:rsidP="00BB68E4">
            <w:pPr>
              <w:spacing w:after="0" w:line="240" w:lineRule="auto"/>
              <w:jc w:val="right"/>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42,6</w:t>
            </w:r>
          </w:p>
        </w:tc>
      </w:tr>
      <w:tr w:rsidR="00BB68E4" w:rsidRPr="007B0FE7" w:rsidTr="00643BCC">
        <w:trPr>
          <w:trHeight w:val="435"/>
        </w:trPr>
        <w:tc>
          <w:tcPr>
            <w:tcW w:w="3969" w:type="dxa"/>
            <w:tcBorders>
              <w:top w:val="nil"/>
              <w:left w:val="single" w:sz="4" w:space="0" w:color="auto"/>
              <w:bottom w:val="single" w:sz="4" w:space="0" w:color="auto"/>
              <w:right w:val="single" w:sz="4" w:space="0" w:color="auto"/>
            </w:tcBorders>
            <w:shd w:val="clear" w:color="auto" w:fill="auto"/>
            <w:noWrap/>
            <w:hideMark/>
          </w:tcPr>
          <w:p w:rsidR="00BB68E4" w:rsidRPr="007B0FE7" w:rsidRDefault="00BB68E4" w:rsidP="00BB68E4">
            <w:pPr>
              <w:spacing w:after="0" w:line="240" w:lineRule="auto"/>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Неограниченный</w:t>
            </w:r>
          </w:p>
        </w:tc>
        <w:tc>
          <w:tcPr>
            <w:tcW w:w="1276" w:type="dxa"/>
            <w:tcBorders>
              <w:top w:val="nil"/>
              <w:left w:val="nil"/>
              <w:bottom w:val="single" w:sz="4" w:space="0" w:color="auto"/>
              <w:right w:val="single" w:sz="4" w:space="0" w:color="auto"/>
            </w:tcBorders>
            <w:shd w:val="clear" w:color="auto" w:fill="auto"/>
            <w:noWrap/>
            <w:hideMark/>
          </w:tcPr>
          <w:p w:rsidR="00BB68E4" w:rsidRPr="007B0FE7" w:rsidRDefault="00BB68E4" w:rsidP="00BB68E4">
            <w:pPr>
              <w:spacing w:after="0" w:line="240" w:lineRule="auto"/>
              <w:jc w:val="right"/>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12</w:t>
            </w:r>
          </w:p>
        </w:tc>
        <w:tc>
          <w:tcPr>
            <w:tcW w:w="1701" w:type="dxa"/>
            <w:tcBorders>
              <w:top w:val="nil"/>
              <w:left w:val="nil"/>
              <w:bottom w:val="single" w:sz="4" w:space="0" w:color="auto"/>
              <w:right w:val="single" w:sz="4" w:space="0" w:color="auto"/>
            </w:tcBorders>
            <w:shd w:val="clear" w:color="auto" w:fill="auto"/>
            <w:noWrap/>
            <w:hideMark/>
          </w:tcPr>
          <w:p w:rsidR="00BB68E4" w:rsidRPr="007B0FE7" w:rsidRDefault="00BB68E4" w:rsidP="00BB68E4">
            <w:pPr>
              <w:spacing w:after="0" w:line="240" w:lineRule="auto"/>
              <w:jc w:val="right"/>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3 508 546,06</w:t>
            </w:r>
          </w:p>
        </w:tc>
        <w:tc>
          <w:tcPr>
            <w:tcW w:w="1418" w:type="dxa"/>
            <w:tcBorders>
              <w:top w:val="nil"/>
              <w:left w:val="nil"/>
              <w:bottom w:val="single" w:sz="4" w:space="0" w:color="auto"/>
              <w:right w:val="single" w:sz="4" w:space="0" w:color="auto"/>
            </w:tcBorders>
            <w:shd w:val="clear" w:color="auto" w:fill="auto"/>
            <w:noWrap/>
            <w:hideMark/>
          </w:tcPr>
          <w:p w:rsidR="00BB68E4" w:rsidRPr="007B0FE7" w:rsidRDefault="00BB68E4" w:rsidP="00BB68E4">
            <w:pPr>
              <w:spacing w:after="0" w:line="240" w:lineRule="auto"/>
              <w:jc w:val="right"/>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19,1</w:t>
            </w:r>
          </w:p>
        </w:tc>
        <w:tc>
          <w:tcPr>
            <w:tcW w:w="1463" w:type="dxa"/>
            <w:tcBorders>
              <w:top w:val="nil"/>
              <w:left w:val="nil"/>
              <w:bottom w:val="single" w:sz="4" w:space="0" w:color="auto"/>
              <w:right w:val="single" w:sz="4" w:space="0" w:color="auto"/>
            </w:tcBorders>
            <w:shd w:val="clear" w:color="auto" w:fill="auto"/>
            <w:noWrap/>
            <w:hideMark/>
          </w:tcPr>
          <w:p w:rsidR="00BB68E4" w:rsidRPr="007B0FE7" w:rsidRDefault="00BB68E4" w:rsidP="00BB68E4">
            <w:pPr>
              <w:spacing w:after="0" w:line="240" w:lineRule="auto"/>
              <w:jc w:val="right"/>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27,6</w:t>
            </w:r>
          </w:p>
        </w:tc>
      </w:tr>
      <w:tr w:rsidR="00BB68E4" w:rsidRPr="007B0FE7" w:rsidTr="00643BCC">
        <w:trPr>
          <w:trHeight w:val="375"/>
        </w:trPr>
        <w:tc>
          <w:tcPr>
            <w:tcW w:w="3969" w:type="dxa"/>
            <w:tcBorders>
              <w:top w:val="nil"/>
              <w:left w:val="single" w:sz="4" w:space="0" w:color="auto"/>
              <w:bottom w:val="single" w:sz="4" w:space="0" w:color="auto"/>
              <w:right w:val="single" w:sz="4" w:space="0" w:color="auto"/>
            </w:tcBorders>
            <w:shd w:val="clear" w:color="auto" w:fill="auto"/>
            <w:noWrap/>
            <w:hideMark/>
          </w:tcPr>
          <w:p w:rsidR="00BB68E4" w:rsidRPr="007B0FE7" w:rsidRDefault="00BB68E4" w:rsidP="00BB68E4">
            <w:pPr>
              <w:spacing w:after="0" w:line="240" w:lineRule="auto"/>
              <w:rPr>
                <w:rFonts w:ascii="Times New Roman" w:eastAsia="Times New Roman" w:hAnsi="Times New Roman" w:cs="Times New Roman"/>
                <w:b/>
                <w:bCs/>
                <w:color w:val="000000"/>
                <w:lang w:val="ru-RU" w:eastAsia="ru-RU"/>
              </w:rPr>
            </w:pPr>
            <w:r w:rsidRPr="007B0FE7">
              <w:rPr>
                <w:rFonts w:ascii="Times New Roman" w:eastAsia="Times New Roman" w:hAnsi="Times New Roman" w:cs="Times New Roman"/>
                <w:b/>
                <w:bCs/>
                <w:color w:val="000000"/>
                <w:lang w:val="ru-RU" w:eastAsia="ru-RU"/>
              </w:rPr>
              <w:t>ИТОГО:</w:t>
            </w:r>
          </w:p>
        </w:tc>
        <w:tc>
          <w:tcPr>
            <w:tcW w:w="1276" w:type="dxa"/>
            <w:tcBorders>
              <w:top w:val="nil"/>
              <w:left w:val="nil"/>
              <w:bottom w:val="single" w:sz="4" w:space="0" w:color="auto"/>
              <w:right w:val="single" w:sz="4" w:space="0" w:color="auto"/>
            </w:tcBorders>
            <w:shd w:val="clear" w:color="auto" w:fill="auto"/>
            <w:noWrap/>
            <w:hideMark/>
          </w:tcPr>
          <w:p w:rsidR="00BB68E4" w:rsidRPr="007B0FE7" w:rsidRDefault="00BB68E4" w:rsidP="00BB68E4">
            <w:pPr>
              <w:spacing w:after="0" w:line="240" w:lineRule="auto"/>
              <w:jc w:val="right"/>
              <w:rPr>
                <w:rFonts w:ascii="Times New Roman" w:eastAsia="Times New Roman" w:hAnsi="Times New Roman" w:cs="Times New Roman"/>
                <w:b/>
                <w:bCs/>
                <w:color w:val="000000"/>
                <w:lang w:val="ru-RU" w:eastAsia="ru-RU"/>
              </w:rPr>
            </w:pPr>
            <w:r w:rsidRPr="007B0FE7">
              <w:rPr>
                <w:rFonts w:ascii="Times New Roman" w:eastAsia="Times New Roman" w:hAnsi="Times New Roman" w:cs="Times New Roman"/>
                <w:b/>
                <w:bCs/>
                <w:color w:val="000000"/>
                <w:lang w:val="ru-RU" w:eastAsia="ru-RU"/>
              </w:rPr>
              <w:t>63</w:t>
            </w:r>
          </w:p>
        </w:tc>
        <w:tc>
          <w:tcPr>
            <w:tcW w:w="1701" w:type="dxa"/>
            <w:tcBorders>
              <w:top w:val="nil"/>
              <w:left w:val="nil"/>
              <w:bottom w:val="single" w:sz="4" w:space="0" w:color="auto"/>
              <w:right w:val="single" w:sz="4" w:space="0" w:color="auto"/>
            </w:tcBorders>
            <w:shd w:val="clear" w:color="auto" w:fill="auto"/>
            <w:noWrap/>
            <w:hideMark/>
          </w:tcPr>
          <w:p w:rsidR="00BB68E4" w:rsidRPr="007B0FE7" w:rsidRDefault="00BB68E4" w:rsidP="00BB68E4">
            <w:pPr>
              <w:spacing w:after="0" w:line="240" w:lineRule="auto"/>
              <w:jc w:val="right"/>
              <w:rPr>
                <w:rFonts w:ascii="Times New Roman" w:eastAsia="Times New Roman" w:hAnsi="Times New Roman" w:cs="Times New Roman"/>
                <w:b/>
                <w:bCs/>
                <w:color w:val="000000"/>
                <w:lang w:val="ru-RU" w:eastAsia="ru-RU"/>
              </w:rPr>
            </w:pPr>
            <w:r w:rsidRPr="007B0FE7">
              <w:rPr>
                <w:rFonts w:ascii="Times New Roman" w:eastAsia="Times New Roman" w:hAnsi="Times New Roman" w:cs="Times New Roman"/>
                <w:b/>
                <w:bCs/>
                <w:color w:val="000000"/>
                <w:lang w:val="ru-RU" w:eastAsia="ru-RU"/>
              </w:rPr>
              <w:t>12 719 063,58</w:t>
            </w:r>
          </w:p>
        </w:tc>
        <w:tc>
          <w:tcPr>
            <w:tcW w:w="1418" w:type="dxa"/>
            <w:tcBorders>
              <w:top w:val="nil"/>
              <w:left w:val="nil"/>
              <w:bottom w:val="single" w:sz="4" w:space="0" w:color="auto"/>
              <w:right w:val="single" w:sz="4" w:space="0" w:color="auto"/>
            </w:tcBorders>
            <w:shd w:val="clear" w:color="auto" w:fill="auto"/>
            <w:noWrap/>
            <w:hideMark/>
          </w:tcPr>
          <w:p w:rsidR="00BB68E4" w:rsidRPr="007B0FE7" w:rsidRDefault="00BB68E4" w:rsidP="00BB68E4">
            <w:pPr>
              <w:spacing w:after="0" w:line="240" w:lineRule="auto"/>
              <w:jc w:val="right"/>
              <w:rPr>
                <w:rFonts w:ascii="Times New Roman" w:eastAsia="Times New Roman" w:hAnsi="Times New Roman" w:cs="Times New Roman"/>
                <w:b/>
                <w:bCs/>
                <w:color w:val="000000"/>
                <w:lang w:val="ru-RU" w:eastAsia="ru-RU"/>
              </w:rPr>
            </w:pPr>
            <w:r w:rsidRPr="007B0FE7">
              <w:rPr>
                <w:rFonts w:ascii="Times New Roman" w:eastAsia="Times New Roman" w:hAnsi="Times New Roman" w:cs="Times New Roman"/>
                <w:b/>
                <w:bCs/>
                <w:color w:val="000000"/>
                <w:lang w:val="ru-RU" w:eastAsia="ru-RU"/>
              </w:rPr>
              <w:t>100</w:t>
            </w:r>
          </w:p>
        </w:tc>
        <w:tc>
          <w:tcPr>
            <w:tcW w:w="1463" w:type="dxa"/>
            <w:tcBorders>
              <w:top w:val="nil"/>
              <w:left w:val="nil"/>
              <w:bottom w:val="single" w:sz="4" w:space="0" w:color="auto"/>
              <w:right w:val="single" w:sz="4" w:space="0" w:color="auto"/>
            </w:tcBorders>
            <w:shd w:val="clear" w:color="auto" w:fill="auto"/>
            <w:noWrap/>
            <w:hideMark/>
          </w:tcPr>
          <w:p w:rsidR="00BB68E4" w:rsidRPr="007B0FE7" w:rsidRDefault="00BB68E4" w:rsidP="00BB68E4">
            <w:pPr>
              <w:spacing w:after="0" w:line="240" w:lineRule="auto"/>
              <w:jc w:val="right"/>
              <w:rPr>
                <w:rFonts w:ascii="Times New Roman" w:eastAsia="Times New Roman" w:hAnsi="Times New Roman" w:cs="Times New Roman"/>
                <w:b/>
                <w:bCs/>
                <w:color w:val="000000"/>
                <w:lang w:val="ru-RU" w:eastAsia="ru-RU"/>
              </w:rPr>
            </w:pPr>
            <w:r w:rsidRPr="007B0FE7">
              <w:rPr>
                <w:rFonts w:ascii="Times New Roman" w:eastAsia="Times New Roman" w:hAnsi="Times New Roman" w:cs="Times New Roman"/>
                <w:b/>
                <w:bCs/>
                <w:color w:val="000000"/>
                <w:lang w:val="ru-RU" w:eastAsia="ru-RU"/>
              </w:rPr>
              <w:t>100</w:t>
            </w:r>
          </w:p>
        </w:tc>
      </w:tr>
    </w:tbl>
    <w:p w:rsidR="00945E9C" w:rsidRPr="007B0FE7" w:rsidRDefault="00A07992" w:rsidP="00A07992">
      <w:pPr>
        <w:jc w:val="both"/>
        <w:rPr>
          <w:rFonts w:ascii="Times New Roman" w:hAnsi="Times New Roman" w:cs="Times New Roman"/>
          <w:lang w:val="ru-RU"/>
        </w:rPr>
      </w:pPr>
      <w:r w:rsidRPr="007B0FE7">
        <w:rPr>
          <w:rFonts w:ascii="Times New Roman" w:hAnsi="Times New Roman" w:cs="Times New Roman"/>
          <w:lang w:val="ru-RU"/>
        </w:rPr>
        <w:t>Выбранные методы закупок до принятия новой редакции ЗГЗ Городскай противотуберкулезной больницы мэрии г.Бишкек</w:t>
      </w:r>
      <w:r w:rsidR="006041DB">
        <w:rPr>
          <w:rFonts w:ascii="Times New Roman" w:hAnsi="Times New Roman" w:cs="Times New Roman"/>
          <w:lang w:val="ru-RU"/>
        </w:rPr>
        <w:t xml:space="preserve"> соответствует нормам ЗГЗ</w:t>
      </w:r>
      <w:r w:rsidRPr="007B0FE7">
        <w:rPr>
          <w:rFonts w:ascii="Times New Roman" w:hAnsi="Times New Roman" w:cs="Times New Roman"/>
          <w:lang w:val="ru-RU"/>
        </w:rPr>
        <w:t xml:space="preserve"> . Но после принятия Нового ЗГЗ, 42,6 % от сумму закупок 2022 года проведено запросом котировок.</w:t>
      </w:r>
    </w:p>
    <w:p w:rsidR="00945E9C" w:rsidRPr="007B0FE7" w:rsidRDefault="00945E9C" w:rsidP="00732EE7">
      <w:pPr>
        <w:jc w:val="both"/>
        <w:rPr>
          <w:rFonts w:ascii="Times New Roman" w:hAnsi="Times New Roman" w:cs="Times New Roman"/>
          <w:lang w:val="ru-RU"/>
        </w:rPr>
      </w:pPr>
    </w:p>
    <w:p w:rsidR="00945E9C" w:rsidRPr="007B0FE7" w:rsidRDefault="00945E9C" w:rsidP="00732EE7">
      <w:pPr>
        <w:jc w:val="both"/>
        <w:rPr>
          <w:rFonts w:ascii="Times New Roman" w:hAnsi="Times New Roman" w:cs="Times New Roman"/>
          <w:lang w:val="ru-RU"/>
        </w:rPr>
      </w:pPr>
    </w:p>
    <w:p w:rsidR="00BC1080" w:rsidRPr="007B0FE7" w:rsidRDefault="00BC1080" w:rsidP="00BC1080">
      <w:pPr>
        <w:pStyle w:val="a3"/>
        <w:jc w:val="right"/>
        <w:rPr>
          <w:rFonts w:ascii="Times New Roman" w:hAnsi="Times New Roman" w:cs="Times New Roman"/>
          <w:lang w:val="ru-RU"/>
        </w:rPr>
        <w:sectPr w:rsidR="00BC1080" w:rsidRPr="007B0FE7" w:rsidSect="00643BCC">
          <w:endnotePr>
            <w:numFmt w:val="decimal"/>
          </w:endnotePr>
          <w:pgSz w:w="12240" w:h="15840"/>
          <w:pgMar w:top="1134" w:right="851" w:bottom="851" w:left="1276" w:header="709" w:footer="278" w:gutter="0"/>
          <w:cols w:space="708"/>
          <w:titlePg/>
          <w:docGrid w:linePitch="360"/>
        </w:sectPr>
      </w:pPr>
    </w:p>
    <w:p w:rsidR="00643BCC" w:rsidRPr="007B0FE7" w:rsidRDefault="00643BCC" w:rsidP="007B0FE7">
      <w:pPr>
        <w:pStyle w:val="a3"/>
        <w:numPr>
          <w:ilvl w:val="1"/>
          <w:numId w:val="8"/>
        </w:numPr>
        <w:tabs>
          <w:tab w:val="left" w:pos="426"/>
        </w:tabs>
        <w:ind w:left="142" w:hanging="142"/>
        <w:jc w:val="both"/>
        <w:rPr>
          <w:rFonts w:ascii="Times New Roman" w:hAnsi="Times New Roman" w:cs="Times New Roman"/>
          <w:lang w:val="ru-RU"/>
        </w:rPr>
      </w:pPr>
      <w:r w:rsidRPr="007B0FE7">
        <w:rPr>
          <w:rFonts w:ascii="Times New Roman" w:hAnsi="Times New Roman" w:cs="Times New Roman"/>
          <w:b/>
          <w:color w:val="0B5294" w:themeColor="accent1" w:themeShade="BF"/>
          <w:lang w:val="ru-RU"/>
        </w:rPr>
        <w:lastRenderedPageBreak/>
        <w:t>Документы о закупке</w:t>
      </w:r>
    </w:p>
    <w:p w:rsidR="00643BCC" w:rsidRPr="007B0FE7" w:rsidRDefault="00643BCC" w:rsidP="00643BCC">
      <w:pPr>
        <w:tabs>
          <w:tab w:val="left" w:pos="426"/>
        </w:tabs>
        <w:jc w:val="both"/>
        <w:rPr>
          <w:rFonts w:ascii="Times New Roman" w:hAnsi="Times New Roman" w:cs="Times New Roman"/>
          <w:lang w:val="ru-RU"/>
        </w:rPr>
      </w:pPr>
    </w:p>
    <w:p w:rsidR="00A07992" w:rsidRPr="007B0FE7" w:rsidRDefault="00643BCC" w:rsidP="00643BCC">
      <w:pPr>
        <w:tabs>
          <w:tab w:val="left" w:pos="426"/>
        </w:tabs>
        <w:jc w:val="both"/>
        <w:rPr>
          <w:rFonts w:ascii="Times New Roman" w:hAnsi="Times New Roman" w:cs="Times New Roman"/>
          <w:lang w:val="ru-RU"/>
        </w:rPr>
      </w:pPr>
      <w:r w:rsidRPr="007B0FE7">
        <w:rPr>
          <w:rFonts w:ascii="Times New Roman" w:hAnsi="Times New Roman" w:cs="Times New Roman"/>
          <w:lang w:val="ru-RU"/>
        </w:rPr>
        <w:t>В</w:t>
      </w:r>
      <w:r w:rsidR="00A07992" w:rsidRPr="007B0FE7">
        <w:rPr>
          <w:rFonts w:ascii="Times New Roman" w:hAnsi="Times New Roman" w:cs="Times New Roman"/>
          <w:lang w:val="ru-RU"/>
        </w:rPr>
        <w:t xml:space="preserve"> статье 12 ЗГЗ установлены требование к документации о закупке. В Порядке проведения электронных государственных закупках установлены следующее требование к содержанию разделов документации о закупке:</w:t>
      </w:r>
    </w:p>
    <w:p w:rsidR="00A07992" w:rsidRPr="007B0FE7" w:rsidRDefault="00A07992" w:rsidP="00A07992">
      <w:pPr>
        <w:jc w:val="both"/>
        <w:rPr>
          <w:rFonts w:ascii="Times New Roman" w:hAnsi="Times New Roman" w:cs="Times New Roman"/>
          <w:lang w:val="ru-RU"/>
        </w:rPr>
      </w:pPr>
    </w:p>
    <w:p w:rsidR="00A07992" w:rsidRPr="007B0FE7" w:rsidRDefault="00A07992" w:rsidP="00A07992">
      <w:pPr>
        <w:pStyle w:val="a3"/>
        <w:numPr>
          <w:ilvl w:val="0"/>
          <w:numId w:val="23"/>
        </w:numPr>
        <w:spacing w:after="0" w:line="240" w:lineRule="auto"/>
        <w:jc w:val="both"/>
        <w:rPr>
          <w:rFonts w:ascii="Times New Roman" w:hAnsi="Times New Roman" w:cs="Times New Roman"/>
          <w:lang w:val="ru-RU"/>
        </w:rPr>
      </w:pPr>
      <w:r w:rsidRPr="007B0FE7">
        <w:rPr>
          <w:rFonts w:ascii="Times New Roman" w:hAnsi="Times New Roman" w:cs="Times New Roman"/>
          <w:b/>
          <w:lang w:val="ru-RU"/>
        </w:rPr>
        <w:t>В разделе 1 «Информация о закупке»</w:t>
      </w:r>
      <w:r w:rsidRPr="007B0FE7">
        <w:rPr>
          <w:rFonts w:ascii="Times New Roman" w:hAnsi="Times New Roman" w:cs="Times New Roman"/>
          <w:lang w:val="ru-RU"/>
        </w:rPr>
        <w:t xml:space="preserve"> отдел закупок/Агент размещает следующую информацию:</w:t>
      </w:r>
    </w:p>
    <w:p w:rsidR="00A07992" w:rsidRPr="007B0FE7" w:rsidRDefault="00A07992" w:rsidP="00A07992">
      <w:pPr>
        <w:pStyle w:val="a3"/>
        <w:numPr>
          <w:ilvl w:val="1"/>
          <w:numId w:val="24"/>
        </w:numPr>
        <w:spacing w:after="0" w:line="240" w:lineRule="auto"/>
        <w:jc w:val="both"/>
        <w:rPr>
          <w:rFonts w:ascii="Times New Roman" w:hAnsi="Times New Roman" w:cs="Times New Roman"/>
        </w:rPr>
      </w:pPr>
      <w:r w:rsidRPr="007B0FE7">
        <w:rPr>
          <w:rFonts w:ascii="Times New Roman" w:hAnsi="Times New Roman" w:cs="Times New Roman"/>
        </w:rPr>
        <w:t xml:space="preserve">наименование закупки. </w:t>
      </w:r>
    </w:p>
    <w:p w:rsidR="00A07992" w:rsidRPr="007B0FE7" w:rsidRDefault="00A07992" w:rsidP="00A07992">
      <w:pPr>
        <w:pStyle w:val="a3"/>
        <w:numPr>
          <w:ilvl w:val="1"/>
          <w:numId w:val="24"/>
        </w:numPr>
        <w:spacing w:after="0" w:line="240" w:lineRule="auto"/>
        <w:jc w:val="both"/>
        <w:rPr>
          <w:rFonts w:ascii="Times New Roman" w:hAnsi="Times New Roman" w:cs="Times New Roman"/>
          <w:lang w:val="ru-RU"/>
        </w:rPr>
      </w:pPr>
      <w:r w:rsidRPr="007B0FE7">
        <w:rPr>
          <w:rFonts w:ascii="Times New Roman" w:hAnsi="Times New Roman" w:cs="Times New Roman"/>
          <w:lang w:val="ru-RU"/>
        </w:rPr>
        <w:t>окончательный срок подачи предложений, в зависимости от выбранного метода закупок;</w:t>
      </w:r>
    </w:p>
    <w:p w:rsidR="00A07992" w:rsidRPr="007B0FE7" w:rsidRDefault="00A07992" w:rsidP="00A07992">
      <w:pPr>
        <w:pStyle w:val="a3"/>
        <w:numPr>
          <w:ilvl w:val="1"/>
          <w:numId w:val="24"/>
        </w:numPr>
        <w:spacing w:after="0" w:line="240" w:lineRule="auto"/>
        <w:jc w:val="both"/>
        <w:rPr>
          <w:rFonts w:ascii="Times New Roman" w:hAnsi="Times New Roman" w:cs="Times New Roman"/>
          <w:lang w:val="ru-RU"/>
        </w:rPr>
      </w:pPr>
      <w:r w:rsidRPr="007B0FE7">
        <w:rPr>
          <w:rFonts w:ascii="Times New Roman" w:hAnsi="Times New Roman" w:cs="Times New Roman"/>
          <w:lang w:val="ru-RU"/>
        </w:rPr>
        <w:t xml:space="preserve">срок действия предложений поставщиков, в течение которого предложение поставщика остается в силе. </w:t>
      </w:r>
    </w:p>
    <w:p w:rsidR="00A07992" w:rsidRPr="007B0FE7" w:rsidRDefault="00A07992" w:rsidP="00A07992">
      <w:pPr>
        <w:pStyle w:val="a3"/>
        <w:numPr>
          <w:ilvl w:val="1"/>
          <w:numId w:val="24"/>
        </w:numPr>
        <w:spacing w:after="0" w:line="240" w:lineRule="auto"/>
        <w:jc w:val="both"/>
        <w:rPr>
          <w:rFonts w:ascii="Times New Roman" w:hAnsi="Times New Roman" w:cs="Times New Roman"/>
          <w:lang w:val="ru-RU"/>
        </w:rPr>
      </w:pPr>
      <w:r w:rsidRPr="007B0FE7">
        <w:rPr>
          <w:rFonts w:ascii="Times New Roman" w:hAnsi="Times New Roman" w:cs="Times New Roman"/>
          <w:lang w:val="ru-RU"/>
        </w:rPr>
        <w:t xml:space="preserve"> требования к форме, размеру и сроку действия гарантийного обеспечения предложения поставщика или требование о подписании декларации, гарантирующей предложение поставщика  в размере, не превышающем 2 процента от планируемой стоимости предмета закупки;</w:t>
      </w:r>
    </w:p>
    <w:p w:rsidR="00A07992" w:rsidRPr="007B0FE7" w:rsidRDefault="00A07992" w:rsidP="00A07992">
      <w:pPr>
        <w:pStyle w:val="a3"/>
        <w:numPr>
          <w:ilvl w:val="0"/>
          <w:numId w:val="23"/>
        </w:numPr>
        <w:spacing w:after="0" w:line="240" w:lineRule="auto"/>
        <w:jc w:val="both"/>
        <w:rPr>
          <w:rFonts w:ascii="Times New Roman" w:hAnsi="Times New Roman" w:cs="Times New Roman"/>
          <w:lang w:val="ru-RU"/>
        </w:rPr>
      </w:pPr>
      <w:r w:rsidRPr="007B0FE7">
        <w:rPr>
          <w:rFonts w:ascii="Times New Roman" w:hAnsi="Times New Roman" w:cs="Times New Roman"/>
          <w:b/>
          <w:lang w:val="ru-RU"/>
        </w:rPr>
        <w:t>В разделе 2 «Лоты»</w:t>
      </w:r>
      <w:r w:rsidRPr="007B0FE7">
        <w:rPr>
          <w:rFonts w:ascii="Times New Roman" w:hAnsi="Times New Roman" w:cs="Times New Roman"/>
          <w:lang w:val="ru-RU"/>
        </w:rPr>
        <w:t xml:space="preserve"> формирует соответствующие лоты данной закупки (с учетом особенностей предмета закупок каждый предмет закупок необходимо включать в отдельный лот) и размещает следующие данные:</w:t>
      </w:r>
    </w:p>
    <w:p w:rsidR="00A07992" w:rsidRPr="007B0FE7" w:rsidRDefault="00A07992" w:rsidP="00A07992">
      <w:pPr>
        <w:pStyle w:val="a3"/>
        <w:numPr>
          <w:ilvl w:val="0"/>
          <w:numId w:val="25"/>
        </w:numPr>
        <w:spacing w:after="0" w:line="240" w:lineRule="auto"/>
        <w:jc w:val="both"/>
        <w:rPr>
          <w:rFonts w:ascii="Times New Roman" w:hAnsi="Times New Roman" w:cs="Times New Roman"/>
        </w:rPr>
      </w:pPr>
      <w:r w:rsidRPr="007B0FE7">
        <w:rPr>
          <w:rFonts w:ascii="Times New Roman" w:hAnsi="Times New Roman" w:cs="Times New Roman"/>
        </w:rPr>
        <w:t>наименование предмета закупки;</w:t>
      </w:r>
    </w:p>
    <w:p w:rsidR="00A07992" w:rsidRPr="007B0FE7" w:rsidRDefault="00A07992" w:rsidP="00A07992">
      <w:pPr>
        <w:pStyle w:val="a3"/>
        <w:numPr>
          <w:ilvl w:val="0"/>
          <w:numId w:val="25"/>
        </w:numPr>
        <w:spacing w:after="0" w:line="240" w:lineRule="auto"/>
        <w:jc w:val="both"/>
        <w:rPr>
          <w:rFonts w:ascii="Times New Roman" w:hAnsi="Times New Roman" w:cs="Times New Roman"/>
          <w:lang w:val="ru-RU"/>
        </w:rPr>
      </w:pPr>
      <w:r w:rsidRPr="007B0FE7">
        <w:rPr>
          <w:rFonts w:ascii="Times New Roman" w:hAnsi="Times New Roman" w:cs="Times New Roman"/>
          <w:lang w:val="ru-RU"/>
        </w:rPr>
        <w:t xml:space="preserve">подробное описание предмета закупок (описание лотов), включая наименование лота, место, адрес и сроки поставки товара, выполнения работ и оказания услуг. </w:t>
      </w:r>
    </w:p>
    <w:p w:rsidR="00A07992" w:rsidRPr="007B0FE7" w:rsidRDefault="00A07992" w:rsidP="00A07992">
      <w:pPr>
        <w:pStyle w:val="a3"/>
        <w:numPr>
          <w:ilvl w:val="0"/>
          <w:numId w:val="25"/>
        </w:numPr>
        <w:spacing w:after="0" w:line="240" w:lineRule="auto"/>
        <w:jc w:val="both"/>
        <w:rPr>
          <w:rFonts w:ascii="Times New Roman" w:hAnsi="Times New Roman" w:cs="Times New Roman"/>
          <w:lang w:val="ru-RU"/>
        </w:rPr>
      </w:pPr>
      <w:r w:rsidRPr="007B0FE7">
        <w:rPr>
          <w:rFonts w:ascii="Times New Roman" w:hAnsi="Times New Roman" w:cs="Times New Roman"/>
          <w:lang w:val="ru-RU"/>
        </w:rPr>
        <w:t>требование к поставщикам о предоставлении документов, подтверждающих соответствие поставляемых товаров (сертификат или декларация), работ и услуг требованиям, установленным техническими регламентами, положениями стандартов или другими документами в соответствии с законодательством Кыргызской Республики;</w:t>
      </w:r>
    </w:p>
    <w:p w:rsidR="00A07992" w:rsidRPr="007B0FE7" w:rsidRDefault="00A07992" w:rsidP="00A07992">
      <w:pPr>
        <w:pStyle w:val="a3"/>
        <w:numPr>
          <w:ilvl w:val="0"/>
          <w:numId w:val="25"/>
        </w:numPr>
        <w:spacing w:after="0" w:line="240" w:lineRule="auto"/>
        <w:jc w:val="both"/>
        <w:rPr>
          <w:rFonts w:ascii="Times New Roman" w:hAnsi="Times New Roman" w:cs="Times New Roman"/>
          <w:lang w:val="ru-RU"/>
        </w:rPr>
      </w:pPr>
      <w:r w:rsidRPr="007B0FE7">
        <w:rPr>
          <w:rFonts w:ascii="Times New Roman" w:hAnsi="Times New Roman" w:cs="Times New Roman"/>
          <w:lang w:val="ru-RU"/>
        </w:rPr>
        <w:t xml:space="preserve"> при закупке товаров: подробную техническую спецификацию товара;</w:t>
      </w:r>
    </w:p>
    <w:p w:rsidR="00A07992" w:rsidRPr="007B0FE7" w:rsidRDefault="00A07992" w:rsidP="00A07992">
      <w:pPr>
        <w:pStyle w:val="a3"/>
        <w:numPr>
          <w:ilvl w:val="0"/>
          <w:numId w:val="25"/>
        </w:numPr>
        <w:spacing w:after="0" w:line="240" w:lineRule="auto"/>
        <w:jc w:val="both"/>
        <w:rPr>
          <w:rFonts w:ascii="Times New Roman" w:hAnsi="Times New Roman" w:cs="Times New Roman"/>
          <w:lang w:val="ru-RU"/>
        </w:rPr>
      </w:pPr>
      <w:r w:rsidRPr="007B0FE7">
        <w:rPr>
          <w:rFonts w:ascii="Times New Roman" w:hAnsi="Times New Roman" w:cs="Times New Roman"/>
          <w:lang w:val="ru-RU"/>
        </w:rPr>
        <w:t>При формировании лота на закупку работ на новое строительство и реконструкцию, указывается сметная стоимость объекта строительства на основании ПСД, прошедшей экспертизу в уполномоченном органе по разработке и реализации политики в сфере архитектурно-строительной деятельности, прикрепляется ведомость видов и объемов работ, таблица расходных материалов, с указанием объемов и технической спецификации строительных материалов, план строительства, чертежи, и разработанный график строительства.</w:t>
      </w:r>
    </w:p>
    <w:p w:rsidR="00A07992" w:rsidRPr="007B0FE7" w:rsidRDefault="00A07992" w:rsidP="00A07992">
      <w:pPr>
        <w:pStyle w:val="a3"/>
        <w:numPr>
          <w:ilvl w:val="0"/>
          <w:numId w:val="25"/>
        </w:numPr>
        <w:spacing w:after="0" w:line="240" w:lineRule="auto"/>
        <w:jc w:val="both"/>
        <w:rPr>
          <w:rFonts w:ascii="Times New Roman" w:hAnsi="Times New Roman" w:cs="Times New Roman"/>
          <w:lang w:val="ru-RU"/>
        </w:rPr>
      </w:pPr>
      <w:r w:rsidRPr="007B0FE7">
        <w:rPr>
          <w:rFonts w:ascii="Times New Roman" w:hAnsi="Times New Roman" w:cs="Times New Roman"/>
          <w:lang w:val="ru-RU"/>
        </w:rPr>
        <w:t>При закупке работ на текущий ремонт, при формировании лота на основе составленной сметы текущего ремонта указывается стоимость текущего ремонта, прикрепляется ведомость видов и объемов работ, таблица строительных материалов у материалов с указанием технических спецификаций</w:t>
      </w:r>
    </w:p>
    <w:p w:rsidR="00A07992" w:rsidRPr="007B0FE7" w:rsidRDefault="00A07992" w:rsidP="00A07992">
      <w:pPr>
        <w:pStyle w:val="a3"/>
        <w:numPr>
          <w:ilvl w:val="0"/>
          <w:numId w:val="25"/>
        </w:numPr>
        <w:spacing w:after="0" w:line="240" w:lineRule="auto"/>
        <w:jc w:val="both"/>
        <w:rPr>
          <w:rFonts w:ascii="Times New Roman" w:hAnsi="Times New Roman" w:cs="Times New Roman"/>
          <w:lang w:val="ru-RU"/>
        </w:rPr>
      </w:pPr>
      <w:r w:rsidRPr="007B0FE7">
        <w:rPr>
          <w:rFonts w:ascii="Times New Roman" w:hAnsi="Times New Roman" w:cs="Times New Roman"/>
          <w:lang w:val="ru-RU"/>
        </w:rPr>
        <w:t>При закупке услуг, при формировании лота на основе бюджета закупки указывается общая стоимость услуг и прикрепляется техническое задание на оказание услуг и таблица расходных материалов с указанием технических спецификаций.</w:t>
      </w:r>
    </w:p>
    <w:p w:rsidR="00A07992" w:rsidRPr="007B0FE7" w:rsidRDefault="00A07992" w:rsidP="00A07992">
      <w:pPr>
        <w:pStyle w:val="a3"/>
        <w:numPr>
          <w:ilvl w:val="0"/>
          <w:numId w:val="23"/>
        </w:numPr>
        <w:spacing w:after="0" w:line="240" w:lineRule="auto"/>
        <w:jc w:val="both"/>
        <w:rPr>
          <w:rFonts w:ascii="Times New Roman" w:hAnsi="Times New Roman" w:cs="Times New Roman"/>
          <w:lang w:val="ru-RU"/>
        </w:rPr>
      </w:pPr>
      <w:r w:rsidRPr="007B0FE7">
        <w:rPr>
          <w:rFonts w:ascii="Times New Roman" w:hAnsi="Times New Roman" w:cs="Times New Roman"/>
          <w:b/>
          <w:lang w:val="ru-RU"/>
        </w:rPr>
        <w:t xml:space="preserve">В разделе 4. «Квалификационные требования» </w:t>
      </w:r>
      <w:r w:rsidRPr="007B0FE7">
        <w:rPr>
          <w:rFonts w:ascii="Times New Roman" w:hAnsi="Times New Roman" w:cs="Times New Roman"/>
          <w:lang w:val="ru-RU"/>
        </w:rPr>
        <w:t>устанавливаются требования к уровню квалификации поставщиков, а также требования к документальным доказательствам соответствия квалификационным требованиям и максимальный балл за каждое требование (если предусмотрена балльная система оценки), в соответствии с требованиями статьи 23 Закона.</w:t>
      </w:r>
    </w:p>
    <w:p w:rsidR="00A07992" w:rsidRPr="007B0FE7" w:rsidRDefault="00A07992" w:rsidP="00A07992">
      <w:pPr>
        <w:pStyle w:val="a3"/>
        <w:numPr>
          <w:ilvl w:val="0"/>
          <w:numId w:val="26"/>
        </w:numPr>
        <w:spacing w:after="0" w:line="240" w:lineRule="auto"/>
        <w:jc w:val="both"/>
        <w:rPr>
          <w:rFonts w:ascii="Times New Roman" w:hAnsi="Times New Roman" w:cs="Times New Roman"/>
          <w:lang w:val="ru-RU"/>
        </w:rPr>
      </w:pPr>
      <w:r w:rsidRPr="007B0FE7">
        <w:rPr>
          <w:rFonts w:ascii="Times New Roman" w:hAnsi="Times New Roman" w:cs="Times New Roman"/>
          <w:lang w:val="ru-RU"/>
        </w:rPr>
        <w:t>Закупающая организация устанавливает требование к отсутствию задолженности по налогам и страховым взносам в Кыргызской Республике для нерезидентов Кыргызской Республики, информацию об отсутствии задолженности в соответствии с законодательством страны пребывания и отсутствия конфликта интересов.</w:t>
      </w:r>
    </w:p>
    <w:p w:rsidR="00A07992" w:rsidRPr="007B0FE7" w:rsidRDefault="00A07992" w:rsidP="00A07992">
      <w:pPr>
        <w:pStyle w:val="a3"/>
        <w:numPr>
          <w:ilvl w:val="0"/>
          <w:numId w:val="26"/>
        </w:numPr>
        <w:spacing w:after="0" w:line="240" w:lineRule="auto"/>
        <w:jc w:val="both"/>
        <w:rPr>
          <w:rFonts w:ascii="Times New Roman" w:hAnsi="Times New Roman" w:cs="Times New Roman"/>
          <w:lang w:val="ru-RU"/>
        </w:rPr>
      </w:pPr>
      <w:r w:rsidRPr="007B0FE7">
        <w:rPr>
          <w:rFonts w:ascii="Times New Roman" w:hAnsi="Times New Roman" w:cs="Times New Roman"/>
          <w:lang w:val="ru-RU"/>
        </w:rPr>
        <w:t>наличие действующей лицензии, выданной уполномоченным органом Кыргызской Республики либо лицензии страны регистрации (на все виды деятельности, предусмотренные контрактом, подлежащие лицензированию), при этом такое требование распространяется на субпоставщиков либо партнеров простого товарищества;</w:t>
      </w:r>
    </w:p>
    <w:p w:rsidR="00A07992" w:rsidRPr="007B0FE7" w:rsidRDefault="00A07992" w:rsidP="00A07992">
      <w:pPr>
        <w:jc w:val="both"/>
        <w:rPr>
          <w:rFonts w:ascii="Times New Roman" w:hAnsi="Times New Roman" w:cs="Times New Roman"/>
          <w:lang w:val="ru-RU"/>
        </w:rPr>
      </w:pPr>
    </w:p>
    <w:p w:rsidR="00A07992" w:rsidRPr="007B0FE7" w:rsidRDefault="00A07992" w:rsidP="00A07992">
      <w:pPr>
        <w:jc w:val="both"/>
        <w:rPr>
          <w:rFonts w:ascii="Times New Roman" w:hAnsi="Times New Roman" w:cs="Times New Roman"/>
          <w:lang w:val="ru-RU"/>
        </w:rPr>
      </w:pPr>
    </w:p>
    <w:p w:rsidR="00A07992" w:rsidRPr="007B0FE7" w:rsidRDefault="00A07992" w:rsidP="00A07992">
      <w:pPr>
        <w:jc w:val="both"/>
        <w:rPr>
          <w:rFonts w:ascii="Times New Roman" w:hAnsi="Times New Roman" w:cs="Times New Roman"/>
        </w:rPr>
      </w:pPr>
      <w:r w:rsidRPr="007B0FE7">
        <w:rPr>
          <w:rFonts w:ascii="Times New Roman" w:hAnsi="Times New Roman" w:cs="Times New Roman"/>
        </w:rPr>
        <w:t>На товары:</w:t>
      </w:r>
    </w:p>
    <w:p w:rsidR="00A07992" w:rsidRPr="007B0FE7" w:rsidRDefault="00A07992" w:rsidP="00A07992">
      <w:pPr>
        <w:pStyle w:val="a3"/>
        <w:numPr>
          <w:ilvl w:val="0"/>
          <w:numId w:val="26"/>
        </w:numPr>
        <w:spacing w:after="0" w:line="240" w:lineRule="auto"/>
        <w:jc w:val="both"/>
        <w:rPr>
          <w:rFonts w:ascii="Times New Roman" w:hAnsi="Times New Roman" w:cs="Times New Roman"/>
          <w:lang w:val="ru-RU"/>
        </w:rPr>
      </w:pPr>
      <w:r w:rsidRPr="007B0FE7">
        <w:rPr>
          <w:rFonts w:ascii="Times New Roman" w:hAnsi="Times New Roman" w:cs="Times New Roman"/>
          <w:lang w:val="ru-RU"/>
        </w:rPr>
        <w:t xml:space="preserve"> наличие опыта поставок схожих по характеру закупаемого вида товаров на сумму лота или закупки (если закупка проводится по одному лоту) с указанием периода. В качестве документального подтверждения запрашиваются копии выполненных контрактов или подписанные акты приемки на указанную сумму и период:</w:t>
      </w:r>
    </w:p>
    <w:p w:rsidR="00A07992" w:rsidRPr="007B0FE7" w:rsidRDefault="00A07992" w:rsidP="00A07992">
      <w:pPr>
        <w:pStyle w:val="a3"/>
        <w:numPr>
          <w:ilvl w:val="0"/>
          <w:numId w:val="26"/>
        </w:numPr>
        <w:spacing w:after="0" w:line="240" w:lineRule="auto"/>
        <w:jc w:val="both"/>
        <w:rPr>
          <w:rFonts w:ascii="Times New Roman" w:hAnsi="Times New Roman" w:cs="Times New Roman"/>
          <w:lang w:val="ru-RU"/>
        </w:rPr>
      </w:pPr>
      <w:r w:rsidRPr="007B0FE7">
        <w:rPr>
          <w:rFonts w:ascii="Times New Roman" w:hAnsi="Times New Roman" w:cs="Times New Roman"/>
          <w:lang w:val="ru-RU"/>
        </w:rPr>
        <w:t>отсутствие убытков за последний год. В качестве документального подтверждения запрашивается финансовая отчетность со всеми приложениями за последний год или Единая налоговая декларация;</w:t>
      </w:r>
    </w:p>
    <w:p w:rsidR="00A07992" w:rsidRPr="007B0FE7" w:rsidRDefault="00A07992" w:rsidP="00A07992">
      <w:pPr>
        <w:pStyle w:val="a3"/>
        <w:numPr>
          <w:ilvl w:val="0"/>
          <w:numId w:val="26"/>
        </w:numPr>
        <w:spacing w:after="0" w:line="240" w:lineRule="auto"/>
        <w:jc w:val="both"/>
        <w:rPr>
          <w:rFonts w:ascii="Times New Roman" w:hAnsi="Times New Roman" w:cs="Times New Roman"/>
          <w:lang w:val="ru-RU"/>
        </w:rPr>
      </w:pPr>
      <w:r w:rsidRPr="007B0FE7">
        <w:rPr>
          <w:rFonts w:ascii="Times New Roman" w:hAnsi="Times New Roman" w:cs="Times New Roman"/>
          <w:lang w:val="ru-RU"/>
        </w:rPr>
        <w:t>наличие квалифицированного специалиста в случае закупки оборудования с установкой. В качестве документального доказательства запрашиваются копии трудовой книжки, дипломы и сертификаты;</w:t>
      </w:r>
    </w:p>
    <w:p w:rsidR="00A07992" w:rsidRPr="007B0FE7" w:rsidRDefault="00A07992" w:rsidP="00A07992">
      <w:pPr>
        <w:pStyle w:val="a3"/>
        <w:numPr>
          <w:ilvl w:val="0"/>
          <w:numId w:val="26"/>
        </w:numPr>
        <w:spacing w:after="0" w:line="240" w:lineRule="auto"/>
        <w:jc w:val="both"/>
        <w:rPr>
          <w:rFonts w:ascii="Times New Roman" w:hAnsi="Times New Roman" w:cs="Times New Roman"/>
          <w:lang w:val="ru-RU"/>
        </w:rPr>
      </w:pPr>
      <w:r w:rsidRPr="007B0FE7">
        <w:rPr>
          <w:rFonts w:ascii="Times New Roman" w:hAnsi="Times New Roman" w:cs="Times New Roman"/>
          <w:lang w:val="ru-RU"/>
        </w:rPr>
        <w:t>наличие специального транспорта, в случае закупки товаров с соблюдением температурных режимов. В качестве документального подтверждения запрашивается техпаспорт на автомашины или копия контракта (договора) аренды на весь период поставки товаров;</w:t>
      </w:r>
    </w:p>
    <w:p w:rsidR="00A07992" w:rsidRPr="007B0FE7" w:rsidRDefault="00A07992" w:rsidP="00A07992">
      <w:pPr>
        <w:jc w:val="both"/>
        <w:rPr>
          <w:rFonts w:ascii="Times New Roman" w:hAnsi="Times New Roman" w:cs="Times New Roman"/>
        </w:rPr>
      </w:pPr>
      <w:r w:rsidRPr="007B0FE7">
        <w:rPr>
          <w:rFonts w:ascii="Times New Roman" w:hAnsi="Times New Roman" w:cs="Times New Roman"/>
        </w:rPr>
        <w:t>На работы:</w:t>
      </w:r>
    </w:p>
    <w:p w:rsidR="00A07992" w:rsidRPr="007B0FE7" w:rsidRDefault="00A07992" w:rsidP="00A07992">
      <w:pPr>
        <w:pStyle w:val="a3"/>
        <w:numPr>
          <w:ilvl w:val="0"/>
          <w:numId w:val="27"/>
        </w:numPr>
        <w:spacing w:after="0" w:line="240" w:lineRule="auto"/>
        <w:jc w:val="both"/>
        <w:rPr>
          <w:rFonts w:ascii="Times New Roman" w:hAnsi="Times New Roman" w:cs="Times New Roman"/>
          <w:lang w:val="ru-RU"/>
        </w:rPr>
      </w:pPr>
      <w:r w:rsidRPr="007B0FE7">
        <w:rPr>
          <w:rFonts w:ascii="Times New Roman" w:hAnsi="Times New Roman" w:cs="Times New Roman"/>
          <w:lang w:val="ru-RU"/>
        </w:rPr>
        <w:t>наличие опыта выполнения схожих по характеру закупаемого вида работ на сумму лота или закупки (если закупка проводится по одному лоту) с указанием периода. В качестве документального подтверждения запрашиваются копии выполненных контрактов или подписанные акты приемки на указанную сумму и период;</w:t>
      </w:r>
    </w:p>
    <w:p w:rsidR="00A07992" w:rsidRPr="007B0FE7" w:rsidRDefault="00A07992" w:rsidP="00A07992">
      <w:pPr>
        <w:pStyle w:val="a3"/>
        <w:numPr>
          <w:ilvl w:val="0"/>
          <w:numId w:val="27"/>
        </w:numPr>
        <w:spacing w:after="0" w:line="240" w:lineRule="auto"/>
        <w:jc w:val="both"/>
        <w:rPr>
          <w:rFonts w:ascii="Times New Roman" w:hAnsi="Times New Roman" w:cs="Times New Roman"/>
          <w:lang w:val="ru-RU"/>
        </w:rPr>
      </w:pPr>
      <w:r w:rsidRPr="007B0FE7">
        <w:rPr>
          <w:rFonts w:ascii="Times New Roman" w:hAnsi="Times New Roman" w:cs="Times New Roman"/>
          <w:lang w:val="ru-RU"/>
        </w:rPr>
        <w:t>отсутствие убытков за последний год. В качестве документального подтверждения запрашивается финансовая отчетность со всеми приложениями за последний год или Единая налоговая декларация;</w:t>
      </w:r>
    </w:p>
    <w:p w:rsidR="00A07992" w:rsidRPr="007B0FE7" w:rsidRDefault="00A07992" w:rsidP="00A07992">
      <w:pPr>
        <w:pStyle w:val="a3"/>
        <w:numPr>
          <w:ilvl w:val="0"/>
          <w:numId w:val="27"/>
        </w:numPr>
        <w:spacing w:after="0" w:line="240" w:lineRule="auto"/>
        <w:jc w:val="both"/>
        <w:rPr>
          <w:rFonts w:ascii="Times New Roman" w:hAnsi="Times New Roman" w:cs="Times New Roman"/>
          <w:lang w:val="ru-RU"/>
        </w:rPr>
      </w:pPr>
      <w:r w:rsidRPr="007B0FE7">
        <w:rPr>
          <w:rFonts w:ascii="Times New Roman" w:hAnsi="Times New Roman" w:cs="Times New Roman"/>
          <w:lang w:val="ru-RU"/>
        </w:rPr>
        <w:t>наличие материально-технической базы (например: экскаватор, машина для перевозки материалов, крана, и др.). В качестве документального подтверждения запрашивается техпаспорт на автомашины или копия контракта (договора) аренды на весь период строительства;</w:t>
      </w:r>
    </w:p>
    <w:p w:rsidR="00A07992" w:rsidRPr="007B0FE7" w:rsidRDefault="00A07992" w:rsidP="00A07992">
      <w:pPr>
        <w:pStyle w:val="a3"/>
        <w:numPr>
          <w:ilvl w:val="0"/>
          <w:numId w:val="27"/>
        </w:numPr>
        <w:spacing w:after="0" w:line="240" w:lineRule="auto"/>
        <w:jc w:val="both"/>
        <w:rPr>
          <w:rFonts w:ascii="Times New Roman" w:hAnsi="Times New Roman" w:cs="Times New Roman"/>
          <w:lang w:val="ru-RU"/>
        </w:rPr>
      </w:pPr>
      <w:r w:rsidRPr="007B0FE7">
        <w:rPr>
          <w:rFonts w:ascii="Times New Roman" w:hAnsi="Times New Roman" w:cs="Times New Roman"/>
          <w:lang w:val="ru-RU"/>
        </w:rPr>
        <w:t>наличие квалифицированных кадров с перечислением необходимых специалистов с установлением требования к наличию опыта работы каждого специалиста. В качестве документального подтверждения запрашиваются копии трудовых книжек, дипломов, сертификатов;</w:t>
      </w:r>
    </w:p>
    <w:p w:rsidR="00A07992" w:rsidRPr="007B0FE7" w:rsidRDefault="00A07992" w:rsidP="00A07992">
      <w:pPr>
        <w:pStyle w:val="a3"/>
        <w:numPr>
          <w:ilvl w:val="0"/>
          <w:numId w:val="27"/>
        </w:numPr>
        <w:spacing w:after="0" w:line="240" w:lineRule="auto"/>
        <w:jc w:val="both"/>
        <w:rPr>
          <w:rFonts w:ascii="Times New Roman" w:hAnsi="Times New Roman" w:cs="Times New Roman"/>
          <w:lang w:val="ru-RU"/>
        </w:rPr>
      </w:pPr>
      <w:r w:rsidRPr="007B0FE7">
        <w:rPr>
          <w:rFonts w:ascii="Times New Roman" w:hAnsi="Times New Roman" w:cs="Times New Roman"/>
          <w:lang w:val="ru-RU"/>
        </w:rPr>
        <w:t>предоставление информации о наличии незавершенных объектов с указанием стадии завершения. Наличие незавершенных объектов ниже 70 процентов является риском несвоевременного исполнения контракта;</w:t>
      </w:r>
    </w:p>
    <w:p w:rsidR="00A07992" w:rsidRPr="007B0FE7" w:rsidRDefault="00A07992" w:rsidP="00A07992">
      <w:pPr>
        <w:jc w:val="both"/>
        <w:rPr>
          <w:rFonts w:ascii="Times New Roman" w:hAnsi="Times New Roman" w:cs="Times New Roman"/>
        </w:rPr>
      </w:pPr>
      <w:r w:rsidRPr="007B0FE7">
        <w:rPr>
          <w:rFonts w:ascii="Times New Roman" w:hAnsi="Times New Roman" w:cs="Times New Roman"/>
        </w:rPr>
        <w:t>На услуги:</w:t>
      </w:r>
    </w:p>
    <w:p w:rsidR="00A07992" w:rsidRPr="007B0FE7" w:rsidRDefault="00A07992" w:rsidP="00A07992">
      <w:pPr>
        <w:pStyle w:val="a3"/>
        <w:numPr>
          <w:ilvl w:val="0"/>
          <w:numId w:val="28"/>
        </w:numPr>
        <w:spacing w:after="0" w:line="240" w:lineRule="auto"/>
        <w:jc w:val="both"/>
        <w:rPr>
          <w:rFonts w:ascii="Times New Roman" w:hAnsi="Times New Roman" w:cs="Times New Roman"/>
          <w:lang w:val="ru-RU"/>
        </w:rPr>
      </w:pPr>
      <w:r w:rsidRPr="007B0FE7">
        <w:rPr>
          <w:rFonts w:ascii="Times New Roman" w:hAnsi="Times New Roman" w:cs="Times New Roman"/>
          <w:lang w:val="ru-RU"/>
        </w:rPr>
        <w:t>наличие опыта выполнения схожих по характеру закупаемого вида услуг на сумму лота или закупки (если закупка проводится по одному лоту) с указанием периода. В качестве документального подтверждения запрашиваются копии выполненных контрактов и/или подписанные акты приемки на указанную сумму и период;</w:t>
      </w:r>
    </w:p>
    <w:p w:rsidR="00A07992" w:rsidRPr="007B0FE7" w:rsidRDefault="00A07992" w:rsidP="00A07992">
      <w:pPr>
        <w:pStyle w:val="a3"/>
        <w:numPr>
          <w:ilvl w:val="0"/>
          <w:numId w:val="28"/>
        </w:numPr>
        <w:spacing w:after="0" w:line="240" w:lineRule="auto"/>
        <w:jc w:val="both"/>
        <w:rPr>
          <w:rFonts w:ascii="Times New Roman" w:hAnsi="Times New Roman" w:cs="Times New Roman"/>
          <w:lang w:val="ru-RU"/>
        </w:rPr>
      </w:pPr>
      <w:r w:rsidRPr="007B0FE7">
        <w:rPr>
          <w:rFonts w:ascii="Times New Roman" w:hAnsi="Times New Roman" w:cs="Times New Roman"/>
          <w:lang w:val="ru-RU"/>
        </w:rPr>
        <w:t>отсутствие убытков за последний год. В качестве документального подтверждения запрашивается финансовая отчетность со всеми приложениями за последний год или Единая налоговая декларация;</w:t>
      </w:r>
    </w:p>
    <w:p w:rsidR="00A07992" w:rsidRPr="007B0FE7" w:rsidRDefault="00A07992" w:rsidP="00A07992">
      <w:pPr>
        <w:pStyle w:val="a3"/>
        <w:numPr>
          <w:ilvl w:val="0"/>
          <w:numId w:val="28"/>
        </w:numPr>
        <w:spacing w:after="0" w:line="240" w:lineRule="auto"/>
        <w:jc w:val="both"/>
        <w:rPr>
          <w:rFonts w:ascii="Times New Roman" w:hAnsi="Times New Roman" w:cs="Times New Roman"/>
          <w:lang w:val="ru-RU"/>
        </w:rPr>
      </w:pPr>
      <w:r w:rsidRPr="007B0FE7">
        <w:rPr>
          <w:rFonts w:ascii="Times New Roman" w:hAnsi="Times New Roman" w:cs="Times New Roman"/>
          <w:lang w:val="ru-RU"/>
        </w:rPr>
        <w:t>наличие материально-технической базы (например: на ремонт машин - наличие СТО, оборудованное подъемным механизмом, шиномонтажной техникой). В качестве документального подтверждения запрашиваются документы на недвижимое имущество, описания имеющейся техники, фото, контракт (договор) аренды на весь период предоставления услуг;</w:t>
      </w:r>
    </w:p>
    <w:p w:rsidR="00A07992" w:rsidRPr="007B0FE7" w:rsidRDefault="00A07992" w:rsidP="00A07992">
      <w:pPr>
        <w:pStyle w:val="a3"/>
        <w:numPr>
          <w:ilvl w:val="0"/>
          <w:numId w:val="28"/>
        </w:numPr>
        <w:spacing w:after="0" w:line="240" w:lineRule="auto"/>
        <w:jc w:val="both"/>
        <w:rPr>
          <w:rFonts w:ascii="Times New Roman" w:hAnsi="Times New Roman" w:cs="Times New Roman"/>
          <w:lang w:val="ru-RU"/>
        </w:rPr>
      </w:pPr>
      <w:r w:rsidRPr="007B0FE7">
        <w:rPr>
          <w:rFonts w:ascii="Times New Roman" w:hAnsi="Times New Roman" w:cs="Times New Roman"/>
          <w:lang w:val="ru-RU"/>
        </w:rPr>
        <w:t>наличие квалифицированных кадров с перечислением необходимых специалистов с установлением требования к наличию опыта работы каждого специалиста. В качестве документального подтверждения запрашиваются копии трудовых книжек, дипломов, сертификатов;</w:t>
      </w:r>
    </w:p>
    <w:p w:rsidR="00A07992" w:rsidRPr="007B0FE7" w:rsidRDefault="00A07992" w:rsidP="00A07992">
      <w:pPr>
        <w:pStyle w:val="a3"/>
        <w:numPr>
          <w:ilvl w:val="0"/>
          <w:numId w:val="23"/>
        </w:numPr>
        <w:spacing w:after="0" w:line="240" w:lineRule="auto"/>
        <w:jc w:val="both"/>
        <w:rPr>
          <w:rFonts w:ascii="Times New Roman" w:hAnsi="Times New Roman" w:cs="Times New Roman"/>
          <w:lang w:val="ru-RU"/>
        </w:rPr>
      </w:pPr>
      <w:r w:rsidRPr="007B0FE7">
        <w:rPr>
          <w:rFonts w:ascii="Times New Roman" w:hAnsi="Times New Roman" w:cs="Times New Roman"/>
          <w:b/>
          <w:lang w:val="ru-RU"/>
        </w:rPr>
        <w:lastRenderedPageBreak/>
        <w:t xml:space="preserve">В разделе 5. «Специальные требования» </w:t>
      </w:r>
      <w:r w:rsidRPr="007B0FE7">
        <w:rPr>
          <w:rFonts w:ascii="Times New Roman" w:hAnsi="Times New Roman" w:cs="Times New Roman"/>
          <w:lang w:val="ru-RU"/>
        </w:rPr>
        <w:t>при закупке неограниченным и ограниченным методами закупающей организацией устанавливаются проходные баллы за квалификацию и критерии для проведения финансовой оценки. Для проведения финансовой оценки устанавливаются критерии и их описание, включая вес этих критериев, которые должны быть выражены в денежной форме.</w:t>
      </w:r>
    </w:p>
    <w:p w:rsidR="00A07992" w:rsidRPr="007B0FE7" w:rsidRDefault="00A07992" w:rsidP="00A07992">
      <w:pPr>
        <w:pStyle w:val="a3"/>
        <w:numPr>
          <w:ilvl w:val="0"/>
          <w:numId w:val="23"/>
        </w:numPr>
        <w:spacing w:after="0" w:line="240" w:lineRule="auto"/>
        <w:jc w:val="both"/>
        <w:rPr>
          <w:rFonts w:ascii="Times New Roman" w:hAnsi="Times New Roman" w:cs="Times New Roman"/>
          <w:lang w:val="ru-RU"/>
        </w:rPr>
      </w:pPr>
      <w:r w:rsidRPr="007B0FE7">
        <w:rPr>
          <w:rFonts w:ascii="Times New Roman" w:hAnsi="Times New Roman" w:cs="Times New Roman"/>
          <w:b/>
          <w:lang w:val="ru-RU"/>
        </w:rPr>
        <w:t>В разделе 6. «Проект контракта»</w:t>
      </w:r>
      <w:r w:rsidRPr="007B0FE7">
        <w:rPr>
          <w:rFonts w:ascii="Times New Roman" w:hAnsi="Times New Roman" w:cs="Times New Roman"/>
          <w:lang w:val="ru-RU"/>
        </w:rPr>
        <w:t xml:space="preserve"> проект контракта включает в себя все условия контракта, разделы, которые являются постоянными и  неизменными, и разделы, которые меняются от вида закупок и размещаются на веб-портале. В разделе, который меняется в зависимости от вида закупок, размещаются следующие условия:</w:t>
      </w:r>
    </w:p>
    <w:p w:rsidR="00A07992" w:rsidRPr="007B0FE7" w:rsidRDefault="00A07992" w:rsidP="00A07992">
      <w:pPr>
        <w:pStyle w:val="a3"/>
        <w:numPr>
          <w:ilvl w:val="0"/>
          <w:numId w:val="29"/>
        </w:numPr>
        <w:spacing w:after="0" w:line="240" w:lineRule="auto"/>
        <w:jc w:val="both"/>
        <w:rPr>
          <w:rFonts w:ascii="Times New Roman" w:hAnsi="Times New Roman" w:cs="Times New Roman"/>
          <w:lang w:val="ru-RU"/>
        </w:rPr>
      </w:pPr>
      <w:r w:rsidRPr="007B0FE7">
        <w:rPr>
          <w:rFonts w:ascii="Times New Roman" w:hAnsi="Times New Roman" w:cs="Times New Roman"/>
          <w:lang w:val="ru-RU"/>
        </w:rPr>
        <w:t>требования к форме (в процентном соотношении или декларация), размеру и сроку действия гарантийного обеспечения исполнения контракта;</w:t>
      </w:r>
    </w:p>
    <w:p w:rsidR="00A07992" w:rsidRPr="007B0FE7" w:rsidRDefault="00A07992" w:rsidP="00A07992">
      <w:pPr>
        <w:jc w:val="both"/>
        <w:rPr>
          <w:rFonts w:ascii="Times New Roman" w:hAnsi="Times New Roman" w:cs="Times New Roman"/>
        </w:rPr>
      </w:pPr>
      <w:r w:rsidRPr="007B0FE7">
        <w:rPr>
          <w:rFonts w:ascii="Times New Roman" w:hAnsi="Times New Roman" w:cs="Times New Roman"/>
        </w:rPr>
        <w:t>При закупке товаров:</w:t>
      </w:r>
    </w:p>
    <w:p w:rsidR="00A07992" w:rsidRPr="007B0FE7" w:rsidRDefault="00A07992" w:rsidP="00A07992">
      <w:pPr>
        <w:pStyle w:val="a3"/>
        <w:numPr>
          <w:ilvl w:val="0"/>
          <w:numId w:val="29"/>
        </w:numPr>
        <w:spacing w:after="0" w:line="240" w:lineRule="auto"/>
        <w:jc w:val="both"/>
        <w:rPr>
          <w:rFonts w:ascii="Times New Roman" w:hAnsi="Times New Roman" w:cs="Times New Roman"/>
          <w:lang w:val="ru-RU"/>
        </w:rPr>
      </w:pPr>
      <w:r w:rsidRPr="007B0FE7">
        <w:rPr>
          <w:rFonts w:ascii="Times New Roman" w:hAnsi="Times New Roman" w:cs="Times New Roman"/>
          <w:lang w:val="ru-RU"/>
        </w:rPr>
        <w:t>требования к упаковке</w:t>
      </w:r>
      <w:r w:rsidR="002A2D61" w:rsidRPr="007B0FE7">
        <w:rPr>
          <w:rFonts w:ascii="Times New Roman" w:hAnsi="Times New Roman" w:cs="Times New Roman"/>
          <w:lang w:val="ru-RU"/>
        </w:rPr>
        <w:t xml:space="preserve"> товара (например, стандартная у</w:t>
      </w:r>
      <w:r w:rsidRPr="007B0FE7">
        <w:rPr>
          <w:rFonts w:ascii="Times New Roman" w:hAnsi="Times New Roman" w:cs="Times New Roman"/>
          <w:lang w:val="ru-RU"/>
        </w:rPr>
        <w:t>паковказавода - изготовителя, в разобранном или собранном виде и др.);</w:t>
      </w:r>
    </w:p>
    <w:p w:rsidR="00A07992" w:rsidRPr="007B0FE7" w:rsidRDefault="00A07992" w:rsidP="00A07992">
      <w:pPr>
        <w:pStyle w:val="a3"/>
        <w:numPr>
          <w:ilvl w:val="0"/>
          <w:numId w:val="29"/>
        </w:numPr>
        <w:spacing w:after="0" w:line="240" w:lineRule="auto"/>
        <w:jc w:val="both"/>
        <w:rPr>
          <w:rFonts w:ascii="Times New Roman" w:hAnsi="Times New Roman" w:cs="Times New Roman"/>
          <w:lang w:val="ru-RU"/>
        </w:rPr>
      </w:pPr>
      <w:r w:rsidRPr="007B0FE7">
        <w:rPr>
          <w:rFonts w:ascii="Times New Roman" w:hAnsi="Times New Roman" w:cs="Times New Roman"/>
          <w:lang w:val="ru-RU"/>
        </w:rPr>
        <w:t>требования к страхованию товара в зависимости от вида транспортировки (наземный, воздушный, водный транспорт) до Кыргызской Республики, если местонахождение закупаемого товара – вне Кыргызской Республики;</w:t>
      </w:r>
    </w:p>
    <w:p w:rsidR="00A07992" w:rsidRPr="007B0FE7" w:rsidRDefault="00A07992" w:rsidP="00A07992">
      <w:pPr>
        <w:pStyle w:val="a3"/>
        <w:numPr>
          <w:ilvl w:val="0"/>
          <w:numId w:val="29"/>
        </w:numPr>
        <w:spacing w:after="0" w:line="240" w:lineRule="auto"/>
        <w:jc w:val="both"/>
        <w:rPr>
          <w:rFonts w:ascii="Times New Roman" w:hAnsi="Times New Roman" w:cs="Times New Roman"/>
          <w:lang w:val="ru-RU"/>
        </w:rPr>
      </w:pPr>
      <w:r w:rsidRPr="007B0FE7">
        <w:rPr>
          <w:rFonts w:ascii="Times New Roman" w:hAnsi="Times New Roman" w:cs="Times New Roman"/>
          <w:lang w:val="ru-RU"/>
        </w:rPr>
        <w:t>информация о сопутствующих услугах при поставке товаров, выполнении работ или оказании услуг (например, установка, ввод в эксплуатацию, обучение персонала, уборка помещения/территории и вывоз мусора – при закупке работ и т.д.);</w:t>
      </w:r>
    </w:p>
    <w:p w:rsidR="00A07992" w:rsidRPr="007B0FE7" w:rsidRDefault="00A07992" w:rsidP="00A07992">
      <w:pPr>
        <w:pStyle w:val="a3"/>
        <w:numPr>
          <w:ilvl w:val="0"/>
          <w:numId w:val="29"/>
        </w:numPr>
        <w:spacing w:after="0" w:line="240" w:lineRule="auto"/>
        <w:jc w:val="both"/>
        <w:rPr>
          <w:rFonts w:ascii="Times New Roman" w:hAnsi="Times New Roman" w:cs="Times New Roman"/>
          <w:lang w:val="ru-RU"/>
        </w:rPr>
      </w:pPr>
      <w:r w:rsidRPr="007B0FE7">
        <w:rPr>
          <w:rFonts w:ascii="Times New Roman" w:hAnsi="Times New Roman" w:cs="Times New Roman"/>
          <w:lang w:val="ru-RU"/>
        </w:rPr>
        <w:t>информация о способе, условиях и сроках осуществления платежей;</w:t>
      </w:r>
    </w:p>
    <w:p w:rsidR="00A07992" w:rsidRPr="007B0FE7" w:rsidRDefault="00A07992" w:rsidP="00A07992">
      <w:pPr>
        <w:pStyle w:val="a3"/>
        <w:numPr>
          <w:ilvl w:val="0"/>
          <w:numId w:val="29"/>
        </w:numPr>
        <w:spacing w:after="0" w:line="240" w:lineRule="auto"/>
        <w:jc w:val="both"/>
        <w:rPr>
          <w:rFonts w:ascii="Times New Roman" w:hAnsi="Times New Roman" w:cs="Times New Roman"/>
          <w:lang w:val="ru-RU"/>
        </w:rPr>
      </w:pPr>
      <w:r w:rsidRPr="007B0FE7">
        <w:rPr>
          <w:rFonts w:ascii="Times New Roman" w:hAnsi="Times New Roman" w:cs="Times New Roman"/>
          <w:lang w:val="ru-RU"/>
        </w:rPr>
        <w:t>информация о штрафных санкциях (ставка за каждый день просрочки и максимальная ставка), применяемых к сторонам контракта за просрочку поставки товара (выполнения работ или оказания услуг) и просрочку сроков оплаты. Штрафные санкции должны быть зеркальными (идентичными) как для поставщика, так и для закупающей организации/Агента;</w:t>
      </w:r>
    </w:p>
    <w:p w:rsidR="00A07992" w:rsidRPr="007B0FE7" w:rsidRDefault="00A07992" w:rsidP="00A07992">
      <w:pPr>
        <w:pStyle w:val="a3"/>
        <w:numPr>
          <w:ilvl w:val="0"/>
          <w:numId w:val="29"/>
        </w:numPr>
        <w:spacing w:after="0" w:line="240" w:lineRule="auto"/>
        <w:jc w:val="both"/>
        <w:rPr>
          <w:rFonts w:ascii="Times New Roman" w:hAnsi="Times New Roman" w:cs="Times New Roman"/>
          <w:lang w:val="ru-RU"/>
        </w:rPr>
      </w:pPr>
      <w:r w:rsidRPr="007B0FE7">
        <w:rPr>
          <w:rFonts w:ascii="Times New Roman" w:hAnsi="Times New Roman" w:cs="Times New Roman"/>
          <w:lang w:val="ru-RU"/>
        </w:rPr>
        <w:t>информация о необходимости выполнения технического контроля и/или испытаний (включая информацию о виде и месте проведения технического контроля, а также применяемые меры в случае не прохождения технического контроля и испытаний).( Например, при закупках товара: «Выборочный – на отсутствие механических повреждений и соответствие техническим спецификациям и качеству. В случае выявления несоответствия – возврат всей партии товара без подписания акта прием-передачи товара.»;</w:t>
      </w:r>
    </w:p>
    <w:p w:rsidR="00A07992" w:rsidRPr="007B0FE7" w:rsidRDefault="00A07992" w:rsidP="00A07992">
      <w:pPr>
        <w:jc w:val="both"/>
        <w:rPr>
          <w:rFonts w:ascii="Times New Roman" w:hAnsi="Times New Roman" w:cs="Times New Roman"/>
          <w:lang w:val="ru-RU"/>
        </w:rPr>
      </w:pPr>
      <w:r w:rsidRPr="007B0FE7">
        <w:rPr>
          <w:rFonts w:ascii="Times New Roman" w:hAnsi="Times New Roman" w:cs="Times New Roman"/>
          <w:lang w:val="ru-RU"/>
        </w:rPr>
        <w:t xml:space="preserve">При закупках работ и услуг: </w:t>
      </w:r>
    </w:p>
    <w:p w:rsidR="00A07992" w:rsidRPr="007B0FE7" w:rsidRDefault="00A07992" w:rsidP="00A07992">
      <w:pPr>
        <w:pStyle w:val="a3"/>
        <w:numPr>
          <w:ilvl w:val="0"/>
          <w:numId w:val="29"/>
        </w:numPr>
        <w:spacing w:after="0" w:line="240" w:lineRule="auto"/>
        <w:jc w:val="both"/>
        <w:rPr>
          <w:rFonts w:ascii="Times New Roman" w:hAnsi="Times New Roman" w:cs="Times New Roman"/>
          <w:lang w:val="ru-RU"/>
        </w:rPr>
      </w:pPr>
      <w:r w:rsidRPr="007B0FE7">
        <w:rPr>
          <w:rFonts w:ascii="Times New Roman" w:hAnsi="Times New Roman" w:cs="Times New Roman"/>
          <w:lang w:val="ru-RU"/>
        </w:rPr>
        <w:t>назначает специалиста по техническому надзору. Закупающая организация примет выполненные работы/услуги после того, как специалист по техническому надзору подтвердит, что работы/услуги выполнены в соответствии с ведомостью работ/техническим заданием и использованные материалы соответствуют предусмотренной технической спецификации»;</w:t>
      </w:r>
    </w:p>
    <w:p w:rsidR="00A07992" w:rsidRPr="007B0FE7" w:rsidRDefault="00A07992" w:rsidP="00A07992">
      <w:pPr>
        <w:pStyle w:val="a3"/>
        <w:numPr>
          <w:ilvl w:val="0"/>
          <w:numId w:val="29"/>
        </w:numPr>
        <w:spacing w:after="0" w:line="240" w:lineRule="auto"/>
        <w:jc w:val="both"/>
        <w:rPr>
          <w:rFonts w:ascii="Times New Roman" w:hAnsi="Times New Roman" w:cs="Times New Roman"/>
          <w:lang w:val="ru-RU"/>
        </w:rPr>
      </w:pPr>
      <w:r w:rsidRPr="007B0FE7">
        <w:rPr>
          <w:rFonts w:ascii="Times New Roman" w:hAnsi="Times New Roman" w:cs="Times New Roman"/>
          <w:lang w:val="ru-RU"/>
        </w:rPr>
        <w:t>гарантийный срок (включая период для предъявления претензий и исправления дефектов, а также ставки за каждый день просрочки и максимальные ставки);</w:t>
      </w:r>
    </w:p>
    <w:p w:rsidR="00A07992" w:rsidRPr="007B0FE7" w:rsidRDefault="00A07992" w:rsidP="00A07992">
      <w:pPr>
        <w:pStyle w:val="a3"/>
        <w:numPr>
          <w:ilvl w:val="0"/>
          <w:numId w:val="29"/>
        </w:numPr>
        <w:spacing w:after="0" w:line="240" w:lineRule="auto"/>
        <w:jc w:val="both"/>
        <w:rPr>
          <w:rFonts w:ascii="Times New Roman" w:hAnsi="Times New Roman" w:cs="Times New Roman"/>
          <w:lang w:val="ru-RU"/>
        </w:rPr>
      </w:pPr>
      <w:r w:rsidRPr="007B0FE7">
        <w:rPr>
          <w:rFonts w:ascii="Times New Roman" w:hAnsi="Times New Roman" w:cs="Times New Roman"/>
          <w:lang w:val="ru-RU"/>
        </w:rPr>
        <w:t>условия и способы урегулирования споров при исполнении контракта;</w:t>
      </w:r>
    </w:p>
    <w:p w:rsidR="00A07992" w:rsidRPr="007B0FE7" w:rsidRDefault="00A07992" w:rsidP="00A07992">
      <w:pPr>
        <w:pStyle w:val="a3"/>
        <w:numPr>
          <w:ilvl w:val="0"/>
          <w:numId w:val="29"/>
        </w:numPr>
        <w:spacing w:after="0" w:line="240" w:lineRule="auto"/>
        <w:jc w:val="both"/>
        <w:rPr>
          <w:rFonts w:ascii="Times New Roman" w:hAnsi="Times New Roman" w:cs="Times New Roman"/>
          <w:lang w:val="ru-RU"/>
        </w:rPr>
      </w:pPr>
      <w:r w:rsidRPr="007B0FE7">
        <w:rPr>
          <w:rFonts w:ascii="Times New Roman" w:hAnsi="Times New Roman" w:cs="Times New Roman"/>
          <w:lang w:val="ru-RU"/>
        </w:rPr>
        <w:t>условия банковского сопровождения контракта в соответствии со статьей 49 Закона;</w:t>
      </w:r>
    </w:p>
    <w:p w:rsidR="00A07992" w:rsidRPr="007B0FE7" w:rsidRDefault="00A07992" w:rsidP="00A07992">
      <w:pPr>
        <w:pStyle w:val="a3"/>
        <w:numPr>
          <w:ilvl w:val="0"/>
          <w:numId w:val="29"/>
        </w:numPr>
        <w:spacing w:after="0" w:line="240" w:lineRule="auto"/>
        <w:jc w:val="both"/>
        <w:rPr>
          <w:rFonts w:ascii="Times New Roman" w:hAnsi="Times New Roman" w:cs="Times New Roman"/>
          <w:lang w:val="ru-RU"/>
        </w:rPr>
      </w:pPr>
      <w:r w:rsidRPr="007B0FE7">
        <w:rPr>
          <w:rFonts w:ascii="Times New Roman" w:hAnsi="Times New Roman" w:cs="Times New Roman"/>
          <w:lang w:val="ru-RU"/>
        </w:rPr>
        <w:t>информация о необходимых документах, подлежащих передаче поставщиком закупающей организации не позднее 3 (трех) рабочих дней после исполнения обязательств по контракту, из следующего перечня:</w:t>
      </w:r>
    </w:p>
    <w:p w:rsidR="00A07992" w:rsidRPr="007B0FE7" w:rsidRDefault="00A07992" w:rsidP="00A07992">
      <w:pPr>
        <w:pStyle w:val="a3"/>
        <w:numPr>
          <w:ilvl w:val="1"/>
          <w:numId w:val="29"/>
        </w:numPr>
        <w:spacing w:after="0" w:line="240" w:lineRule="auto"/>
        <w:jc w:val="both"/>
        <w:rPr>
          <w:rFonts w:ascii="Times New Roman" w:hAnsi="Times New Roman" w:cs="Times New Roman"/>
          <w:lang w:val="ru-RU"/>
        </w:rPr>
      </w:pPr>
      <w:r w:rsidRPr="007B0FE7">
        <w:rPr>
          <w:rFonts w:ascii="Times New Roman" w:hAnsi="Times New Roman" w:cs="Times New Roman"/>
          <w:lang w:val="ru-RU"/>
        </w:rPr>
        <w:t>счет-фактура поставщика с описанием поставленных товаров, работ и услуг с указанием количества, цены за единицу и общей суммы;</w:t>
      </w:r>
    </w:p>
    <w:p w:rsidR="00A07992" w:rsidRPr="007B0FE7" w:rsidRDefault="00A07992" w:rsidP="00A07992">
      <w:pPr>
        <w:pStyle w:val="a3"/>
        <w:numPr>
          <w:ilvl w:val="1"/>
          <w:numId w:val="29"/>
        </w:numPr>
        <w:spacing w:after="0" w:line="240" w:lineRule="auto"/>
        <w:jc w:val="both"/>
        <w:rPr>
          <w:rFonts w:ascii="Times New Roman" w:hAnsi="Times New Roman" w:cs="Times New Roman"/>
          <w:lang w:val="ru-RU"/>
        </w:rPr>
      </w:pPr>
      <w:r w:rsidRPr="007B0FE7">
        <w:rPr>
          <w:rFonts w:ascii="Times New Roman" w:hAnsi="Times New Roman" w:cs="Times New Roman"/>
          <w:lang w:val="ru-RU"/>
        </w:rPr>
        <w:t>транспортная накладная на перевозку товаров (если предмет закупки товары) до конечного пункта назначения;</w:t>
      </w:r>
    </w:p>
    <w:p w:rsidR="00A07992" w:rsidRPr="007B0FE7" w:rsidRDefault="00A07992" w:rsidP="00A07992">
      <w:pPr>
        <w:pStyle w:val="a3"/>
        <w:numPr>
          <w:ilvl w:val="1"/>
          <w:numId w:val="29"/>
        </w:numPr>
        <w:spacing w:after="0" w:line="240" w:lineRule="auto"/>
        <w:jc w:val="both"/>
        <w:rPr>
          <w:rFonts w:ascii="Times New Roman" w:hAnsi="Times New Roman" w:cs="Times New Roman"/>
          <w:lang w:val="ru-RU"/>
        </w:rPr>
      </w:pPr>
      <w:r w:rsidRPr="007B0FE7">
        <w:rPr>
          <w:rFonts w:ascii="Times New Roman" w:hAnsi="Times New Roman" w:cs="Times New Roman"/>
          <w:lang w:val="ru-RU"/>
        </w:rPr>
        <w:t>акт приемки-сдачи поставленных товаров, работ и услуг;</w:t>
      </w:r>
    </w:p>
    <w:p w:rsidR="00A07992" w:rsidRPr="007B0FE7" w:rsidRDefault="00A07992" w:rsidP="00A07992">
      <w:pPr>
        <w:pStyle w:val="a3"/>
        <w:numPr>
          <w:ilvl w:val="1"/>
          <w:numId w:val="29"/>
        </w:numPr>
        <w:spacing w:after="0" w:line="240" w:lineRule="auto"/>
        <w:jc w:val="both"/>
        <w:rPr>
          <w:rFonts w:ascii="Times New Roman" w:hAnsi="Times New Roman" w:cs="Times New Roman"/>
          <w:lang w:val="ru-RU"/>
        </w:rPr>
      </w:pPr>
      <w:r w:rsidRPr="007B0FE7">
        <w:rPr>
          <w:rFonts w:ascii="Times New Roman" w:hAnsi="Times New Roman" w:cs="Times New Roman"/>
          <w:lang w:val="ru-RU"/>
        </w:rPr>
        <w:t>свидетельство о регистрации поставленных товаров для применения на территории Кыргызской Республики (копии) – при закупке лекарственных препаратов и медицинских изделий;сертификат происхождения товаров (копии);</w:t>
      </w:r>
    </w:p>
    <w:p w:rsidR="00A07992" w:rsidRPr="007B0FE7" w:rsidRDefault="00A07992" w:rsidP="00A07992">
      <w:pPr>
        <w:pStyle w:val="a3"/>
        <w:numPr>
          <w:ilvl w:val="1"/>
          <w:numId w:val="29"/>
        </w:numPr>
        <w:spacing w:after="0" w:line="240" w:lineRule="auto"/>
        <w:jc w:val="both"/>
        <w:rPr>
          <w:rFonts w:ascii="Times New Roman" w:hAnsi="Times New Roman" w:cs="Times New Roman"/>
          <w:lang w:val="ru-RU"/>
        </w:rPr>
      </w:pPr>
      <w:r w:rsidRPr="007B0FE7">
        <w:rPr>
          <w:rFonts w:ascii="Times New Roman" w:hAnsi="Times New Roman" w:cs="Times New Roman"/>
          <w:lang w:val="ru-RU"/>
        </w:rPr>
        <w:t>гарантийный сертификат на поставленный товар;</w:t>
      </w:r>
    </w:p>
    <w:p w:rsidR="00A07992" w:rsidRPr="007B0FE7" w:rsidRDefault="00A07992" w:rsidP="00A07992">
      <w:pPr>
        <w:pStyle w:val="a3"/>
        <w:numPr>
          <w:ilvl w:val="1"/>
          <w:numId w:val="29"/>
        </w:numPr>
        <w:spacing w:after="0" w:line="240" w:lineRule="auto"/>
        <w:jc w:val="both"/>
        <w:rPr>
          <w:rFonts w:ascii="Times New Roman" w:hAnsi="Times New Roman" w:cs="Times New Roman"/>
          <w:lang w:val="ru-RU"/>
        </w:rPr>
      </w:pPr>
      <w:r w:rsidRPr="007B0FE7">
        <w:rPr>
          <w:rFonts w:ascii="Times New Roman" w:hAnsi="Times New Roman" w:cs="Times New Roman"/>
          <w:lang w:val="ru-RU"/>
        </w:rPr>
        <w:lastRenderedPageBreak/>
        <w:t>свидетельство о проведении проверки и/или испытаний, выданное уполномоченной инспекционной службой, а также отчет о проведении технического контроля на заводе поставщика (если предусмотрено);</w:t>
      </w:r>
    </w:p>
    <w:p w:rsidR="00A07992" w:rsidRPr="007B0FE7" w:rsidRDefault="00A07992" w:rsidP="00A07992">
      <w:pPr>
        <w:pStyle w:val="a3"/>
        <w:numPr>
          <w:ilvl w:val="1"/>
          <w:numId w:val="29"/>
        </w:numPr>
        <w:spacing w:after="0" w:line="240" w:lineRule="auto"/>
        <w:jc w:val="both"/>
        <w:rPr>
          <w:rFonts w:ascii="Times New Roman" w:hAnsi="Times New Roman" w:cs="Times New Roman"/>
        </w:rPr>
      </w:pPr>
      <w:r w:rsidRPr="007B0FE7">
        <w:rPr>
          <w:rFonts w:ascii="Times New Roman" w:hAnsi="Times New Roman" w:cs="Times New Roman"/>
        </w:rPr>
        <w:t>другие документы.</w:t>
      </w:r>
    </w:p>
    <w:p w:rsidR="00A07992" w:rsidRPr="007B0FE7" w:rsidRDefault="00A07992" w:rsidP="00A07992">
      <w:pPr>
        <w:jc w:val="both"/>
        <w:rPr>
          <w:rFonts w:ascii="Times New Roman" w:hAnsi="Times New Roman" w:cs="Times New Roman"/>
        </w:rPr>
      </w:pPr>
    </w:p>
    <w:p w:rsidR="002A2D61" w:rsidRDefault="00897F67" w:rsidP="00A07992">
      <w:pPr>
        <w:jc w:val="both"/>
        <w:rPr>
          <w:rFonts w:ascii="Times New Roman" w:hAnsi="Times New Roman" w:cs="Times New Roman"/>
          <w:lang w:val="ru-RU"/>
        </w:rPr>
      </w:pPr>
      <w:r w:rsidRPr="007B0FE7">
        <w:rPr>
          <w:rFonts w:ascii="Times New Roman" w:hAnsi="Times New Roman" w:cs="Times New Roman"/>
          <w:lang w:val="ru-RU"/>
        </w:rPr>
        <w:t>Из-за отсутствия нормативов на расходы, и меню для больных с туберкулезом, перечень закупаемых продуктов очень разная. Очень разнообразный перечень продуктов в Республиканск</w:t>
      </w:r>
      <w:r w:rsidR="006041DB">
        <w:rPr>
          <w:rFonts w:ascii="Times New Roman" w:hAnsi="Times New Roman" w:cs="Times New Roman"/>
          <w:lang w:val="ru-RU"/>
        </w:rPr>
        <w:t>ой</w:t>
      </w:r>
      <w:r w:rsidRPr="007B0FE7">
        <w:rPr>
          <w:rFonts w:ascii="Times New Roman" w:hAnsi="Times New Roman" w:cs="Times New Roman"/>
          <w:lang w:val="ru-RU"/>
        </w:rPr>
        <w:t xml:space="preserve"> противотуберкулезн</w:t>
      </w:r>
      <w:r w:rsidR="006041DB">
        <w:rPr>
          <w:rFonts w:ascii="Times New Roman" w:hAnsi="Times New Roman" w:cs="Times New Roman"/>
          <w:lang w:val="ru-RU"/>
        </w:rPr>
        <w:t>ой</w:t>
      </w:r>
      <w:r w:rsidRPr="007B0FE7">
        <w:rPr>
          <w:rFonts w:ascii="Times New Roman" w:hAnsi="Times New Roman" w:cs="Times New Roman"/>
          <w:lang w:val="ru-RU"/>
        </w:rPr>
        <w:t xml:space="preserve"> больница г. Кара-Балта: мясо </w:t>
      </w:r>
      <w:r w:rsidR="007838CB" w:rsidRPr="007B0FE7">
        <w:rPr>
          <w:rFonts w:ascii="Times New Roman" w:hAnsi="Times New Roman" w:cs="Times New Roman"/>
          <w:lang w:val="ru-RU"/>
        </w:rPr>
        <w:t xml:space="preserve">, куры, кофе, соки, рыба свежая. В Таблице </w:t>
      </w:r>
      <w:r w:rsidR="00026F95">
        <w:rPr>
          <w:rFonts w:ascii="Times New Roman" w:hAnsi="Times New Roman" w:cs="Times New Roman"/>
          <w:lang w:val="ru-RU"/>
        </w:rPr>
        <w:t xml:space="preserve">10 </w:t>
      </w:r>
      <w:r w:rsidR="007838CB" w:rsidRPr="007B0FE7">
        <w:rPr>
          <w:rFonts w:ascii="Times New Roman" w:hAnsi="Times New Roman" w:cs="Times New Roman"/>
          <w:lang w:val="ru-RU"/>
        </w:rPr>
        <w:t>можно увидеть разные расходы по статье «Питание» между Центрами борьбы с туберкулезом.</w:t>
      </w:r>
    </w:p>
    <w:p w:rsidR="00544EF2" w:rsidRPr="00544EF2" w:rsidRDefault="00026F95" w:rsidP="00026F95">
      <w:pPr>
        <w:jc w:val="center"/>
        <w:rPr>
          <w:rFonts w:ascii="Times New Roman" w:hAnsi="Times New Roman" w:cs="Times New Roman"/>
          <w:b/>
          <w:lang w:val="ru-RU"/>
        </w:rPr>
      </w:pPr>
      <w:r w:rsidRPr="00544EF2">
        <w:rPr>
          <w:rFonts w:ascii="Times New Roman" w:hAnsi="Times New Roman" w:cs="Times New Roman"/>
          <w:b/>
          <w:lang w:val="ru-RU"/>
        </w:rPr>
        <w:t xml:space="preserve">Сравнение расходов продуктов питания, и </w:t>
      </w:r>
      <w:r w:rsidR="00544EF2" w:rsidRPr="00544EF2">
        <w:rPr>
          <w:rFonts w:ascii="Times New Roman" w:hAnsi="Times New Roman" w:cs="Times New Roman"/>
          <w:b/>
          <w:lang w:val="ru-RU"/>
        </w:rPr>
        <w:t xml:space="preserve">сравнение объемов </w:t>
      </w:r>
      <w:r w:rsidRPr="00544EF2">
        <w:rPr>
          <w:rFonts w:ascii="Times New Roman" w:hAnsi="Times New Roman" w:cs="Times New Roman"/>
          <w:b/>
          <w:lang w:val="ru-RU"/>
        </w:rPr>
        <w:t xml:space="preserve">закупок </w:t>
      </w:r>
      <w:r w:rsidR="00544EF2" w:rsidRPr="00544EF2">
        <w:rPr>
          <w:rFonts w:ascii="Times New Roman" w:hAnsi="Times New Roman" w:cs="Times New Roman"/>
          <w:b/>
          <w:lang w:val="ru-RU"/>
        </w:rPr>
        <w:t xml:space="preserve"> мяса </w:t>
      </w:r>
    </w:p>
    <w:p w:rsidR="00026F95" w:rsidRPr="00544EF2" w:rsidRDefault="00544EF2" w:rsidP="00026F95">
      <w:pPr>
        <w:jc w:val="center"/>
        <w:rPr>
          <w:rFonts w:ascii="Times New Roman" w:hAnsi="Times New Roman" w:cs="Times New Roman"/>
          <w:b/>
          <w:lang w:val="ru-RU"/>
        </w:rPr>
      </w:pPr>
      <w:r w:rsidRPr="00544EF2">
        <w:rPr>
          <w:rFonts w:ascii="Times New Roman" w:hAnsi="Times New Roman" w:cs="Times New Roman"/>
          <w:b/>
          <w:lang w:val="ru-RU"/>
        </w:rPr>
        <w:t>между Центрами борьбы с туберкулезом</w:t>
      </w:r>
    </w:p>
    <w:p w:rsidR="00026F95" w:rsidRDefault="00026F95" w:rsidP="00026F95">
      <w:pPr>
        <w:jc w:val="right"/>
        <w:rPr>
          <w:rFonts w:ascii="Times New Roman" w:hAnsi="Times New Roman" w:cs="Times New Roman"/>
          <w:lang w:val="ru-RU"/>
        </w:rPr>
      </w:pPr>
      <w:r>
        <w:rPr>
          <w:rFonts w:ascii="Times New Roman" w:hAnsi="Times New Roman" w:cs="Times New Roman"/>
          <w:lang w:val="ru-RU"/>
        </w:rPr>
        <w:t>Таблица 10</w:t>
      </w:r>
    </w:p>
    <w:tbl>
      <w:tblPr>
        <w:tblW w:w="10559" w:type="dxa"/>
        <w:tblInd w:w="-10" w:type="dxa"/>
        <w:tblLook w:val="04A0" w:firstRow="1" w:lastRow="0" w:firstColumn="1" w:lastColumn="0" w:noHBand="0" w:noVBand="1"/>
      </w:tblPr>
      <w:tblGrid>
        <w:gridCol w:w="851"/>
        <w:gridCol w:w="2268"/>
        <w:gridCol w:w="1200"/>
        <w:gridCol w:w="2240"/>
        <w:gridCol w:w="1120"/>
        <w:gridCol w:w="1920"/>
        <w:gridCol w:w="960"/>
      </w:tblGrid>
      <w:tr w:rsidR="00026F95" w:rsidRPr="00026F95" w:rsidTr="00026F95">
        <w:trPr>
          <w:trHeight w:val="300"/>
        </w:trPr>
        <w:tc>
          <w:tcPr>
            <w:tcW w:w="851" w:type="dxa"/>
            <w:vMerge w:val="restart"/>
            <w:tcBorders>
              <w:top w:val="single" w:sz="8" w:space="0" w:color="auto"/>
              <w:left w:val="single" w:sz="8" w:space="0" w:color="auto"/>
              <w:bottom w:val="single" w:sz="8" w:space="0" w:color="000000"/>
              <w:right w:val="single" w:sz="8" w:space="0" w:color="auto"/>
            </w:tcBorders>
            <w:shd w:val="clear" w:color="auto" w:fill="auto"/>
            <w:noWrap/>
            <w:hideMark/>
          </w:tcPr>
          <w:p w:rsidR="00026F95" w:rsidRPr="00026F95" w:rsidRDefault="00026F95" w:rsidP="00026F95">
            <w:pPr>
              <w:spacing w:after="0" w:line="240" w:lineRule="auto"/>
              <w:jc w:val="center"/>
              <w:rPr>
                <w:rFonts w:ascii="Times New Roman" w:eastAsia="Times New Roman" w:hAnsi="Times New Roman" w:cs="Times New Roman"/>
                <w:b/>
                <w:bCs/>
                <w:color w:val="000000"/>
                <w:sz w:val="24"/>
                <w:szCs w:val="24"/>
                <w:lang w:val="ru-RU" w:eastAsia="ru-RU"/>
              </w:rPr>
            </w:pPr>
            <w:r w:rsidRPr="00026F95">
              <w:rPr>
                <w:rFonts w:ascii="Times New Roman" w:eastAsia="Times New Roman" w:hAnsi="Times New Roman" w:cs="Times New Roman"/>
                <w:b/>
                <w:bCs/>
                <w:color w:val="000000"/>
                <w:sz w:val="24"/>
                <w:szCs w:val="24"/>
                <w:lang w:val="ru-RU" w:eastAsia="ru-RU"/>
              </w:rPr>
              <w:t>№ п/п</w:t>
            </w:r>
          </w:p>
        </w:tc>
        <w:tc>
          <w:tcPr>
            <w:tcW w:w="2268" w:type="dxa"/>
            <w:vMerge w:val="restart"/>
            <w:tcBorders>
              <w:top w:val="single" w:sz="8" w:space="0" w:color="auto"/>
              <w:left w:val="single" w:sz="8" w:space="0" w:color="auto"/>
              <w:bottom w:val="single" w:sz="8" w:space="0" w:color="000000"/>
              <w:right w:val="nil"/>
            </w:tcBorders>
            <w:shd w:val="clear" w:color="auto" w:fill="auto"/>
            <w:hideMark/>
          </w:tcPr>
          <w:p w:rsidR="00026F95" w:rsidRPr="00026F95" w:rsidRDefault="00026F95" w:rsidP="00026F95">
            <w:pPr>
              <w:spacing w:after="0" w:line="240" w:lineRule="auto"/>
              <w:jc w:val="center"/>
              <w:rPr>
                <w:rFonts w:ascii="Times New Roman" w:eastAsia="Times New Roman" w:hAnsi="Times New Roman" w:cs="Times New Roman"/>
                <w:b/>
                <w:bCs/>
                <w:color w:val="000000"/>
                <w:sz w:val="24"/>
                <w:szCs w:val="24"/>
                <w:lang w:val="ru-RU" w:eastAsia="ru-RU"/>
              </w:rPr>
            </w:pPr>
            <w:r w:rsidRPr="00026F95">
              <w:rPr>
                <w:rFonts w:ascii="Times New Roman" w:eastAsia="Times New Roman" w:hAnsi="Times New Roman" w:cs="Times New Roman"/>
                <w:b/>
                <w:bCs/>
                <w:color w:val="000000"/>
                <w:sz w:val="24"/>
                <w:szCs w:val="24"/>
                <w:lang w:val="ru-RU" w:eastAsia="ru-RU"/>
              </w:rPr>
              <w:t>Наименование центров</w:t>
            </w:r>
          </w:p>
        </w:tc>
        <w:tc>
          <w:tcPr>
            <w:tcW w:w="120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26F95" w:rsidRPr="00026F95" w:rsidRDefault="00026F95" w:rsidP="00026F95">
            <w:pPr>
              <w:spacing w:after="0" w:line="240" w:lineRule="auto"/>
              <w:jc w:val="center"/>
              <w:rPr>
                <w:rFonts w:ascii="Times New Roman" w:eastAsia="Times New Roman" w:hAnsi="Times New Roman" w:cs="Times New Roman"/>
                <w:b/>
                <w:bCs/>
                <w:color w:val="000000"/>
                <w:lang w:val="ru-RU" w:eastAsia="ru-RU"/>
              </w:rPr>
            </w:pPr>
            <w:r w:rsidRPr="00026F95">
              <w:rPr>
                <w:rFonts w:ascii="Times New Roman" w:eastAsia="Times New Roman" w:hAnsi="Times New Roman" w:cs="Times New Roman"/>
                <w:b/>
                <w:bCs/>
                <w:color w:val="000000"/>
                <w:lang w:val="ru-RU" w:eastAsia="ru-RU"/>
              </w:rPr>
              <w:t>количество койка мест</w:t>
            </w:r>
          </w:p>
        </w:tc>
        <w:tc>
          <w:tcPr>
            <w:tcW w:w="336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026F95" w:rsidRPr="00026F95" w:rsidRDefault="00026F95" w:rsidP="00026F95">
            <w:pPr>
              <w:spacing w:after="0" w:line="240" w:lineRule="auto"/>
              <w:jc w:val="center"/>
              <w:rPr>
                <w:rFonts w:ascii="Times New Roman" w:eastAsia="Times New Roman" w:hAnsi="Times New Roman" w:cs="Times New Roman"/>
                <w:b/>
                <w:bCs/>
                <w:color w:val="000000"/>
                <w:lang w:val="ru-RU" w:eastAsia="ru-RU"/>
              </w:rPr>
            </w:pPr>
            <w:r w:rsidRPr="00026F95">
              <w:rPr>
                <w:rFonts w:ascii="Times New Roman" w:eastAsia="Times New Roman" w:hAnsi="Times New Roman" w:cs="Times New Roman"/>
                <w:b/>
                <w:bCs/>
                <w:color w:val="000000"/>
                <w:lang w:val="ru-RU" w:eastAsia="ru-RU"/>
              </w:rPr>
              <w:t>Питание</w:t>
            </w:r>
          </w:p>
        </w:tc>
        <w:tc>
          <w:tcPr>
            <w:tcW w:w="2880" w:type="dxa"/>
            <w:gridSpan w:val="2"/>
            <w:tcBorders>
              <w:top w:val="single" w:sz="4" w:space="0" w:color="auto"/>
              <w:left w:val="nil"/>
              <w:bottom w:val="single" w:sz="4" w:space="0" w:color="auto"/>
              <w:right w:val="single" w:sz="4" w:space="0" w:color="auto"/>
            </w:tcBorders>
            <w:shd w:val="clear" w:color="auto" w:fill="auto"/>
            <w:noWrap/>
            <w:hideMark/>
          </w:tcPr>
          <w:p w:rsidR="00026F95" w:rsidRPr="00026F95" w:rsidRDefault="00026F95" w:rsidP="00026F95">
            <w:pPr>
              <w:spacing w:after="0" w:line="240" w:lineRule="auto"/>
              <w:jc w:val="center"/>
              <w:rPr>
                <w:rFonts w:ascii="Times New Roman" w:eastAsia="Times New Roman" w:hAnsi="Times New Roman" w:cs="Times New Roman"/>
                <w:b/>
                <w:bCs/>
                <w:color w:val="000000"/>
                <w:lang w:val="ru-RU" w:eastAsia="ru-RU"/>
              </w:rPr>
            </w:pPr>
            <w:r w:rsidRPr="00026F95">
              <w:rPr>
                <w:rFonts w:ascii="Times New Roman" w:eastAsia="Times New Roman" w:hAnsi="Times New Roman" w:cs="Times New Roman"/>
                <w:b/>
                <w:bCs/>
                <w:color w:val="000000"/>
                <w:lang w:val="ru-RU" w:eastAsia="ru-RU"/>
              </w:rPr>
              <w:t>мясо</w:t>
            </w:r>
          </w:p>
        </w:tc>
      </w:tr>
      <w:tr w:rsidR="00026F95" w:rsidRPr="00026F95" w:rsidTr="00026F95">
        <w:trPr>
          <w:trHeight w:val="450"/>
        </w:trPr>
        <w:tc>
          <w:tcPr>
            <w:tcW w:w="851" w:type="dxa"/>
            <w:vMerge/>
            <w:tcBorders>
              <w:top w:val="single" w:sz="8" w:space="0" w:color="auto"/>
              <w:left w:val="single" w:sz="8" w:space="0" w:color="auto"/>
              <w:bottom w:val="single" w:sz="8" w:space="0" w:color="000000"/>
              <w:right w:val="single" w:sz="8" w:space="0" w:color="auto"/>
            </w:tcBorders>
            <w:vAlign w:val="center"/>
            <w:hideMark/>
          </w:tcPr>
          <w:p w:rsidR="00026F95" w:rsidRPr="00026F95" w:rsidRDefault="00026F95" w:rsidP="00026F95">
            <w:pPr>
              <w:spacing w:after="0" w:line="240" w:lineRule="auto"/>
              <w:rPr>
                <w:rFonts w:ascii="Times New Roman" w:eastAsia="Times New Roman" w:hAnsi="Times New Roman" w:cs="Times New Roman"/>
                <w:b/>
                <w:bCs/>
                <w:color w:val="000000"/>
                <w:sz w:val="24"/>
                <w:szCs w:val="24"/>
                <w:lang w:val="ru-RU" w:eastAsia="ru-RU"/>
              </w:rPr>
            </w:pPr>
          </w:p>
        </w:tc>
        <w:tc>
          <w:tcPr>
            <w:tcW w:w="2268" w:type="dxa"/>
            <w:vMerge/>
            <w:tcBorders>
              <w:top w:val="single" w:sz="8" w:space="0" w:color="auto"/>
              <w:left w:val="single" w:sz="8" w:space="0" w:color="auto"/>
              <w:bottom w:val="single" w:sz="8" w:space="0" w:color="000000"/>
              <w:right w:val="nil"/>
            </w:tcBorders>
            <w:vAlign w:val="center"/>
            <w:hideMark/>
          </w:tcPr>
          <w:p w:rsidR="00026F95" w:rsidRPr="00026F95" w:rsidRDefault="00026F95" w:rsidP="00026F95">
            <w:pPr>
              <w:spacing w:after="0" w:line="240" w:lineRule="auto"/>
              <w:rPr>
                <w:rFonts w:ascii="Times New Roman" w:eastAsia="Times New Roman" w:hAnsi="Times New Roman" w:cs="Times New Roman"/>
                <w:b/>
                <w:bCs/>
                <w:color w:val="000000"/>
                <w:sz w:val="24"/>
                <w:szCs w:val="24"/>
                <w:lang w:val="ru-RU" w:eastAsia="ru-RU"/>
              </w:rPr>
            </w:pPr>
          </w:p>
        </w:tc>
        <w:tc>
          <w:tcPr>
            <w:tcW w:w="1200" w:type="dxa"/>
            <w:vMerge/>
            <w:tcBorders>
              <w:top w:val="single" w:sz="4" w:space="0" w:color="auto"/>
              <w:left w:val="single" w:sz="4" w:space="0" w:color="auto"/>
              <w:bottom w:val="single" w:sz="4" w:space="0" w:color="auto"/>
              <w:right w:val="single" w:sz="4" w:space="0" w:color="auto"/>
            </w:tcBorders>
            <w:vAlign w:val="center"/>
            <w:hideMark/>
          </w:tcPr>
          <w:p w:rsidR="00026F95" w:rsidRPr="00026F95" w:rsidRDefault="00026F95" w:rsidP="00026F95">
            <w:pPr>
              <w:spacing w:after="0" w:line="240" w:lineRule="auto"/>
              <w:rPr>
                <w:rFonts w:ascii="Times New Roman" w:eastAsia="Times New Roman" w:hAnsi="Times New Roman" w:cs="Times New Roman"/>
                <w:b/>
                <w:bCs/>
                <w:color w:val="000000"/>
                <w:lang w:val="ru-RU" w:eastAsia="ru-RU"/>
              </w:rPr>
            </w:pPr>
          </w:p>
        </w:tc>
        <w:tc>
          <w:tcPr>
            <w:tcW w:w="2240" w:type="dxa"/>
            <w:vMerge w:val="restart"/>
            <w:tcBorders>
              <w:top w:val="nil"/>
              <w:left w:val="single" w:sz="4" w:space="0" w:color="auto"/>
              <w:bottom w:val="single" w:sz="4" w:space="0" w:color="000000"/>
              <w:right w:val="single" w:sz="4" w:space="0" w:color="auto"/>
            </w:tcBorders>
            <w:shd w:val="clear" w:color="auto" w:fill="auto"/>
            <w:hideMark/>
          </w:tcPr>
          <w:p w:rsidR="00026F95" w:rsidRPr="00026F95" w:rsidRDefault="00026F95" w:rsidP="00026F95">
            <w:pPr>
              <w:spacing w:after="0" w:line="240" w:lineRule="auto"/>
              <w:rPr>
                <w:rFonts w:ascii="Times New Roman" w:eastAsia="Times New Roman" w:hAnsi="Times New Roman" w:cs="Times New Roman"/>
                <w:b/>
                <w:bCs/>
                <w:color w:val="000000"/>
                <w:lang w:val="ru-RU" w:eastAsia="ru-RU"/>
              </w:rPr>
            </w:pPr>
            <w:r w:rsidRPr="00026F95">
              <w:rPr>
                <w:rFonts w:ascii="Times New Roman" w:eastAsia="Times New Roman" w:hAnsi="Times New Roman" w:cs="Times New Roman"/>
                <w:b/>
                <w:bCs/>
                <w:color w:val="000000"/>
                <w:lang w:val="ru-RU" w:eastAsia="ru-RU"/>
              </w:rPr>
              <w:t>Годовая сумма</w:t>
            </w:r>
          </w:p>
        </w:tc>
        <w:tc>
          <w:tcPr>
            <w:tcW w:w="1120" w:type="dxa"/>
            <w:vMerge w:val="restart"/>
            <w:tcBorders>
              <w:top w:val="nil"/>
              <w:left w:val="single" w:sz="4" w:space="0" w:color="auto"/>
              <w:bottom w:val="single" w:sz="4" w:space="0" w:color="000000"/>
              <w:right w:val="single" w:sz="4" w:space="0" w:color="auto"/>
            </w:tcBorders>
            <w:shd w:val="clear" w:color="auto" w:fill="auto"/>
            <w:hideMark/>
          </w:tcPr>
          <w:p w:rsidR="00026F95" w:rsidRPr="00026F95" w:rsidRDefault="00026F95" w:rsidP="00026F95">
            <w:pPr>
              <w:spacing w:after="0" w:line="240" w:lineRule="auto"/>
              <w:rPr>
                <w:rFonts w:ascii="Times New Roman" w:eastAsia="Times New Roman" w:hAnsi="Times New Roman" w:cs="Times New Roman"/>
                <w:b/>
                <w:bCs/>
                <w:color w:val="000000"/>
                <w:lang w:val="ru-RU" w:eastAsia="ru-RU"/>
              </w:rPr>
            </w:pPr>
            <w:r w:rsidRPr="00026F95">
              <w:rPr>
                <w:rFonts w:ascii="Times New Roman" w:eastAsia="Times New Roman" w:hAnsi="Times New Roman" w:cs="Times New Roman"/>
                <w:b/>
                <w:bCs/>
                <w:color w:val="000000"/>
                <w:lang w:val="ru-RU" w:eastAsia="ru-RU"/>
              </w:rPr>
              <w:t>на одного больного</w:t>
            </w:r>
          </w:p>
        </w:tc>
        <w:tc>
          <w:tcPr>
            <w:tcW w:w="1920" w:type="dxa"/>
            <w:vMerge w:val="restart"/>
            <w:tcBorders>
              <w:top w:val="nil"/>
              <w:left w:val="single" w:sz="4" w:space="0" w:color="auto"/>
              <w:bottom w:val="single" w:sz="4" w:space="0" w:color="auto"/>
              <w:right w:val="single" w:sz="4" w:space="0" w:color="auto"/>
            </w:tcBorders>
            <w:shd w:val="clear" w:color="auto" w:fill="auto"/>
            <w:noWrap/>
            <w:hideMark/>
          </w:tcPr>
          <w:p w:rsidR="00026F95" w:rsidRPr="00026F95" w:rsidRDefault="00026F95" w:rsidP="00026F95">
            <w:pPr>
              <w:spacing w:after="0" w:line="240" w:lineRule="auto"/>
              <w:jc w:val="center"/>
              <w:rPr>
                <w:rFonts w:ascii="Times New Roman" w:eastAsia="Times New Roman" w:hAnsi="Times New Roman" w:cs="Times New Roman"/>
                <w:b/>
                <w:bCs/>
                <w:color w:val="000000"/>
                <w:lang w:val="ru-RU" w:eastAsia="ru-RU"/>
              </w:rPr>
            </w:pPr>
            <w:r w:rsidRPr="00026F95">
              <w:rPr>
                <w:rFonts w:ascii="Times New Roman" w:eastAsia="Times New Roman" w:hAnsi="Times New Roman" w:cs="Times New Roman"/>
                <w:b/>
                <w:bCs/>
                <w:color w:val="000000"/>
                <w:lang w:val="ru-RU" w:eastAsia="ru-RU"/>
              </w:rPr>
              <w:t>кол-во (кг)</w:t>
            </w:r>
          </w:p>
        </w:tc>
        <w:tc>
          <w:tcPr>
            <w:tcW w:w="960" w:type="dxa"/>
            <w:vMerge w:val="restart"/>
            <w:tcBorders>
              <w:top w:val="nil"/>
              <w:left w:val="single" w:sz="4" w:space="0" w:color="auto"/>
              <w:bottom w:val="single" w:sz="4" w:space="0" w:color="auto"/>
              <w:right w:val="single" w:sz="4" w:space="0" w:color="auto"/>
            </w:tcBorders>
            <w:shd w:val="clear" w:color="auto" w:fill="auto"/>
            <w:hideMark/>
          </w:tcPr>
          <w:p w:rsidR="00026F95" w:rsidRPr="00026F95" w:rsidRDefault="00026F95" w:rsidP="00026F95">
            <w:pPr>
              <w:spacing w:after="0" w:line="240" w:lineRule="auto"/>
              <w:jc w:val="center"/>
              <w:rPr>
                <w:rFonts w:ascii="Times New Roman" w:eastAsia="Times New Roman" w:hAnsi="Times New Roman" w:cs="Times New Roman"/>
                <w:b/>
                <w:bCs/>
                <w:color w:val="000000"/>
                <w:lang w:val="ru-RU" w:eastAsia="ru-RU"/>
              </w:rPr>
            </w:pPr>
            <w:r w:rsidRPr="00026F95">
              <w:rPr>
                <w:rFonts w:ascii="Times New Roman" w:eastAsia="Times New Roman" w:hAnsi="Times New Roman" w:cs="Times New Roman"/>
                <w:b/>
                <w:bCs/>
                <w:color w:val="000000"/>
                <w:lang w:val="ru-RU" w:eastAsia="ru-RU"/>
              </w:rPr>
              <w:t>на 1 больного в год</w:t>
            </w:r>
          </w:p>
        </w:tc>
      </w:tr>
      <w:tr w:rsidR="00026F95" w:rsidRPr="00026F95" w:rsidTr="00026F95">
        <w:trPr>
          <w:trHeight w:val="765"/>
        </w:trPr>
        <w:tc>
          <w:tcPr>
            <w:tcW w:w="851" w:type="dxa"/>
            <w:vMerge/>
            <w:tcBorders>
              <w:top w:val="single" w:sz="8" w:space="0" w:color="auto"/>
              <w:left w:val="single" w:sz="8" w:space="0" w:color="auto"/>
              <w:bottom w:val="single" w:sz="8" w:space="0" w:color="000000"/>
              <w:right w:val="single" w:sz="8" w:space="0" w:color="auto"/>
            </w:tcBorders>
            <w:vAlign w:val="center"/>
            <w:hideMark/>
          </w:tcPr>
          <w:p w:rsidR="00026F95" w:rsidRPr="00026F95" w:rsidRDefault="00026F95" w:rsidP="00026F95">
            <w:pPr>
              <w:spacing w:after="0" w:line="240" w:lineRule="auto"/>
              <w:rPr>
                <w:rFonts w:ascii="Times New Roman" w:eastAsia="Times New Roman" w:hAnsi="Times New Roman" w:cs="Times New Roman"/>
                <w:b/>
                <w:bCs/>
                <w:color w:val="000000"/>
                <w:sz w:val="24"/>
                <w:szCs w:val="24"/>
                <w:lang w:val="ru-RU" w:eastAsia="ru-RU"/>
              </w:rPr>
            </w:pPr>
          </w:p>
        </w:tc>
        <w:tc>
          <w:tcPr>
            <w:tcW w:w="2268" w:type="dxa"/>
            <w:vMerge/>
            <w:tcBorders>
              <w:top w:val="single" w:sz="8" w:space="0" w:color="auto"/>
              <w:left w:val="single" w:sz="8" w:space="0" w:color="auto"/>
              <w:bottom w:val="single" w:sz="8" w:space="0" w:color="000000"/>
              <w:right w:val="nil"/>
            </w:tcBorders>
            <w:vAlign w:val="center"/>
            <w:hideMark/>
          </w:tcPr>
          <w:p w:rsidR="00026F95" w:rsidRPr="00026F95" w:rsidRDefault="00026F95" w:rsidP="00026F95">
            <w:pPr>
              <w:spacing w:after="0" w:line="240" w:lineRule="auto"/>
              <w:rPr>
                <w:rFonts w:ascii="Times New Roman" w:eastAsia="Times New Roman" w:hAnsi="Times New Roman" w:cs="Times New Roman"/>
                <w:b/>
                <w:bCs/>
                <w:color w:val="000000"/>
                <w:sz w:val="24"/>
                <w:szCs w:val="24"/>
                <w:lang w:val="ru-RU" w:eastAsia="ru-RU"/>
              </w:rPr>
            </w:pPr>
          </w:p>
        </w:tc>
        <w:tc>
          <w:tcPr>
            <w:tcW w:w="1200" w:type="dxa"/>
            <w:vMerge/>
            <w:tcBorders>
              <w:top w:val="single" w:sz="4" w:space="0" w:color="auto"/>
              <w:left w:val="single" w:sz="4" w:space="0" w:color="auto"/>
              <w:bottom w:val="single" w:sz="4" w:space="0" w:color="auto"/>
              <w:right w:val="single" w:sz="4" w:space="0" w:color="auto"/>
            </w:tcBorders>
            <w:vAlign w:val="center"/>
            <w:hideMark/>
          </w:tcPr>
          <w:p w:rsidR="00026F95" w:rsidRPr="00026F95" w:rsidRDefault="00026F95" w:rsidP="00026F95">
            <w:pPr>
              <w:spacing w:after="0" w:line="240" w:lineRule="auto"/>
              <w:rPr>
                <w:rFonts w:ascii="Times New Roman" w:eastAsia="Times New Roman" w:hAnsi="Times New Roman" w:cs="Times New Roman"/>
                <w:b/>
                <w:bCs/>
                <w:color w:val="000000"/>
                <w:lang w:val="ru-RU" w:eastAsia="ru-RU"/>
              </w:rPr>
            </w:pPr>
          </w:p>
        </w:tc>
        <w:tc>
          <w:tcPr>
            <w:tcW w:w="2240" w:type="dxa"/>
            <w:vMerge/>
            <w:tcBorders>
              <w:top w:val="nil"/>
              <w:left w:val="single" w:sz="4" w:space="0" w:color="auto"/>
              <w:bottom w:val="single" w:sz="4" w:space="0" w:color="000000"/>
              <w:right w:val="single" w:sz="4" w:space="0" w:color="auto"/>
            </w:tcBorders>
            <w:vAlign w:val="center"/>
            <w:hideMark/>
          </w:tcPr>
          <w:p w:rsidR="00026F95" w:rsidRPr="00026F95" w:rsidRDefault="00026F95" w:rsidP="00026F95">
            <w:pPr>
              <w:spacing w:after="0" w:line="240" w:lineRule="auto"/>
              <w:rPr>
                <w:rFonts w:ascii="Times New Roman" w:eastAsia="Times New Roman" w:hAnsi="Times New Roman" w:cs="Times New Roman"/>
                <w:b/>
                <w:bCs/>
                <w:color w:val="000000"/>
                <w:lang w:val="ru-RU" w:eastAsia="ru-RU"/>
              </w:rPr>
            </w:pPr>
          </w:p>
        </w:tc>
        <w:tc>
          <w:tcPr>
            <w:tcW w:w="1120" w:type="dxa"/>
            <w:vMerge/>
            <w:tcBorders>
              <w:top w:val="nil"/>
              <w:left w:val="single" w:sz="4" w:space="0" w:color="auto"/>
              <w:bottom w:val="single" w:sz="4" w:space="0" w:color="000000"/>
              <w:right w:val="single" w:sz="4" w:space="0" w:color="auto"/>
            </w:tcBorders>
            <w:vAlign w:val="center"/>
            <w:hideMark/>
          </w:tcPr>
          <w:p w:rsidR="00026F95" w:rsidRPr="00026F95" w:rsidRDefault="00026F95" w:rsidP="00026F95">
            <w:pPr>
              <w:spacing w:after="0" w:line="240" w:lineRule="auto"/>
              <w:rPr>
                <w:rFonts w:ascii="Times New Roman" w:eastAsia="Times New Roman" w:hAnsi="Times New Roman" w:cs="Times New Roman"/>
                <w:b/>
                <w:bCs/>
                <w:color w:val="000000"/>
                <w:lang w:val="ru-RU" w:eastAsia="ru-RU"/>
              </w:rPr>
            </w:pPr>
          </w:p>
        </w:tc>
        <w:tc>
          <w:tcPr>
            <w:tcW w:w="1920" w:type="dxa"/>
            <w:vMerge/>
            <w:tcBorders>
              <w:top w:val="nil"/>
              <w:left w:val="single" w:sz="4" w:space="0" w:color="auto"/>
              <w:bottom w:val="single" w:sz="4" w:space="0" w:color="auto"/>
              <w:right w:val="single" w:sz="4" w:space="0" w:color="auto"/>
            </w:tcBorders>
            <w:vAlign w:val="center"/>
            <w:hideMark/>
          </w:tcPr>
          <w:p w:rsidR="00026F95" w:rsidRPr="00026F95" w:rsidRDefault="00026F95" w:rsidP="00026F95">
            <w:pPr>
              <w:spacing w:after="0" w:line="240" w:lineRule="auto"/>
              <w:rPr>
                <w:rFonts w:ascii="Times New Roman" w:eastAsia="Times New Roman" w:hAnsi="Times New Roman" w:cs="Times New Roman"/>
                <w:b/>
                <w:bCs/>
                <w:color w:val="000000"/>
                <w:lang w:val="ru-RU" w:eastAsia="ru-RU"/>
              </w:rPr>
            </w:pPr>
          </w:p>
        </w:tc>
        <w:tc>
          <w:tcPr>
            <w:tcW w:w="960" w:type="dxa"/>
            <w:vMerge/>
            <w:tcBorders>
              <w:top w:val="nil"/>
              <w:left w:val="single" w:sz="4" w:space="0" w:color="auto"/>
              <w:bottom w:val="single" w:sz="4" w:space="0" w:color="auto"/>
              <w:right w:val="single" w:sz="4" w:space="0" w:color="auto"/>
            </w:tcBorders>
            <w:vAlign w:val="center"/>
            <w:hideMark/>
          </w:tcPr>
          <w:p w:rsidR="00026F95" w:rsidRPr="00026F95" w:rsidRDefault="00026F95" w:rsidP="00026F95">
            <w:pPr>
              <w:spacing w:after="0" w:line="240" w:lineRule="auto"/>
              <w:rPr>
                <w:rFonts w:ascii="Times New Roman" w:eastAsia="Times New Roman" w:hAnsi="Times New Roman" w:cs="Times New Roman"/>
                <w:b/>
                <w:bCs/>
                <w:color w:val="000000"/>
                <w:lang w:val="ru-RU" w:eastAsia="ru-RU"/>
              </w:rPr>
            </w:pPr>
          </w:p>
        </w:tc>
      </w:tr>
      <w:tr w:rsidR="00026F95" w:rsidRPr="00026F95" w:rsidTr="00026F95">
        <w:trPr>
          <w:trHeight w:val="645"/>
        </w:trPr>
        <w:tc>
          <w:tcPr>
            <w:tcW w:w="851" w:type="dxa"/>
            <w:tcBorders>
              <w:top w:val="nil"/>
              <w:left w:val="single" w:sz="8" w:space="0" w:color="auto"/>
              <w:bottom w:val="single" w:sz="4" w:space="0" w:color="auto"/>
              <w:right w:val="single" w:sz="4" w:space="0" w:color="auto"/>
            </w:tcBorders>
            <w:shd w:val="clear" w:color="auto" w:fill="auto"/>
            <w:hideMark/>
          </w:tcPr>
          <w:p w:rsidR="00026F95" w:rsidRPr="00026F95" w:rsidRDefault="00026F95" w:rsidP="00026F95">
            <w:pPr>
              <w:spacing w:after="0" w:line="240" w:lineRule="auto"/>
              <w:rPr>
                <w:rFonts w:ascii="Times New Roman" w:eastAsia="Times New Roman" w:hAnsi="Times New Roman" w:cs="Times New Roman"/>
                <w:sz w:val="24"/>
                <w:szCs w:val="24"/>
                <w:lang w:val="ru-RU" w:eastAsia="ru-RU"/>
              </w:rPr>
            </w:pPr>
            <w:r w:rsidRPr="00026F95">
              <w:rPr>
                <w:rFonts w:ascii="Times New Roman" w:eastAsia="Times New Roman" w:hAnsi="Times New Roman" w:cs="Times New Roman"/>
                <w:sz w:val="24"/>
                <w:szCs w:val="24"/>
                <w:lang w:val="ru-RU" w:eastAsia="ru-RU"/>
              </w:rPr>
              <w:t>1</w:t>
            </w:r>
          </w:p>
        </w:tc>
        <w:tc>
          <w:tcPr>
            <w:tcW w:w="2268" w:type="dxa"/>
            <w:tcBorders>
              <w:top w:val="nil"/>
              <w:left w:val="nil"/>
              <w:bottom w:val="single" w:sz="4" w:space="0" w:color="auto"/>
              <w:right w:val="nil"/>
            </w:tcBorders>
            <w:shd w:val="clear" w:color="auto" w:fill="auto"/>
            <w:hideMark/>
          </w:tcPr>
          <w:p w:rsidR="00026F95" w:rsidRPr="00026F95" w:rsidRDefault="00026F95" w:rsidP="00026F95">
            <w:pPr>
              <w:spacing w:after="0" w:line="240" w:lineRule="auto"/>
              <w:rPr>
                <w:rFonts w:ascii="Times New Roman" w:eastAsia="Times New Roman" w:hAnsi="Times New Roman" w:cs="Times New Roman"/>
                <w:sz w:val="24"/>
                <w:szCs w:val="24"/>
                <w:lang w:val="ru-RU" w:eastAsia="ru-RU"/>
              </w:rPr>
            </w:pPr>
            <w:r w:rsidRPr="00026F95">
              <w:rPr>
                <w:rFonts w:ascii="Times New Roman" w:eastAsia="Times New Roman" w:hAnsi="Times New Roman" w:cs="Times New Roman"/>
                <w:sz w:val="24"/>
                <w:szCs w:val="24"/>
                <w:lang w:val="ru-RU" w:eastAsia="ru-RU"/>
              </w:rPr>
              <w:t>Национальный центр фтизиатрии</w:t>
            </w:r>
          </w:p>
        </w:tc>
        <w:tc>
          <w:tcPr>
            <w:tcW w:w="1200" w:type="dxa"/>
            <w:tcBorders>
              <w:top w:val="nil"/>
              <w:left w:val="single" w:sz="4" w:space="0" w:color="auto"/>
              <w:bottom w:val="single" w:sz="4" w:space="0" w:color="auto"/>
              <w:right w:val="single" w:sz="4" w:space="0" w:color="auto"/>
            </w:tcBorders>
            <w:shd w:val="clear" w:color="auto" w:fill="auto"/>
            <w:noWrap/>
            <w:hideMark/>
          </w:tcPr>
          <w:p w:rsidR="00026F95" w:rsidRPr="00026F95" w:rsidRDefault="00026F95" w:rsidP="00026F95">
            <w:pPr>
              <w:spacing w:after="0" w:line="240" w:lineRule="auto"/>
              <w:jc w:val="center"/>
              <w:rPr>
                <w:rFonts w:ascii="Times New Roman" w:eastAsia="Times New Roman" w:hAnsi="Times New Roman" w:cs="Times New Roman"/>
                <w:color w:val="000000"/>
                <w:lang w:val="ru-RU" w:eastAsia="ru-RU"/>
              </w:rPr>
            </w:pPr>
            <w:r w:rsidRPr="00026F95">
              <w:rPr>
                <w:rFonts w:ascii="Times New Roman" w:eastAsia="Times New Roman" w:hAnsi="Times New Roman" w:cs="Times New Roman"/>
                <w:color w:val="000000"/>
                <w:lang w:val="ru-RU" w:eastAsia="ru-RU"/>
              </w:rPr>
              <w:t>350</w:t>
            </w:r>
          </w:p>
        </w:tc>
        <w:tc>
          <w:tcPr>
            <w:tcW w:w="2240" w:type="dxa"/>
            <w:tcBorders>
              <w:top w:val="nil"/>
              <w:left w:val="nil"/>
              <w:bottom w:val="single" w:sz="4" w:space="0" w:color="auto"/>
              <w:right w:val="single" w:sz="4" w:space="0" w:color="auto"/>
            </w:tcBorders>
            <w:shd w:val="clear" w:color="auto" w:fill="auto"/>
            <w:noWrap/>
            <w:hideMark/>
          </w:tcPr>
          <w:p w:rsidR="00026F95" w:rsidRPr="00026F95" w:rsidRDefault="00026F95" w:rsidP="00026F95">
            <w:pPr>
              <w:spacing w:after="0" w:line="240" w:lineRule="auto"/>
              <w:jc w:val="center"/>
              <w:rPr>
                <w:rFonts w:ascii="Times New Roman" w:eastAsia="Times New Roman" w:hAnsi="Times New Roman" w:cs="Times New Roman"/>
                <w:color w:val="000000"/>
                <w:lang w:val="ru-RU" w:eastAsia="ru-RU"/>
              </w:rPr>
            </w:pPr>
            <w:r w:rsidRPr="00026F95">
              <w:rPr>
                <w:rFonts w:ascii="Times New Roman" w:eastAsia="Times New Roman" w:hAnsi="Times New Roman" w:cs="Times New Roman"/>
                <w:color w:val="000000"/>
                <w:lang w:val="ru-RU" w:eastAsia="ru-RU"/>
              </w:rPr>
              <w:t>20 768,6</w:t>
            </w:r>
          </w:p>
        </w:tc>
        <w:tc>
          <w:tcPr>
            <w:tcW w:w="1120" w:type="dxa"/>
            <w:tcBorders>
              <w:top w:val="nil"/>
              <w:left w:val="nil"/>
              <w:bottom w:val="single" w:sz="4" w:space="0" w:color="auto"/>
              <w:right w:val="single" w:sz="4" w:space="0" w:color="auto"/>
            </w:tcBorders>
            <w:shd w:val="clear" w:color="auto" w:fill="auto"/>
            <w:noWrap/>
            <w:hideMark/>
          </w:tcPr>
          <w:p w:rsidR="00026F95" w:rsidRPr="00026F95" w:rsidRDefault="00026F95" w:rsidP="00026F95">
            <w:pPr>
              <w:spacing w:after="0" w:line="240" w:lineRule="auto"/>
              <w:jc w:val="center"/>
              <w:rPr>
                <w:rFonts w:ascii="Times New Roman" w:eastAsia="Times New Roman" w:hAnsi="Times New Roman" w:cs="Times New Roman"/>
                <w:color w:val="000000"/>
                <w:lang w:val="ru-RU" w:eastAsia="ru-RU"/>
              </w:rPr>
            </w:pPr>
            <w:r w:rsidRPr="00026F95">
              <w:rPr>
                <w:rFonts w:ascii="Times New Roman" w:eastAsia="Times New Roman" w:hAnsi="Times New Roman" w:cs="Times New Roman"/>
                <w:color w:val="000000"/>
                <w:lang w:val="ru-RU" w:eastAsia="ru-RU"/>
              </w:rPr>
              <w:t>59,3</w:t>
            </w:r>
          </w:p>
        </w:tc>
        <w:tc>
          <w:tcPr>
            <w:tcW w:w="1920" w:type="dxa"/>
            <w:tcBorders>
              <w:top w:val="nil"/>
              <w:left w:val="nil"/>
              <w:bottom w:val="single" w:sz="4" w:space="0" w:color="auto"/>
              <w:right w:val="single" w:sz="4" w:space="0" w:color="auto"/>
            </w:tcBorders>
            <w:shd w:val="clear" w:color="auto" w:fill="auto"/>
            <w:noWrap/>
            <w:hideMark/>
          </w:tcPr>
          <w:p w:rsidR="00026F95" w:rsidRPr="00026F95" w:rsidRDefault="00026F95" w:rsidP="00026F95">
            <w:pPr>
              <w:spacing w:after="0" w:line="240" w:lineRule="auto"/>
              <w:jc w:val="center"/>
              <w:rPr>
                <w:rFonts w:ascii="Times New Roman" w:eastAsia="Times New Roman" w:hAnsi="Times New Roman" w:cs="Times New Roman"/>
                <w:color w:val="000000"/>
                <w:lang w:val="ru-RU" w:eastAsia="ru-RU"/>
              </w:rPr>
            </w:pPr>
            <w:r w:rsidRPr="00026F95">
              <w:rPr>
                <w:rFonts w:ascii="Times New Roman" w:eastAsia="Times New Roman" w:hAnsi="Times New Roman" w:cs="Times New Roman"/>
                <w:color w:val="000000"/>
                <w:lang w:val="ru-RU" w:eastAsia="ru-RU"/>
              </w:rPr>
              <w:t>8500</w:t>
            </w:r>
          </w:p>
        </w:tc>
        <w:tc>
          <w:tcPr>
            <w:tcW w:w="960" w:type="dxa"/>
            <w:tcBorders>
              <w:top w:val="nil"/>
              <w:left w:val="nil"/>
              <w:bottom w:val="single" w:sz="4" w:space="0" w:color="auto"/>
              <w:right w:val="single" w:sz="4" w:space="0" w:color="auto"/>
            </w:tcBorders>
            <w:shd w:val="clear" w:color="auto" w:fill="auto"/>
            <w:noWrap/>
            <w:hideMark/>
          </w:tcPr>
          <w:p w:rsidR="00026F95" w:rsidRPr="00026F95" w:rsidRDefault="00026F95" w:rsidP="00026F95">
            <w:pPr>
              <w:spacing w:after="0" w:line="240" w:lineRule="auto"/>
              <w:jc w:val="center"/>
              <w:rPr>
                <w:rFonts w:ascii="Times New Roman" w:eastAsia="Times New Roman" w:hAnsi="Times New Roman" w:cs="Times New Roman"/>
                <w:color w:val="000000"/>
                <w:lang w:val="ru-RU" w:eastAsia="ru-RU"/>
              </w:rPr>
            </w:pPr>
            <w:r w:rsidRPr="00026F95">
              <w:rPr>
                <w:rFonts w:ascii="Times New Roman" w:eastAsia="Times New Roman" w:hAnsi="Times New Roman" w:cs="Times New Roman"/>
                <w:color w:val="000000"/>
                <w:lang w:val="ru-RU" w:eastAsia="ru-RU"/>
              </w:rPr>
              <w:t>24,3</w:t>
            </w:r>
          </w:p>
        </w:tc>
      </w:tr>
      <w:tr w:rsidR="00026F95" w:rsidRPr="00026F95" w:rsidTr="00026F95">
        <w:trPr>
          <w:trHeight w:val="930"/>
        </w:trPr>
        <w:tc>
          <w:tcPr>
            <w:tcW w:w="851" w:type="dxa"/>
            <w:tcBorders>
              <w:top w:val="nil"/>
              <w:left w:val="single" w:sz="8" w:space="0" w:color="auto"/>
              <w:bottom w:val="single" w:sz="4" w:space="0" w:color="auto"/>
              <w:right w:val="single" w:sz="4" w:space="0" w:color="auto"/>
            </w:tcBorders>
            <w:shd w:val="clear" w:color="auto" w:fill="auto"/>
            <w:hideMark/>
          </w:tcPr>
          <w:p w:rsidR="00026F95" w:rsidRPr="00026F95" w:rsidRDefault="00026F95" w:rsidP="00026F95">
            <w:pPr>
              <w:spacing w:after="0" w:line="240" w:lineRule="auto"/>
              <w:rPr>
                <w:rFonts w:ascii="Times New Roman" w:eastAsia="Times New Roman" w:hAnsi="Times New Roman" w:cs="Times New Roman"/>
                <w:sz w:val="24"/>
                <w:szCs w:val="24"/>
                <w:lang w:val="ru-RU" w:eastAsia="ru-RU"/>
              </w:rPr>
            </w:pPr>
            <w:r w:rsidRPr="00026F95">
              <w:rPr>
                <w:rFonts w:ascii="Times New Roman" w:eastAsia="Times New Roman" w:hAnsi="Times New Roman" w:cs="Times New Roman"/>
                <w:sz w:val="24"/>
                <w:szCs w:val="24"/>
                <w:lang w:val="ru-RU" w:eastAsia="ru-RU"/>
              </w:rPr>
              <w:t>2</w:t>
            </w:r>
          </w:p>
        </w:tc>
        <w:tc>
          <w:tcPr>
            <w:tcW w:w="2268" w:type="dxa"/>
            <w:tcBorders>
              <w:top w:val="nil"/>
              <w:left w:val="nil"/>
              <w:bottom w:val="single" w:sz="4" w:space="0" w:color="auto"/>
              <w:right w:val="nil"/>
            </w:tcBorders>
            <w:shd w:val="clear" w:color="auto" w:fill="auto"/>
            <w:hideMark/>
          </w:tcPr>
          <w:p w:rsidR="00026F95" w:rsidRPr="00026F95" w:rsidRDefault="00026F95" w:rsidP="00026F95">
            <w:pPr>
              <w:spacing w:after="0" w:line="240" w:lineRule="auto"/>
              <w:rPr>
                <w:rFonts w:ascii="Times New Roman" w:eastAsia="Times New Roman" w:hAnsi="Times New Roman" w:cs="Times New Roman"/>
                <w:sz w:val="24"/>
                <w:szCs w:val="24"/>
                <w:lang w:val="ru-RU" w:eastAsia="ru-RU"/>
              </w:rPr>
            </w:pPr>
            <w:r w:rsidRPr="00026F95">
              <w:rPr>
                <w:rFonts w:ascii="Times New Roman" w:eastAsia="Times New Roman" w:hAnsi="Times New Roman" w:cs="Times New Roman"/>
                <w:sz w:val="24"/>
                <w:szCs w:val="24"/>
                <w:lang w:val="ru-RU" w:eastAsia="ru-RU"/>
              </w:rPr>
              <w:t>Республиканская противотуберкулезная больница г. Кара-Балта</w:t>
            </w:r>
          </w:p>
        </w:tc>
        <w:tc>
          <w:tcPr>
            <w:tcW w:w="1200" w:type="dxa"/>
            <w:tcBorders>
              <w:top w:val="nil"/>
              <w:left w:val="single" w:sz="4" w:space="0" w:color="auto"/>
              <w:bottom w:val="single" w:sz="4" w:space="0" w:color="auto"/>
              <w:right w:val="single" w:sz="4" w:space="0" w:color="auto"/>
            </w:tcBorders>
            <w:shd w:val="clear" w:color="auto" w:fill="auto"/>
            <w:noWrap/>
            <w:hideMark/>
          </w:tcPr>
          <w:p w:rsidR="00026F95" w:rsidRPr="00026F95" w:rsidRDefault="00026F95" w:rsidP="00026F95">
            <w:pPr>
              <w:spacing w:after="0" w:line="240" w:lineRule="auto"/>
              <w:jc w:val="center"/>
              <w:rPr>
                <w:rFonts w:ascii="Times New Roman" w:eastAsia="Times New Roman" w:hAnsi="Times New Roman" w:cs="Times New Roman"/>
                <w:color w:val="000000"/>
                <w:lang w:val="ru-RU" w:eastAsia="ru-RU"/>
              </w:rPr>
            </w:pPr>
            <w:r w:rsidRPr="00026F95">
              <w:rPr>
                <w:rFonts w:ascii="Times New Roman" w:eastAsia="Times New Roman" w:hAnsi="Times New Roman" w:cs="Times New Roman"/>
                <w:color w:val="000000"/>
                <w:lang w:val="ru-RU" w:eastAsia="ru-RU"/>
              </w:rPr>
              <w:t>100</w:t>
            </w:r>
          </w:p>
        </w:tc>
        <w:tc>
          <w:tcPr>
            <w:tcW w:w="2240" w:type="dxa"/>
            <w:tcBorders>
              <w:top w:val="nil"/>
              <w:left w:val="nil"/>
              <w:bottom w:val="single" w:sz="4" w:space="0" w:color="auto"/>
              <w:right w:val="single" w:sz="4" w:space="0" w:color="auto"/>
            </w:tcBorders>
            <w:shd w:val="clear" w:color="auto" w:fill="auto"/>
            <w:noWrap/>
            <w:hideMark/>
          </w:tcPr>
          <w:p w:rsidR="00026F95" w:rsidRPr="00026F95" w:rsidRDefault="00026F95" w:rsidP="00026F95">
            <w:pPr>
              <w:spacing w:after="0" w:line="240" w:lineRule="auto"/>
              <w:jc w:val="center"/>
              <w:rPr>
                <w:rFonts w:ascii="Times New Roman" w:eastAsia="Times New Roman" w:hAnsi="Times New Roman" w:cs="Times New Roman"/>
                <w:color w:val="000000"/>
                <w:lang w:val="ru-RU" w:eastAsia="ru-RU"/>
              </w:rPr>
            </w:pPr>
            <w:r w:rsidRPr="00026F95">
              <w:rPr>
                <w:rFonts w:ascii="Times New Roman" w:eastAsia="Times New Roman" w:hAnsi="Times New Roman" w:cs="Times New Roman"/>
                <w:color w:val="000000"/>
                <w:lang w:val="ru-RU" w:eastAsia="ru-RU"/>
              </w:rPr>
              <w:t>11 350,9</w:t>
            </w:r>
          </w:p>
        </w:tc>
        <w:tc>
          <w:tcPr>
            <w:tcW w:w="1120" w:type="dxa"/>
            <w:tcBorders>
              <w:top w:val="nil"/>
              <w:left w:val="nil"/>
              <w:bottom w:val="single" w:sz="4" w:space="0" w:color="auto"/>
              <w:right w:val="single" w:sz="4" w:space="0" w:color="auto"/>
            </w:tcBorders>
            <w:shd w:val="clear" w:color="auto" w:fill="auto"/>
            <w:noWrap/>
            <w:hideMark/>
          </w:tcPr>
          <w:p w:rsidR="00026F95" w:rsidRPr="00026F95" w:rsidRDefault="00026F95" w:rsidP="00026F95">
            <w:pPr>
              <w:spacing w:after="0" w:line="240" w:lineRule="auto"/>
              <w:jc w:val="center"/>
              <w:rPr>
                <w:rFonts w:ascii="Times New Roman" w:eastAsia="Times New Roman" w:hAnsi="Times New Roman" w:cs="Times New Roman"/>
                <w:color w:val="000000"/>
                <w:lang w:val="ru-RU" w:eastAsia="ru-RU"/>
              </w:rPr>
            </w:pPr>
            <w:r w:rsidRPr="00026F95">
              <w:rPr>
                <w:rFonts w:ascii="Times New Roman" w:eastAsia="Times New Roman" w:hAnsi="Times New Roman" w:cs="Times New Roman"/>
                <w:color w:val="000000"/>
                <w:lang w:val="ru-RU" w:eastAsia="ru-RU"/>
              </w:rPr>
              <w:t>113,5</w:t>
            </w:r>
          </w:p>
        </w:tc>
        <w:tc>
          <w:tcPr>
            <w:tcW w:w="1920" w:type="dxa"/>
            <w:tcBorders>
              <w:top w:val="nil"/>
              <w:left w:val="nil"/>
              <w:bottom w:val="single" w:sz="4" w:space="0" w:color="auto"/>
              <w:right w:val="single" w:sz="4" w:space="0" w:color="auto"/>
            </w:tcBorders>
            <w:shd w:val="clear" w:color="auto" w:fill="auto"/>
            <w:noWrap/>
            <w:hideMark/>
          </w:tcPr>
          <w:p w:rsidR="00026F95" w:rsidRPr="00026F95" w:rsidRDefault="00026F95" w:rsidP="00026F95">
            <w:pPr>
              <w:spacing w:after="0" w:line="240" w:lineRule="auto"/>
              <w:jc w:val="center"/>
              <w:rPr>
                <w:rFonts w:ascii="Times New Roman" w:eastAsia="Times New Roman" w:hAnsi="Times New Roman" w:cs="Times New Roman"/>
                <w:color w:val="000000"/>
                <w:lang w:val="ru-RU" w:eastAsia="ru-RU"/>
              </w:rPr>
            </w:pPr>
            <w:r w:rsidRPr="00026F95">
              <w:rPr>
                <w:rFonts w:ascii="Times New Roman" w:eastAsia="Times New Roman" w:hAnsi="Times New Roman" w:cs="Times New Roman"/>
                <w:color w:val="000000"/>
                <w:lang w:val="ru-RU" w:eastAsia="ru-RU"/>
              </w:rPr>
              <w:t>3240</w:t>
            </w:r>
          </w:p>
        </w:tc>
        <w:tc>
          <w:tcPr>
            <w:tcW w:w="960" w:type="dxa"/>
            <w:tcBorders>
              <w:top w:val="nil"/>
              <w:left w:val="nil"/>
              <w:bottom w:val="single" w:sz="4" w:space="0" w:color="auto"/>
              <w:right w:val="single" w:sz="4" w:space="0" w:color="auto"/>
            </w:tcBorders>
            <w:shd w:val="clear" w:color="auto" w:fill="auto"/>
            <w:noWrap/>
            <w:hideMark/>
          </w:tcPr>
          <w:p w:rsidR="00026F95" w:rsidRPr="00026F95" w:rsidRDefault="00026F95" w:rsidP="00026F95">
            <w:pPr>
              <w:spacing w:after="0" w:line="240" w:lineRule="auto"/>
              <w:jc w:val="center"/>
              <w:rPr>
                <w:rFonts w:ascii="Times New Roman" w:eastAsia="Times New Roman" w:hAnsi="Times New Roman" w:cs="Times New Roman"/>
                <w:color w:val="000000"/>
                <w:lang w:val="ru-RU" w:eastAsia="ru-RU"/>
              </w:rPr>
            </w:pPr>
            <w:r w:rsidRPr="00026F95">
              <w:rPr>
                <w:rFonts w:ascii="Times New Roman" w:eastAsia="Times New Roman" w:hAnsi="Times New Roman" w:cs="Times New Roman"/>
                <w:color w:val="000000"/>
                <w:lang w:val="ru-RU" w:eastAsia="ru-RU"/>
              </w:rPr>
              <w:t>32,4</w:t>
            </w:r>
          </w:p>
        </w:tc>
      </w:tr>
      <w:tr w:rsidR="00026F95" w:rsidRPr="00026F95" w:rsidTr="00026F95">
        <w:trPr>
          <w:trHeight w:val="1305"/>
        </w:trPr>
        <w:tc>
          <w:tcPr>
            <w:tcW w:w="851" w:type="dxa"/>
            <w:tcBorders>
              <w:top w:val="nil"/>
              <w:left w:val="single" w:sz="8" w:space="0" w:color="auto"/>
              <w:bottom w:val="single" w:sz="4" w:space="0" w:color="auto"/>
              <w:right w:val="single" w:sz="4" w:space="0" w:color="auto"/>
            </w:tcBorders>
            <w:shd w:val="clear" w:color="auto" w:fill="auto"/>
            <w:hideMark/>
          </w:tcPr>
          <w:p w:rsidR="00026F95" w:rsidRPr="00026F95" w:rsidRDefault="00026F95" w:rsidP="00026F95">
            <w:pPr>
              <w:spacing w:after="0" w:line="240" w:lineRule="auto"/>
              <w:rPr>
                <w:rFonts w:ascii="Times New Roman" w:eastAsia="Times New Roman" w:hAnsi="Times New Roman" w:cs="Times New Roman"/>
                <w:sz w:val="24"/>
                <w:szCs w:val="24"/>
                <w:lang w:val="ru-RU" w:eastAsia="ru-RU"/>
              </w:rPr>
            </w:pPr>
            <w:r w:rsidRPr="00026F95">
              <w:rPr>
                <w:rFonts w:ascii="Times New Roman" w:eastAsia="Times New Roman" w:hAnsi="Times New Roman" w:cs="Times New Roman"/>
                <w:sz w:val="24"/>
                <w:szCs w:val="24"/>
                <w:lang w:val="ru-RU" w:eastAsia="ru-RU"/>
              </w:rPr>
              <w:t>3</w:t>
            </w:r>
          </w:p>
        </w:tc>
        <w:tc>
          <w:tcPr>
            <w:tcW w:w="2268" w:type="dxa"/>
            <w:tcBorders>
              <w:top w:val="nil"/>
              <w:left w:val="nil"/>
              <w:bottom w:val="single" w:sz="4" w:space="0" w:color="auto"/>
              <w:right w:val="nil"/>
            </w:tcBorders>
            <w:shd w:val="clear" w:color="auto" w:fill="auto"/>
            <w:hideMark/>
          </w:tcPr>
          <w:p w:rsidR="00026F95" w:rsidRPr="00026F95" w:rsidRDefault="00026F95" w:rsidP="00026F95">
            <w:pPr>
              <w:spacing w:after="0" w:line="240" w:lineRule="auto"/>
              <w:rPr>
                <w:rFonts w:ascii="Times New Roman" w:eastAsia="Times New Roman" w:hAnsi="Times New Roman" w:cs="Times New Roman"/>
                <w:sz w:val="24"/>
                <w:szCs w:val="24"/>
                <w:lang w:val="ru-RU" w:eastAsia="ru-RU"/>
              </w:rPr>
            </w:pPr>
            <w:r w:rsidRPr="00026F95">
              <w:rPr>
                <w:rFonts w:ascii="Times New Roman" w:eastAsia="Times New Roman" w:hAnsi="Times New Roman" w:cs="Times New Roman"/>
                <w:sz w:val="24"/>
                <w:szCs w:val="24"/>
                <w:lang w:val="ru-RU" w:eastAsia="ru-RU"/>
              </w:rPr>
              <w:t>Республиканский реабилитационный центр для детей им. Ибн Сина г. Чолпон-Ата</w:t>
            </w:r>
          </w:p>
        </w:tc>
        <w:tc>
          <w:tcPr>
            <w:tcW w:w="1200" w:type="dxa"/>
            <w:tcBorders>
              <w:top w:val="nil"/>
              <w:left w:val="single" w:sz="4" w:space="0" w:color="auto"/>
              <w:bottom w:val="single" w:sz="4" w:space="0" w:color="auto"/>
              <w:right w:val="single" w:sz="4" w:space="0" w:color="auto"/>
            </w:tcBorders>
            <w:shd w:val="clear" w:color="auto" w:fill="auto"/>
            <w:noWrap/>
            <w:hideMark/>
          </w:tcPr>
          <w:p w:rsidR="00026F95" w:rsidRPr="00026F95" w:rsidRDefault="00026F95" w:rsidP="00026F95">
            <w:pPr>
              <w:spacing w:after="0" w:line="240" w:lineRule="auto"/>
              <w:jc w:val="center"/>
              <w:rPr>
                <w:rFonts w:ascii="Times New Roman" w:eastAsia="Times New Roman" w:hAnsi="Times New Roman" w:cs="Times New Roman"/>
                <w:color w:val="000000"/>
                <w:lang w:val="ru-RU" w:eastAsia="ru-RU"/>
              </w:rPr>
            </w:pPr>
            <w:r w:rsidRPr="00026F95">
              <w:rPr>
                <w:rFonts w:ascii="Times New Roman" w:eastAsia="Times New Roman" w:hAnsi="Times New Roman" w:cs="Times New Roman"/>
                <w:color w:val="000000"/>
                <w:lang w:val="ru-RU" w:eastAsia="ru-RU"/>
              </w:rPr>
              <w:t>100</w:t>
            </w:r>
          </w:p>
        </w:tc>
        <w:tc>
          <w:tcPr>
            <w:tcW w:w="2240" w:type="dxa"/>
            <w:tcBorders>
              <w:top w:val="nil"/>
              <w:left w:val="nil"/>
              <w:bottom w:val="single" w:sz="4" w:space="0" w:color="auto"/>
              <w:right w:val="single" w:sz="4" w:space="0" w:color="auto"/>
            </w:tcBorders>
            <w:shd w:val="clear" w:color="auto" w:fill="auto"/>
            <w:noWrap/>
            <w:hideMark/>
          </w:tcPr>
          <w:p w:rsidR="00026F95" w:rsidRPr="00026F95" w:rsidRDefault="00026F95" w:rsidP="00026F95">
            <w:pPr>
              <w:spacing w:after="0" w:line="240" w:lineRule="auto"/>
              <w:jc w:val="center"/>
              <w:rPr>
                <w:rFonts w:ascii="Times New Roman" w:eastAsia="Times New Roman" w:hAnsi="Times New Roman" w:cs="Times New Roman"/>
                <w:color w:val="000000"/>
                <w:lang w:val="ru-RU" w:eastAsia="ru-RU"/>
              </w:rPr>
            </w:pPr>
            <w:r w:rsidRPr="00026F95">
              <w:rPr>
                <w:rFonts w:ascii="Times New Roman" w:eastAsia="Times New Roman" w:hAnsi="Times New Roman" w:cs="Times New Roman"/>
                <w:color w:val="000000"/>
                <w:lang w:val="ru-RU" w:eastAsia="ru-RU"/>
              </w:rPr>
              <w:t>1 487,1</w:t>
            </w:r>
          </w:p>
        </w:tc>
        <w:tc>
          <w:tcPr>
            <w:tcW w:w="1120" w:type="dxa"/>
            <w:tcBorders>
              <w:top w:val="nil"/>
              <w:left w:val="nil"/>
              <w:bottom w:val="single" w:sz="4" w:space="0" w:color="auto"/>
              <w:right w:val="single" w:sz="4" w:space="0" w:color="auto"/>
            </w:tcBorders>
            <w:shd w:val="clear" w:color="auto" w:fill="auto"/>
            <w:noWrap/>
            <w:hideMark/>
          </w:tcPr>
          <w:p w:rsidR="00026F95" w:rsidRPr="00026F95" w:rsidRDefault="00026F95" w:rsidP="00026F95">
            <w:pPr>
              <w:spacing w:after="0" w:line="240" w:lineRule="auto"/>
              <w:jc w:val="center"/>
              <w:rPr>
                <w:rFonts w:ascii="Times New Roman" w:eastAsia="Times New Roman" w:hAnsi="Times New Roman" w:cs="Times New Roman"/>
                <w:color w:val="000000"/>
                <w:lang w:val="ru-RU" w:eastAsia="ru-RU"/>
              </w:rPr>
            </w:pPr>
            <w:r w:rsidRPr="00026F95">
              <w:rPr>
                <w:rFonts w:ascii="Times New Roman" w:eastAsia="Times New Roman" w:hAnsi="Times New Roman" w:cs="Times New Roman"/>
                <w:color w:val="000000"/>
                <w:lang w:val="ru-RU" w:eastAsia="ru-RU"/>
              </w:rPr>
              <w:t>14,9</w:t>
            </w:r>
          </w:p>
        </w:tc>
        <w:tc>
          <w:tcPr>
            <w:tcW w:w="1920" w:type="dxa"/>
            <w:tcBorders>
              <w:top w:val="nil"/>
              <w:left w:val="nil"/>
              <w:bottom w:val="single" w:sz="4" w:space="0" w:color="auto"/>
              <w:right w:val="single" w:sz="4" w:space="0" w:color="auto"/>
            </w:tcBorders>
            <w:shd w:val="clear" w:color="auto" w:fill="auto"/>
            <w:noWrap/>
            <w:hideMark/>
          </w:tcPr>
          <w:p w:rsidR="00026F95" w:rsidRPr="00026F95" w:rsidRDefault="00026F95" w:rsidP="00026F95">
            <w:pPr>
              <w:spacing w:after="0" w:line="240" w:lineRule="auto"/>
              <w:jc w:val="center"/>
              <w:rPr>
                <w:rFonts w:ascii="Times New Roman" w:eastAsia="Times New Roman" w:hAnsi="Times New Roman" w:cs="Times New Roman"/>
                <w:color w:val="000000"/>
                <w:lang w:val="ru-RU" w:eastAsia="ru-RU"/>
              </w:rPr>
            </w:pPr>
            <w:r w:rsidRPr="00026F95">
              <w:rPr>
                <w:rFonts w:ascii="Times New Roman" w:eastAsia="Times New Roman" w:hAnsi="Times New Roman" w:cs="Times New Roman"/>
                <w:color w:val="000000"/>
                <w:lang w:val="ru-RU" w:eastAsia="ru-RU"/>
              </w:rPr>
              <w:t>2050</w:t>
            </w:r>
          </w:p>
        </w:tc>
        <w:tc>
          <w:tcPr>
            <w:tcW w:w="960" w:type="dxa"/>
            <w:tcBorders>
              <w:top w:val="nil"/>
              <w:left w:val="nil"/>
              <w:bottom w:val="single" w:sz="4" w:space="0" w:color="auto"/>
              <w:right w:val="single" w:sz="4" w:space="0" w:color="auto"/>
            </w:tcBorders>
            <w:shd w:val="clear" w:color="auto" w:fill="auto"/>
            <w:noWrap/>
            <w:hideMark/>
          </w:tcPr>
          <w:p w:rsidR="00026F95" w:rsidRPr="00026F95" w:rsidRDefault="00026F95" w:rsidP="00026F95">
            <w:pPr>
              <w:spacing w:after="0" w:line="240" w:lineRule="auto"/>
              <w:jc w:val="center"/>
              <w:rPr>
                <w:rFonts w:ascii="Times New Roman" w:eastAsia="Times New Roman" w:hAnsi="Times New Roman" w:cs="Times New Roman"/>
                <w:color w:val="000000"/>
                <w:lang w:val="ru-RU" w:eastAsia="ru-RU"/>
              </w:rPr>
            </w:pPr>
            <w:r w:rsidRPr="00026F95">
              <w:rPr>
                <w:rFonts w:ascii="Times New Roman" w:eastAsia="Times New Roman" w:hAnsi="Times New Roman" w:cs="Times New Roman"/>
                <w:color w:val="000000"/>
                <w:lang w:val="ru-RU" w:eastAsia="ru-RU"/>
              </w:rPr>
              <w:t>25</w:t>
            </w:r>
          </w:p>
        </w:tc>
      </w:tr>
      <w:tr w:rsidR="00026F95" w:rsidRPr="00026F95" w:rsidTr="00026F95">
        <w:trPr>
          <w:trHeight w:val="720"/>
        </w:trPr>
        <w:tc>
          <w:tcPr>
            <w:tcW w:w="851" w:type="dxa"/>
            <w:tcBorders>
              <w:top w:val="nil"/>
              <w:left w:val="single" w:sz="8" w:space="0" w:color="auto"/>
              <w:bottom w:val="single" w:sz="4" w:space="0" w:color="auto"/>
              <w:right w:val="single" w:sz="4" w:space="0" w:color="auto"/>
            </w:tcBorders>
            <w:shd w:val="clear" w:color="auto" w:fill="auto"/>
            <w:hideMark/>
          </w:tcPr>
          <w:p w:rsidR="00026F95" w:rsidRPr="00026F95" w:rsidRDefault="00026F95" w:rsidP="00026F95">
            <w:pPr>
              <w:spacing w:after="0" w:line="240" w:lineRule="auto"/>
              <w:rPr>
                <w:rFonts w:ascii="Times New Roman" w:eastAsia="Times New Roman" w:hAnsi="Times New Roman" w:cs="Times New Roman"/>
                <w:sz w:val="24"/>
                <w:szCs w:val="24"/>
                <w:lang w:val="ru-RU" w:eastAsia="ru-RU"/>
              </w:rPr>
            </w:pPr>
            <w:r w:rsidRPr="00026F95">
              <w:rPr>
                <w:rFonts w:ascii="Times New Roman" w:eastAsia="Times New Roman" w:hAnsi="Times New Roman" w:cs="Times New Roman"/>
                <w:sz w:val="24"/>
                <w:szCs w:val="24"/>
                <w:lang w:val="ru-RU" w:eastAsia="ru-RU"/>
              </w:rPr>
              <w:t>4</w:t>
            </w:r>
          </w:p>
        </w:tc>
        <w:tc>
          <w:tcPr>
            <w:tcW w:w="2268" w:type="dxa"/>
            <w:tcBorders>
              <w:top w:val="nil"/>
              <w:left w:val="nil"/>
              <w:bottom w:val="single" w:sz="4" w:space="0" w:color="auto"/>
              <w:right w:val="nil"/>
            </w:tcBorders>
            <w:shd w:val="clear" w:color="auto" w:fill="auto"/>
            <w:hideMark/>
          </w:tcPr>
          <w:p w:rsidR="00026F95" w:rsidRPr="00026F95" w:rsidRDefault="00026F95" w:rsidP="00026F95">
            <w:pPr>
              <w:spacing w:after="0" w:line="240" w:lineRule="auto"/>
              <w:rPr>
                <w:rFonts w:ascii="Times New Roman" w:eastAsia="Times New Roman" w:hAnsi="Times New Roman" w:cs="Times New Roman"/>
                <w:sz w:val="24"/>
                <w:szCs w:val="24"/>
                <w:lang w:val="ru-RU" w:eastAsia="ru-RU"/>
              </w:rPr>
            </w:pPr>
            <w:r w:rsidRPr="00026F95">
              <w:rPr>
                <w:rFonts w:ascii="Times New Roman" w:eastAsia="Times New Roman" w:hAnsi="Times New Roman" w:cs="Times New Roman"/>
                <w:sz w:val="24"/>
                <w:szCs w:val="24"/>
                <w:lang w:val="ru-RU" w:eastAsia="ru-RU"/>
              </w:rPr>
              <w:t>Жалалабадский областной центр борьбы с туберкулезом</w:t>
            </w:r>
          </w:p>
        </w:tc>
        <w:tc>
          <w:tcPr>
            <w:tcW w:w="1200" w:type="dxa"/>
            <w:tcBorders>
              <w:top w:val="nil"/>
              <w:left w:val="single" w:sz="4" w:space="0" w:color="auto"/>
              <w:bottom w:val="single" w:sz="4" w:space="0" w:color="auto"/>
              <w:right w:val="single" w:sz="4" w:space="0" w:color="auto"/>
            </w:tcBorders>
            <w:shd w:val="clear" w:color="auto" w:fill="auto"/>
            <w:noWrap/>
            <w:hideMark/>
          </w:tcPr>
          <w:p w:rsidR="00026F95" w:rsidRPr="00026F95" w:rsidRDefault="00026F95" w:rsidP="00026F95">
            <w:pPr>
              <w:spacing w:after="0" w:line="240" w:lineRule="auto"/>
              <w:jc w:val="center"/>
              <w:rPr>
                <w:rFonts w:ascii="Times New Roman" w:eastAsia="Times New Roman" w:hAnsi="Times New Roman" w:cs="Times New Roman"/>
                <w:color w:val="000000"/>
                <w:lang w:val="ru-RU" w:eastAsia="ru-RU"/>
              </w:rPr>
            </w:pPr>
            <w:r w:rsidRPr="00026F95">
              <w:rPr>
                <w:rFonts w:ascii="Times New Roman" w:eastAsia="Times New Roman" w:hAnsi="Times New Roman" w:cs="Times New Roman"/>
                <w:color w:val="000000"/>
                <w:lang w:val="ru-RU" w:eastAsia="ru-RU"/>
              </w:rPr>
              <w:t>320</w:t>
            </w:r>
          </w:p>
        </w:tc>
        <w:tc>
          <w:tcPr>
            <w:tcW w:w="2240" w:type="dxa"/>
            <w:tcBorders>
              <w:top w:val="nil"/>
              <w:left w:val="nil"/>
              <w:bottom w:val="single" w:sz="4" w:space="0" w:color="auto"/>
              <w:right w:val="single" w:sz="4" w:space="0" w:color="auto"/>
            </w:tcBorders>
            <w:shd w:val="clear" w:color="auto" w:fill="auto"/>
            <w:noWrap/>
            <w:hideMark/>
          </w:tcPr>
          <w:p w:rsidR="00026F95" w:rsidRPr="00026F95" w:rsidRDefault="00026F95" w:rsidP="00026F95">
            <w:pPr>
              <w:spacing w:after="0" w:line="240" w:lineRule="auto"/>
              <w:jc w:val="center"/>
              <w:rPr>
                <w:rFonts w:ascii="Times New Roman" w:eastAsia="Times New Roman" w:hAnsi="Times New Roman" w:cs="Times New Roman"/>
                <w:color w:val="000000"/>
                <w:lang w:val="ru-RU" w:eastAsia="ru-RU"/>
              </w:rPr>
            </w:pPr>
            <w:r w:rsidRPr="00026F95">
              <w:rPr>
                <w:rFonts w:ascii="Times New Roman" w:eastAsia="Times New Roman" w:hAnsi="Times New Roman" w:cs="Times New Roman"/>
                <w:color w:val="000000"/>
                <w:lang w:val="ru-RU" w:eastAsia="ru-RU"/>
              </w:rPr>
              <w:t>11 008,5</w:t>
            </w:r>
          </w:p>
        </w:tc>
        <w:tc>
          <w:tcPr>
            <w:tcW w:w="1120" w:type="dxa"/>
            <w:tcBorders>
              <w:top w:val="nil"/>
              <w:left w:val="nil"/>
              <w:bottom w:val="single" w:sz="4" w:space="0" w:color="auto"/>
              <w:right w:val="single" w:sz="4" w:space="0" w:color="auto"/>
            </w:tcBorders>
            <w:shd w:val="clear" w:color="auto" w:fill="auto"/>
            <w:noWrap/>
            <w:hideMark/>
          </w:tcPr>
          <w:p w:rsidR="00026F95" w:rsidRPr="00026F95" w:rsidRDefault="00026F95" w:rsidP="00026F95">
            <w:pPr>
              <w:spacing w:after="0" w:line="240" w:lineRule="auto"/>
              <w:jc w:val="center"/>
              <w:rPr>
                <w:rFonts w:ascii="Times New Roman" w:eastAsia="Times New Roman" w:hAnsi="Times New Roman" w:cs="Times New Roman"/>
                <w:color w:val="000000"/>
                <w:lang w:val="ru-RU" w:eastAsia="ru-RU"/>
              </w:rPr>
            </w:pPr>
            <w:r w:rsidRPr="00026F95">
              <w:rPr>
                <w:rFonts w:ascii="Times New Roman" w:eastAsia="Times New Roman" w:hAnsi="Times New Roman" w:cs="Times New Roman"/>
                <w:color w:val="000000"/>
                <w:lang w:val="ru-RU" w:eastAsia="ru-RU"/>
              </w:rPr>
              <w:t>34,4</w:t>
            </w:r>
          </w:p>
        </w:tc>
        <w:tc>
          <w:tcPr>
            <w:tcW w:w="1920" w:type="dxa"/>
            <w:tcBorders>
              <w:top w:val="nil"/>
              <w:left w:val="nil"/>
              <w:bottom w:val="single" w:sz="4" w:space="0" w:color="auto"/>
              <w:right w:val="single" w:sz="4" w:space="0" w:color="auto"/>
            </w:tcBorders>
            <w:shd w:val="clear" w:color="auto" w:fill="auto"/>
            <w:noWrap/>
            <w:hideMark/>
          </w:tcPr>
          <w:p w:rsidR="00026F95" w:rsidRPr="00026F95" w:rsidRDefault="00026F95" w:rsidP="00026F95">
            <w:pPr>
              <w:spacing w:after="0" w:line="240" w:lineRule="auto"/>
              <w:jc w:val="center"/>
              <w:rPr>
                <w:rFonts w:ascii="Times New Roman" w:eastAsia="Times New Roman" w:hAnsi="Times New Roman" w:cs="Times New Roman"/>
                <w:color w:val="000000"/>
                <w:lang w:val="ru-RU" w:eastAsia="ru-RU"/>
              </w:rPr>
            </w:pPr>
            <w:r w:rsidRPr="00026F95">
              <w:rPr>
                <w:rFonts w:ascii="Times New Roman" w:eastAsia="Times New Roman" w:hAnsi="Times New Roman" w:cs="Times New Roman"/>
                <w:color w:val="000000"/>
                <w:lang w:val="ru-RU" w:eastAsia="ru-RU"/>
              </w:rPr>
              <w:t>12000</w:t>
            </w:r>
          </w:p>
        </w:tc>
        <w:tc>
          <w:tcPr>
            <w:tcW w:w="960" w:type="dxa"/>
            <w:tcBorders>
              <w:top w:val="nil"/>
              <w:left w:val="nil"/>
              <w:bottom w:val="single" w:sz="4" w:space="0" w:color="auto"/>
              <w:right w:val="single" w:sz="4" w:space="0" w:color="auto"/>
            </w:tcBorders>
            <w:shd w:val="clear" w:color="auto" w:fill="auto"/>
            <w:noWrap/>
            <w:hideMark/>
          </w:tcPr>
          <w:p w:rsidR="00026F95" w:rsidRPr="00026F95" w:rsidRDefault="00026F95" w:rsidP="00026F95">
            <w:pPr>
              <w:spacing w:after="0" w:line="240" w:lineRule="auto"/>
              <w:jc w:val="center"/>
              <w:rPr>
                <w:rFonts w:ascii="Times New Roman" w:eastAsia="Times New Roman" w:hAnsi="Times New Roman" w:cs="Times New Roman"/>
                <w:color w:val="000000"/>
                <w:lang w:val="ru-RU" w:eastAsia="ru-RU"/>
              </w:rPr>
            </w:pPr>
            <w:r w:rsidRPr="00026F95">
              <w:rPr>
                <w:rFonts w:ascii="Times New Roman" w:eastAsia="Times New Roman" w:hAnsi="Times New Roman" w:cs="Times New Roman"/>
                <w:color w:val="000000"/>
                <w:lang w:val="ru-RU" w:eastAsia="ru-RU"/>
              </w:rPr>
              <w:t>37,5</w:t>
            </w:r>
          </w:p>
        </w:tc>
      </w:tr>
      <w:tr w:rsidR="00026F95" w:rsidRPr="00026F95" w:rsidTr="00026F95">
        <w:trPr>
          <w:trHeight w:val="810"/>
        </w:trPr>
        <w:tc>
          <w:tcPr>
            <w:tcW w:w="851" w:type="dxa"/>
            <w:tcBorders>
              <w:top w:val="nil"/>
              <w:left w:val="single" w:sz="8" w:space="0" w:color="auto"/>
              <w:bottom w:val="nil"/>
              <w:right w:val="single" w:sz="4" w:space="0" w:color="auto"/>
            </w:tcBorders>
            <w:shd w:val="clear" w:color="auto" w:fill="auto"/>
            <w:hideMark/>
          </w:tcPr>
          <w:p w:rsidR="00026F95" w:rsidRPr="00026F95" w:rsidRDefault="00026F95" w:rsidP="00026F95">
            <w:pPr>
              <w:spacing w:after="0" w:line="240" w:lineRule="auto"/>
              <w:rPr>
                <w:rFonts w:ascii="Times New Roman" w:eastAsia="Times New Roman" w:hAnsi="Times New Roman" w:cs="Times New Roman"/>
                <w:sz w:val="24"/>
                <w:szCs w:val="24"/>
                <w:lang w:val="ru-RU" w:eastAsia="ru-RU"/>
              </w:rPr>
            </w:pPr>
            <w:r w:rsidRPr="00026F95">
              <w:rPr>
                <w:rFonts w:ascii="Times New Roman" w:eastAsia="Times New Roman" w:hAnsi="Times New Roman" w:cs="Times New Roman"/>
                <w:sz w:val="24"/>
                <w:szCs w:val="24"/>
                <w:lang w:val="ru-RU" w:eastAsia="ru-RU"/>
              </w:rPr>
              <w:t>5</w:t>
            </w:r>
          </w:p>
        </w:tc>
        <w:tc>
          <w:tcPr>
            <w:tcW w:w="2268" w:type="dxa"/>
            <w:tcBorders>
              <w:top w:val="nil"/>
              <w:left w:val="nil"/>
              <w:bottom w:val="nil"/>
              <w:right w:val="nil"/>
            </w:tcBorders>
            <w:shd w:val="clear" w:color="auto" w:fill="auto"/>
            <w:hideMark/>
          </w:tcPr>
          <w:p w:rsidR="00026F95" w:rsidRPr="00026F95" w:rsidRDefault="00026F95" w:rsidP="00026F95">
            <w:pPr>
              <w:spacing w:after="0" w:line="240" w:lineRule="auto"/>
              <w:rPr>
                <w:rFonts w:ascii="Times New Roman" w:eastAsia="Times New Roman" w:hAnsi="Times New Roman" w:cs="Times New Roman"/>
                <w:sz w:val="24"/>
                <w:szCs w:val="24"/>
                <w:lang w:val="ru-RU" w:eastAsia="ru-RU"/>
              </w:rPr>
            </w:pPr>
            <w:r w:rsidRPr="00026F95">
              <w:rPr>
                <w:rFonts w:ascii="Times New Roman" w:eastAsia="Times New Roman" w:hAnsi="Times New Roman" w:cs="Times New Roman"/>
                <w:sz w:val="24"/>
                <w:szCs w:val="24"/>
                <w:lang w:val="ru-RU" w:eastAsia="ru-RU"/>
              </w:rPr>
              <w:t>Ошский областной центр борьбы с туберкулезом</w:t>
            </w:r>
          </w:p>
        </w:tc>
        <w:tc>
          <w:tcPr>
            <w:tcW w:w="1200" w:type="dxa"/>
            <w:tcBorders>
              <w:top w:val="nil"/>
              <w:left w:val="single" w:sz="4" w:space="0" w:color="auto"/>
              <w:bottom w:val="single" w:sz="4" w:space="0" w:color="auto"/>
              <w:right w:val="single" w:sz="4" w:space="0" w:color="auto"/>
            </w:tcBorders>
            <w:shd w:val="clear" w:color="auto" w:fill="auto"/>
            <w:noWrap/>
            <w:hideMark/>
          </w:tcPr>
          <w:p w:rsidR="00026F95" w:rsidRPr="00026F95" w:rsidRDefault="00026F95" w:rsidP="00026F95">
            <w:pPr>
              <w:spacing w:after="0" w:line="240" w:lineRule="auto"/>
              <w:jc w:val="center"/>
              <w:rPr>
                <w:rFonts w:ascii="Times New Roman" w:eastAsia="Times New Roman" w:hAnsi="Times New Roman" w:cs="Times New Roman"/>
                <w:color w:val="000000"/>
                <w:lang w:val="ru-RU" w:eastAsia="ru-RU"/>
              </w:rPr>
            </w:pPr>
            <w:r w:rsidRPr="00026F95">
              <w:rPr>
                <w:rFonts w:ascii="Times New Roman" w:eastAsia="Times New Roman" w:hAnsi="Times New Roman" w:cs="Times New Roman"/>
                <w:color w:val="000000"/>
                <w:lang w:val="ru-RU" w:eastAsia="ru-RU"/>
              </w:rPr>
              <w:t>120</w:t>
            </w:r>
          </w:p>
        </w:tc>
        <w:tc>
          <w:tcPr>
            <w:tcW w:w="2240" w:type="dxa"/>
            <w:tcBorders>
              <w:top w:val="nil"/>
              <w:left w:val="nil"/>
              <w:bottom w:val="single" w:sz="4" w:space="0" w:color="auto"/>
              <w:right w:val="single" w:sz="4" w:space="0" w:color="auto"/>
            </w:tcBorders>
            <w:shd w:val="clear" w:color="auto" w:fill="auto"/>
            <w:noWrap/>
            <w:hideMark/>
          </w:tcPr>
          <w:p w:rsidR="00026F95" w:rsidRPr="00026F95" w:rsidRDefault="00026F95" w:rsidP="00026F95">
            <w:pPr>
              <w:spacing w:after="0" w:line="240" w:lineRule="auto"/>
              <w:jc w:val="center"/>
              <w:rPr>
                <w:rFonts w:ascii="Times New Roman" w:eastAsia="Times New Roman" w:hAnsi="Times New Roman" w:cs="Times New Roman"/>
                <w:color w:val="000000"/>
                <w:lang w:val="ru-RU" w:eastAsia="ru-RU"/>
              </w:rPr>
            </w:pPr>
            <w:r w:rsidRPr="00026F95">
              <w:rPr>
                <w:rFonts w:ascii="Times New Roman" w:eastAsia="Times New Roman" w:hAnsi="Times New Roman" w:cs="Times New Roman"/>
                <w:color w:val="000000"/>
                <w:lang w:val="ru-RU" w:eastAsia="ru-RU"/>
              </w:rPr>
              <w:t>10 059,6</w:t>
            </w:r>
          </w:p>
        </w:tc>
        <w:tc>
          <w:tcPr>
            <w:tcW w:w="1120" w:type="dxa"/>
            <w:tcBorders>
              <w:top w:val="nil"/>
              <w:left w:val="nil"/>
              <w:bottom w:val="single" w:sz="4" w:space="0" w:color="auto"/>
              <w:right w:val="single" w:sz="4" w:space="0" w:color="auto"/>
            </w:tcBorders>
            <w:shd w:val="clear" w:color="auto" w:fill="auto"/>
            <w:noWrap/>
            <w:hideMark/>
          </w:tcPr>
          <w:p w:rsidR="00026F95" w:rsidRPr="00026F95" w:rsidRDefault="00026F95" w:rsidP="00026F95">
            <w:pPr>
              <w:spacing w:after="0" w:line="240" w:lineRule="auto"/>
              <w:jc w:val="center"/>
              <w:rPr>
                <w:rFonts w:ascii="Times New Roman" w:eastAsia="Times New Roman" w:hAnsi="Times New Roman" w:cs="Times New Roman"/>
                <w:color w:val="000000"/>
                <w:lang w:val="ru-RU" w:eastAsia="ru-RU"/>
              </w:rPr>
            </w:pPr>
            <w:r w:rsidRPr="00026F95">
              <w:rPr>
                <w:rFonts w:ascii="Times New Roman" w:eastAsia="Times New Roman" w:hAnsi="Times New Roman" w:cs="Times New Roman"/>
                <w:color w:val="000000"/>
                <w:lang w:val="ru-RU" w:eastAsia="ru-RU"/>
              </w:rPr>
              <w:t>83,8</w:t>
            </w:r>
          </w:p>
        </w:tc>
        <w:tc>
          <w:tcPr>
            <w:tcW w:w="1920" w:type="dxa"/>
            <w:tcBorders>
              <w:top w:val="nil"/>
              <w:left w:val="nil"/>
              <w:bottom w:val="single" w:sz="4" w:space="0" w:color="auto"/>
              <w:right w:val="single" w:sz="4" w:space="0" w:color="auto"/>
            </w:tcBorders>
            <w:shd w:val="clear" w:color="auto" w:fill="auto"/>
            <w:noWrap/>
            <w:hideMark/>
          </w:tcPr>
          <w:p w:rsidR="00026F95" w:rsidRPr="00026F95" w:rsidRDefault="00026F95" w:rsidP="00026F95">
            <w:pPr>
              <w:spacing w:after="0" w:line="240" w:lineRule="auto"/>
              <w:jc w:val="center"/>
              <w:rPr>
                <w:rFonts w:ascii="Times New Roman" w:eastAsia="Times New Roman" w:hAnsi="Times New Roman" w:cs="Times New Roman"/>
                <w:color w:val="000000"/>
                <w:lang w:val="ru-RU" w:eastAsia="ru-RU"/>
              </w:rPr>
            </w:pPr>
            <w:r w:rsidRPr="00026F95">
              <w:rPr>
                <w:rFonts w:ascii="Times New Roman" w:eastAsia="Times New Roman" w:hAnsi="Times New Roman" w:cs="Times New Roman"/>
                <w:color w:val="000000"/>
                <w:lang w:val="ru-RU" w:eastAsia="ru-RU"/>
              </w:rPr>
              <w:t>6500</w:t>
            </w:r>
          </w:p>
        </w:tc>
        <w:tc>
          <w:tcPr>
            <w:tcW w:w="960" w:type="dxa"/>
            <w:tcBorders>
              <w:top w:val="nil"/>
              <w:left w:val="nil"/>
              <w:bottom w:val="single" w:sz="4" w:space="0" w:color="auto"/>
              <w:right w:val="single" w:sz="4" w:space="0" w:color="auto"/>
            </w:tcBorders>
            <w:shd w:val="clear" w:color="auto" w:fill="auto"/>
            <w:noWrap/>
            <w:hideMark/>
          </w:tcPr>
          <w:p w:rsidR="00026F95" w:rsidRPr="00026F95" w:rsidRDefault="00026F95" w:rsidP="00026F95">
            <w:pPr>
              <w:spacing w:after="0" w:line="240" w:lineRule="auto"/>
              <w:jc w:val="center"/>
              <w:rPr>
                <w:rFonts w:ascii="Times New Roman" w:eastAsia="Times New Roman" w:hAnsi="Times New Roman" w:cs="Times New Roman"/>
                <w:color w:val="000000"/>
                <w:lang w:val="ru-RU" w:eastAsia="ru-RU"/>
              </w:rPr>
            </w:pPr>
            <w:r w:rsidRPr="00026F95">
              <w:rPr>
                <w:rFonts w:ascii="Times New Roman" w:eastAsia="Times New Roman" w:hAnsi="Times New Roman" w:cs="Times New Roman"/>
                <w:color w:val="000000"/>
                <w:lang w:val="ru-RU" w:eastAsia="ru-RU"/>
              </w:rPr>
              <w:t>54,1</w:t>
            </w:r>
          </w:p>
        </w:tc>
      </w:tr>
      <w:tr w:rsidR="00026F95" w:rsidRPr="00026F95" w:rsidTr="00026F95">
        <w:trPr>
          <w:trHeight w:val="1140"/>
        </w:trPr>
        <w:tc>
          <w:tcPr>
            <w:tcW w:w="851" w:type="dxa"/>
            <w:tcBorders>
              <w:top w:val="single" w:sz="4" w:space="0" w:color="auto"/>
              <w:left w:val="single" w:sz="8" w:space="0" w:color="auto"/>
              <w:bottom w:val="single" w:sz="4" w:space="0" w:color="auto"/>
              <w:right w:val="single" w:sz="4" w:space="0" w:color="auto"/>
            </w:tcBorders>
            <w:shd w:val="clear" w:color="auto" w:fill="auto"/>
            <w:hideMark/>
          </w:tcPr>
          <w:p w:rsidR="00026F95" w:rsidRPr="00026F95" w:rsidRDefault="00026F95" w:rsidP="00026F95">
            <w:pPr>
              <w:spacing w:after="0" w:line="240" w:lineRule="auto"/>
              <w:rPr>
                <w:rFonts w:ascii="Times New Roman" w:eastAsia="Times New Roman" w:hAnsi="Times New Roman" w:cs="Times New Roman"/>
                <w:sz w:val="24"/>
                <w:szCs w:val="24"/>
                <w:lang w:val="ru-RU" w:eastAsia="ru-RU"/>
              </w:rPr>
            </w:pPr>
            <w:r w:rsidRPr="00026F95">
              <w:rPr>
                <w:rFonts w:ascii="Times New Roman" w:eastAsia="Times New Roman" w:hAnsi="Times New Roman" w:cs="Times New Roman"/>
                <w:sz w:val="24"/>
                <w:szCs w:val="24"/>
                <w:lang w:val="ru-RU" w:eastAsia="ru-RU"/>
              </w:rPr>
              <w:t>6</w:t>
            </w:r>
          </w:p>
        </w:tc>
        <w:tc>
          <w:tcPr>
            <w:tcW w:w="2268" w:type="dxa"/>
            <w:tcBorders>
              <w:top w:val="single" w:sz="4" w:space="0" w:color="auto"/>
              <w:left w:val="nil"/>
              <w:bottom w:val="single" w:sz="4" w:space="0" w:color="auto"/>
              <w:right w:val="nil"/>
            </w:tcBorders>
            <w:shd w:val="clear" w:color="auto" w:fill="auto"/>
            <w:hideMark/>
          </w:tcPr>
          <w:p w:rsidR="00026F95" w:rsidRPr="00026F95" w:rsidRDefault="00026F95" w:rsidP="00026F95">
            <w:pPr>
              <w:spacing w:after="0" w:line="240" w:lineRule="auto"/>
              <w:rPr>
                <w:rFonts w:ascii="Times New Roman" w:eastAsia="Times New Roman" w:hAnsi="Times New Roman" w:cs="Times New Roman"/>
                <w:sz w:val="24"/>
                <w:szCs w:val="24"/>
                <w:lang w:val="ru-RU" w:eastAsia="ru-RU"/>
              </w:rPr>
            </w:pPr>
            <w:r w:rsidRPr="00026F95">
              <w:rPr>
                <w:rFonts w:ascii="Times New Roman" w:eastAsia="Times New Roman" w:hAnsi="Times New Roman" w:cs="Times New Roman"/>
                <w:sz w:val="24"/>
                <w:szCs w:val="24"/>
                <w:lang w:val="ru-RU" w:eastAsia="ru-RU"/>
              </w:rPr>
              <w:t>Городская противотуберкулезная больница мэрии г.Бишкек</w:t>
            </w:r>
          </w:p>
        </w:tc>
        <w:tc>
          <w:tcPr>
            <w:tcW w:w="1200" w:type="dxa"/>
            <w:tcBorders>
              <w:top w:val="nil"/>
              <w:left w:val="single" w:sz="4" w:space="0" w:color="auto"/>
              <w:bottom w:val="single" w:sz="4" w:space="0" w:color="auto"/>
              <w:right w:val="single" w:sz="4" w:space="0" w:color="auto"/>
            </w:tcBorders>
            <w:shd w:val="clear" w:color="auto" w:fill="auto"/>
            <w:noWrap/>
            <w:hideMark/>
          </w:tcPr>
          <w:p w:rsidR="00026F95" w:rsidRPr="00026F95" w:rsidRDefault="00026F95" w:rsidP="00026F95">
            <w:pPr>
              <w:spacing w:after="0" w:line="240" w:lineRule="auto"/>
              <w:jc w:val="center"/>
              <w:rPr>
                <w:rFonts w:ascii="Times New Roman" w:eastAsia="Times New Roman" w:hAnsi="Times New Roman" w:cs="Times New Roman"/>
                <w:color w:val="000000"/>
                <w:lang w:val="ru-RU" w:eastAsia="ru-RU"/>
              </w:rPr>
            </w:pPr>
            <w:r w:rsidRPr="00026F95">
              <w:rPr>
                <w:rFonts w:ascii="Times New Roman" w:eastAsia="Times New Roman" w:hAnsi="Times New Roman" w:cs="Times New Roman"/>
                <w:color w:val="000000"/>
                <w:lang w:val="ru-RU" w:eastAsia="ru-RU"/>
              </w:rPr>
              <w:t>128</w:t>
            </w:r>
          </w:p>
        </w:tc>
        <w:tc>
          <w:tcPr>
            <w:tcW w:w="2240" w:type="dxa"/>
            <w:tcBorders>
              <w:top w:val="nil"/>
              <w:left w:val="nil"/>
              <w:bottom w:val="single" w:sz="4" w:space="0" w:color="auto"/>
              <w:right w:val="single" w:sz="4" w:space="0" w:color="auto"/>
            </w:tcBorders>
            <w:shd w:val="clear" w:color="auto" w:fill="auto"/>
            <w:noWrap/>
            <w:hideMark/>
          </w:tcPr>
          <w:p w:rsidR="00026F95" w:rsidRPr="00026F95" w:rsidRDefault="00026F95" w:rsidP="00026F95">
            <w:pPr>
              <w:spacing w:after="0" w:line="240" w:lineRule="auto"/>
              <w:jc w:val="center"/>
              <w:rPr>
                <w:rFonts w:ascii="Times New Roman" w:eastAsia="Times New Roman" w:hAnsi="Times New Roman" w:cs="Times New Roman"/>
                <w:color w:val="000000"/>
                <w:lang w:val="ru-RU" w:eastAsia="ru-RU"/>
              </w:rPr>
            </w:pPr>
            <w:r w:rsidRPr="00026F95">
              <w:rPr>
                <w:rFonts w:ascii="Times New Roman" w:eastAsia="Times New Roman" w:hAnsi="Times New Roman" w:cs="Times New Roman"/>
                <w:color w:val="000000"/>
                <w:lang w:val="ru-RU" w:eastAsia="ru-RU"/>
              </w:rPr>
              <w:t>4 428,0</w:t>
            </w:r>
          </w:p>
        </w:tc>
        <w:tc>
          <w:tcPr>
            <w:tcW w:w="1120" w:type="dxa"/>
            <w:tcBorders>
              <w:top w:val="nil"/>
              <w:left w:val="nil"/>
              <w:bottom w:val="single" w:sz="4" w:space="0" w:color="auto"/>
              <w:right w:val="single" w:sz="4" w:space="0" w:color="auto"/>
            </w:tcBorders>
            <w:shd w:val="clear" w:color="auto" w:fill="auto"/>
            <w:noWrap/>
            <w:hideMark/>
          </w:tcPr>
          <w:p w:rsidR="00026F95" w:rsidRPr="00026F95" w:rsidRDefault="00026F95" w:rsidP="00026F95">
            <w:pPr>
              <w:spacing w:after="0" w:line="240" w:lineRule="auto"/>
              <w:jc w:val="center"/>
              <w:rPr>
                <w:rFonts w:ascii="Times New Roman" w:eastAsia="Times New Roman" w:hAnsi="Times New Roman" w:cs="Times New Roman"/>
                <w:color w:val="000000"/>
                <w:lang w:val="ru-RU" w:eastAsia="ru-RU"/>
              </w:rPr>
            </w:pPr>
            <w:r w:rsidRPr="00026F95">
              <w:rPr>
                <w:rFonts w:ascii="Times New Roman" w:eastAsia="Times New Roman" w:hAnsi="Times New Roman" w:cs="Times New Roman"/>
                <w:color w:val="000000"/>
                <w:lang w:val="ru-RU" w:eastAsia="ru-RU"/>
              </w:rPr>
              <w:t>34,6</w:t>
            </w:r>
          </w:p>
        </w:tc>
        <w:tc>
          <w:tcPr>
            <w:tcW w:w="1920" w:type="dxa"/>
            <w:tcBorders>
              <w:top w:val="nil"/>
              <w:left w:val="nil"/>
              <w:bottom w:val="single" w:sz="4" w:space="0" w:color="auto"/>
              <w:right w:val="single" w:sz="4" w:space="0" w:color="auto"/>
            </w:tcBorders>
            <w:shd w:val="clear" w:color="auto" w:fill="auto"/>
            <w:noWrap/>
            <w:hideMark/>
          </w:tcPr>
          <w:p w:rsidR="00026F95" w:rsidRPr="00026F95" w:rsidRDefault="00026F95" w:rsidP="00026F95">
            <w:pPr>
              <w:spacing w:after="0" w:line="240" w:lineRule="auto"/>
              <w:jc w:val="center"/>
              <w:rPr>
                <w:rFonts w:ascii="Times New Roman" w:eastAsia="Times New Roman" w:hAnsi="Times New Roman" w:cs="Times New Roman"/>
                <w:color w:val="000000"/>
                <w:lang w:val="ru-RU" w:eastAsia="ru-RU"/>
              </w:rPr>
            </w:pPr>
            <w:r w:rsidRPr="00026F95">
              <w:rPr>
                <w:rFonts w:ascii="Times New Roman" w:eastAsia="Times New Roman" w:hAnsi="Times New Roman" w:cs="Times New Roman"/>
                <w:color w:val="000000"/>
                <w:lang w:val="ru-RU" w:eastAsia="ru-RU"/>
              </w:rPr>
              <w:t>2000</w:t>
            </w:r>
          </w:p>
        </w:tc>
        <w:tc>
          <w:tcPr>
            <w:tcW w:w="960" w:type="dxa"/>
            <w:tcBorders>
              <w:top w:val="nil"/>
              <w:left w:val="nil"/>
              <w:bottom w:val="single" w:sz="4" w:space="0" w:color="auto"/>
              <w:right w:val="single" w:sz="4" w:space="0" w:color="auto"/>
            </w:tcBorders>
            <w:shd w:val="clear" w:color="auto" w:fill="auto"/>
            <w:noWrap/>
            <w:hideMark/>
          </w:tcPr>
          <w:p w:rsidR="00026F95" w:rsidRPr="00026F95" w:rsidRDefault="00026F95" w:rsidP="00026F95">
            <w:pPr>
              <w:spacing w:after="0" w:line="240" w:lineRule="auto"/>
              <w:jc w:val="center"/>
              <w:rPr>
                <w:rFonts w:ascii="Times New Roman" w:eastAsia="Times New Roman" w:hAnsi="Times New Roman" w:cs="Times New Roman"/>
                <w:color w:val="000000"/>
                <w:lang w:val="ru-RU" w:eastAsia="ru-RU"/>
              </w:rPr>
            </w:pPr>
            <w:r w:rsidRPr="00026F95">
              <w:rPr>
                <w:rFonts w:ascii="Times New Roman" w:eastAsia="Times New Roman" w:hAnsi="Times New Roman" w:cs="Times New Roman"/>
                <w:color w:val="000000"/>
                <w:lang w:val="ru-RU" w:eastAsia="ru-RU"/>
              </w:rPr>
              <w:t>15,6</w:t>
            </w:r>
          </w:p>
        </w:tc>
      </w:tr>
    </w:tbl>
    <w:p w:rsidR="00026F95" w:rsidRDefault="00026F95" w:rsidP="00A07992">
      <w:pPr>
        <w:jc w:val="both"/>
        <w:rPr>
          <w:rFonts w:ascii="Times New Roman" w:hAnsi="Times New Roman" w:cs="Times New Roman"/>
          <w:lang w:val="ru-RU"/>
        </w:rPr>
      </w:pPr>
    </w:p>
    <w:p w:rsidR="00026F95" w:rsidRDefault="00026F95" w:rsidP="00A07992">
      <w:pPr>
        <w:jc w:val="both"/>
        <w:rPr>
          <w:rFonts w:ascii="Times New Roman" w:hAnsi="Times New Roman" w:cs="Times New Roman"/>
          <w:lang w:val="ru-RU"/>
        </w:rPr>
      </w:pPr>
    </w:p>
    <w:p w:rsidR="00026F95" w:rsidRDefault="00026F95" w:rsidP="00A07992">
      <w:pPr>
        <w:jc w:val="both"/>
        <w:rPr>
          <w:rFonts w:ascii="Times New Roman" w:hAnsi="Times New Roman" w:cs="Times New Roman"/>
          <w:lang w:val="ru-RU"/>
        </w:rPr>
      </w:pPr>
    </w:p>
    <w:p w:rsidR="00026F95" w:rsidRDefault="00026F95" w:rsidP="00A07992">
      <w:pPr>
        <w:jc w:val="both"/>
        <w:rPr>
          <w:rFonts w:ascii="Times New Roman" w:hAnsi="Times New Roman" w:cs="Times New Roman"/>
          <w:lang w:val="ru-RU"/>
        </w:rPr>
      </w:pPr>
    </w:p>
    <w:p w:rsidR="00026F95" w:rsidRPr="007B0FE7" w:rsidRDefault="00026F95" w:rsidP="00A07992">
      <w:pPr>
        <w:jc w:val="both"/>
        <w:rPr>
          <w:rFonts w:ascii="Times New Roman" w:hAnsi="Times New Roman" w:cs="Times New Roman"/>
          <w:lang w:val="ru-RU"/>
        </w:rPr>
      </w:pPr>
    </w:p>
    <w:p w:rsidR="00EE7B4C" w:rsidRPr="00EE7B4C" w:rsidRDefault="007A5229" w:rsidP="007A5229">
      <w:pPr>
        <w:jc w:val="both"/>
        <w:rPr>
          <w:rFonts w:ascii="Times New Roman" w:hAnsi="Times New Roman" w:cs="Times New Roman"/>
          <w:b/>
          <w:lang w:val="ru-RU"/>
        </w:rPr>
      </w:pPr>
      <w:r w:rsidRPr="007B0FE7">
        <w:rPr>
          <w:rFonts w:ascii="Times New Roman" w:hAnsi="Times New Roman" w:cs="Times New Roman"/>
          <w:lang w:val="ru-RU"/>
        </w:rPr>
        <w:t xml:space="preserve">Не удалось найти обоснование закупок </w:t>
      </w:r>
      <w:r w:rsidR="00E1717A" w:rsidRPr="007B0FE7">
        <w:rPr>
          <w:rFonts w:ascii="Times New Roman" w:hAnsi="Times New Roman" w:cs="Times New Roman"/>
          <w:lang w:val="ru-RU"/>
        </w:rPr>
        <w:t>проведенный Республиканской</w:t>
      </w:r>
      <w:r w:rsidRPr="007B0FE7">
        <w:rPr>
          <w:rFonts w:ascii="Times New Roman" w:hAnsi="Times New Roman" w:cs="Times New Roman"/>
          <w:lang w:val="ru-RU"/>
        </w:rPr>
        <w:t xml:space="preserve">  противотуберкулезной больницей г. Кара-Балта</w:t>
      </w:r>
      <w:r w:rsidR="00EE7B4C">
        <w:rPr>
          <w:rFonts w:ascii="Times New Roman" w:hAnsi="Times New Roman" w:cs="Times New Roman"/>
          <w:lang w:val="ru-RU"/>
        </w:rPr>
        <w:t xml:space="preserve"> указанный в Талице 10</w:t>
      </w:r>
      <w:r w:rsidRPr="007B0FE7">
        <w:rPr>
          <w:rFonts w:ascii="Times New Roman" w:hAnsi="Times New Roman" w:cs="Times New Roman"/>
          <w:lang w:val="ru-RU"/>
        </w:rPr>
        <w:t>:</w:t>
      </w:r>
    </w:p>
    <w:p w:rsidR="00EE7B4C" w:rsidRPr="007B0FE7" w:rsidRDefault="00544EF2" w:rsidP="00EE7B4C">
      <w:pPr>
        <w:jc w:val="right"/>
        <w:rPr>
          <w:rFonts w:ascii="Times New Roman" w:hAnsi="Times New Roman" w:cs="Times New Roman"/>
          <w:lang w:val="ru-RU"/>
        </w:rPr>
      </w:pPr>
      <w:r>
        <w:rPr>
          <w:rFonts w:ascii="Times New Roman" w:hAnsi="Times New Roman" w:cs="Times New Roman"/>
          <w:b/>
          <w:lang w:val="ru-RU"/>
        </w:rPr>
        <w:t>Таблица 11</w:t>
      </w:r>
    </w:p>
    <w:tbl>
      <w:tblPr>
        <w:tblW w:w="10597" w:type="dxa"/>
        <w:tblInd w:w="-5" w:type="dxa"/>
        <w:tblLook w:val="04A0" w:firstRow="1" w:lastRow="0" w:firstColumn="1" w:lastColumn="0" w:noHBand="0" w:noVBand="1"/>
      </w:tblPr>
      <w:tblGrid>
        <w:gridCol w:w="2145"/>
        <w:gridCol w:w="2250"/>
        <w:gridCol w:w="1980"/>
        <w:gridCol w:w="1206"/>
        <w:gridCol w:w="3016"/>
      </w:tblGrid>
      <w:tr w:rsidR="00B9625D" w:rsidRPr="007B0FE7" w:rsidTr="00E317E8">
        <w:trPr>
          <w:trHeight w:val="900"/>
        </w:trPr>
        <w:tc>
          <w:tcPr>
            <w:tcW w:w="2145" w:type="dxa"/>
            <w:tcBorders>
              <w:top w:val="single" w:sz="4" w:space="0" w:color="auto"/>
              <w:left w:val="single" w:sz="4" w:space="0" w:color="auto"/>
              <w:bottom w:val="single" w:sz="4" w:space="0" w:color="auto"/>
              <w:right w:val="single" w:sz="4" w:space="0" w:color="auto"/>
            </w:tcBorders>
            <w:shd w:val="clear" w:color="auto" w:fill="auto"/>
            <w:hideMark/>
          </w:tcPr>
          <w:p w:rsidR="00B9625D" w:rsidRPr="00B9625D" w:rsidRDefault="00B9625D" w:rsidP="00B9625D">
            <w:pPr>
              <w:spacing w:after="0" w:line="240" w:lineRule="auto"/>
              <w:rPr>
                <w:rFonts w:ascii="Times New Roman" w:eastAsia="Times New Roman" w:hAnsi="Times New Roman" w:cs="Times New Roman"/>
                <w:b/>
                <w:bCs/>
                <w:color w:val="000000"/>
                <w:lang w:val="ru-RU" w:eastAsia="ru-RU"/>
              </w:rPr>
            </w:pPr>
            <w:r w:rsidRPr="00B9625D">
              <w:rPr>
                <w:rFonts w:ascii="Times New Roman" w:eastAsia="Times New Roman" w:hAnsi="Times New Roman" w:cs="Times New Roman"/>
                <w:b/>
                <w:bCs/>
                <w:color w:val="000000"/>
                <w:lang w:val="ru-RU" w:eastAsia="ru-RU"/>
              </w:rPr>
              <w:t>Наименование закупки</w:t>
            </w:r>
          </w:p>
        </w:tc>
        <w:tc>
          <w:tcPr>
            <w:tcW w:w="2250" w:type="dxa"/>
            <w:tcBorders>
              <w:top w:val="single" w:sz="4" w:space="0" w:color="auto"/>
              <w:left w:val="nil"/>
              <w:bottom w:val="single" w:sz="4" w:space="0" w:color="auto"/>
              <w:right w:val="single" w:sz="4" w:space="0" w:color="auto"/>
            </w:tcBorders>
            <w:shd w:val="clear" w:color="auto" w:fill="auto"/>
            <w:hideMark/>
          </w:tcPr>
          <w:p w:rsidR="00B9625D" w:rsidRPr="00B9625D" w:rsidRDefault="00B9625D" w:rsidP="00B9625D">
            <w:pPr>
              <w:spacing w:after="0" w:line="240" w:lineRule="auto"/>
              <w:rPr>
                <w:rFonts w:ascii="Times New Roman" w:eastAsia="Times New Roman" w:hAnsi="Times New Roman" w:cs="Times New Roman"/>
                <w:b/>
                <w:bCs/>
                <w:color w:val="000000"/>
                <w:lang w:val="ru-RU" w:eastAsia="ru-RU"/>
              </w:rPr>
            </w:pPr>
            <w:r w:rsidRPr="00B9625D">
              <w:rPr>
                <w:rFonts w:ascii="Times New Roman" w:eastAsia="Times New Roman" w:hAnsi="Times New Roman" w:cs="Times New Roman"/>
                <w:b/>
                <w:bCs/>
                <w:color w:val="000000"/>
                <w:lang w:val="ru-RU" w:eastAsia="ru-RU"/>
              </w:rPr>
              <w:t>метод закупки</w:t>
            </w:r>
          </w:p>
        </w:tc>
        <w:tc>
          <w:tcPr>
            <w:tcW w:w="1980" w:type="dxa"/>
            <w:tcBorders>
              <w:top w:val="single" w:sz="4" w:space="0" w:color="auto"/>
              <w:left w:val="nil"/>
              <w:bottom w:val="single" w:sz="4" w:space="0" w:color="auto"/>
              <w:right w:val="single" w:sz="4" w:space="0" w:color="auto"/>
            </w:tcBorders>
            <w:shd w:val="clear" w:color="auto" w:fill="auto"/>
            <w:hideMark/>
          </w:tcPr>
          <w:p w:rsidR="00B9625D" w:rsidRPr="00B9625D" w:rsidRDefault="00B9625D" w:rsidP="00B9625D">
            <w:pPr>
              <w:spacing w:after="0" w:line="240" w:lineRule="auto"/>
              <w:rPr>
                <w:rFonts w:ascii="Times New Roman" w:eastAsia="Times New Roman" w:hAnsi="Times New Roman" w:cs="Times New Roman"/>
                <w:b/>
                <w:bCs/>
                <w:color w:val="000000"/>
                <w:lang w:val="ru-RU" w:eastAsia="ru-RU"/>
              </w:rPr>
            </w:pPr>
            <w:r w:rsidRPr="00B9625D">
              <w:rPr>
                <w:rFonts w:ascii="Times New Roman" w:eastAsia="Times New Roman" w:hAnsi="Times New Roman" w:cs="Times New Roman"/>
                <w:b/>
                <w:bCs/>
                <w:color w:val="000000"/>
                <w:lang w:val="ru-RU" w:eastAsia="ru-RU"/>
              </w:rPr>
              <w:t>Планируемая сумма</w:t>
            </w:r>
          </w:p>
        </w:tc>
        <w:tc>
          <w:tcPr>
            <w:tcW w:w="1206" w:type="dxa"/>
            <w:tcBorders>
              <w:top w:val="single" w:sz="4" w:space="0" w:color="auto"/>
              <w:left w:val="nil"/>
              <w:bottom w:val="single" w:sz="4" w:space="0" w:color="auto"/>
              <w:right w:val="single" w:sz="4" w:space="0" w:color="auto"/>
            </w:tcBorders>
            <w:shd w:val="clear" w:color="auto" w:fill="auto"/>
            <w:hideMark/>
          </w:tcPr>
          <w:p w:rsidR="00B9625D" w:rsidRPr="00B9625D" w:rsidRDefault="00B9625D" w:rsidP="00B9625D">
            <w:pPr>
              <w:spacing w:after="0" w:line="240" w:lineRule="auto"/>
              <w:rPr>
                <w:rFonts w:ascii="Times New Roman" w:eastAsia="Times New Roman" w:hAnsi="Times New Roman" w:cs="Times New Roman"/>
                <w:b/>
                <w:bCs/>
                <w:color w:val="000000"/>
                <w:lang w:val="ru-RU" w:eastAsia="ru-RU"/>
              </w:rPr>
            </w:pPr>
            <w:r w:rsidRPr="00B9625D">
              <w:rPr>
                <w:rFonts w:ascii="Times New Roman" w:eastAsia="Times New Roman" w:hAnsi="Times New Roman" w:cs="Times New Roman"/>
                <w:b/>
                <w:bCs/>
                <w:color w:val="000000"/>
                <w:lang w:val="ru-RU" w:eastAsia="ru-RU"/>
              </w:rPr>
              <w:t>Дата закупки</w:t>
            </w:r>
          </w:p>
        </w:tc>
        <w:tc>
          <w:tcPr>
            <w:tcW w:w="3016" w:type="dxa"/>
            <w:tcBorders>
              <w:top w:val="single" w:sz="4" w:space="0" w:color="auto"/>
              <w:left w:val="nil"/>
              <w:bottom w:val="single" w:sz="4" w:space="0" w:color="auto"/>
              <w:right w:val="single" w:sz="4" w:space="0" w:color="auto"/>
            </w:tcBorders>
            <w:shd w:val="clear" w:color="auto" w:fill="auto"/>
            <w:hideMark/>
          </w:tcPr>
          <w:p w:rsidR="00B9625D" w:rsidRPr="00B9625D" w:rsidRDefault="00B9625D" w:rsidP="00B9625D">
            <w:pPr>
              <w:spacing w:after="0" w:line="240" w:lineRule="auto"/>
              <w:rPr>
                <w:rFonts w:ascii="Times New Roman" w:eastAsia="Times New Roman" w:hAnsi="Times New Roman" w:cs="Times New Roman"/>
                <w:b/>
                <w:bCs/>
                <w:color w:val="000000"/>
                <w:lang w:val="ru-RU" w:eastAsia="ru-RU"/>
              </w:rPr>
            </w:pPr>
            <w:r w:rsidRPr="00B9625D">
              <w:rPr>
                <w:rFonts w:ascii="Times New Roman" w:eastAsia="Times New Roman" w:hAnsi="Times New Roman" w:cs="Times New Roman"/>
                <w:b/>
                <w:bCs/>
                <w:color w:val="000000"/>
                <w:lang w:val="ru-RU" w:eastAsia="ru-RU"/>
              </w:rPr>
              <w:t>Замечание</w:t>
            </w:r>
          </w:p>
        </w:tc>
      </w:tr>
      <w:tr w:rsidR="00B9625D" w:rsidRPr="00470E26" w:rsidTr="00E317E8">
        <w:trPr>
          <w:trHeight w:val="732"/>
        </w:trPr>
        <w:tc>
          <w:tcPr>
            <w:tcW w:w="2145" w:type="dxa"/>
            <w:tcBorders>
              <w:top w:val="nil"/>
              <w:left w:val="single" w:sz="4" w:space="0" w:color="auto"/>
              <w:bottom w:val="single" w:sz="4" w:space="0" w:color="auto"/>
              <w:right w:val="single" w:sz="4" w:space="0" w:color="auto"/>
            </w:tcBorders>
            <w:shd w:val="clear" w:color="auto" w:fill="auto"/>
            <w:hideMark/>
          </w:tcPr>
          <w:p w:rsidR="007A5229" w:rsidRPr="007A5229" w:rsidRDefault="007A5229" w:rsidP="007A5229">
            <w:pPr>
              <w:spacing w:after="0" w:line="240" w:lineRule="auto"/>
              <w:rPr>
                <w:rFonts w:ascii="Times New Roman" w:eastAsia="Times New Roman" w:hAnsi="Times New Roman" w:cs="Times New Roman"/>
                <w:color w:val="000000"/>
                <w:lang w:val="ru-RU" w:eastAsia="ru-RU"/>
              </w:rPr>
            </w:pPr>
            <w:r w:rsidRPr="007A5229">
              <w:rPr>
                <w:rFonts w:ascii="Times New Roman" w:eastAsia="Times New Roman" w:hAnsi="Times New Roman" w:cs="Times New Roman"/>
                <w:color w:val="000000"/>
                <w:lang w:val="ru-RU" w:eastAsia="ru-RU"/>
              </w:rPr>
              <w:t>Ремонт и ТО видионаблюдения</w:t>
            </w:r>
          </w:p>
        </w:tc>
        <w:tc>
          <w:tcPr>
            <w:tcW w:w="2250" w:type="dxa"/>
            <w:tcBorders>
              <w:top w:val="nil"/>
              <w:left w:val="nil"/>
              <w:bottom w:val="single" w:sz="4" w:space="0" w:color="auto"/>
              <w:right w:val="single" w:sz="4" w:space="0" w:color="auto"/>
            </w:tcBorders>
            <w:shd w:val="clear" w:color="auto" w:fill="auto"/>
            <w:hideMark/>
          </w:tcPr>
          <w:p w:rsidR="007A5229" w:rsidRPr="007A5229" w:rsidRDefault="007A5229" w:rsidP="007A5229">
            <w:pPr>
              <w:spacing w:after="0" w:line="240" w:lineRule="auto"/>
              <w:rPr>
                <w:rFonts w:ascii="Times New Roman" w:eastAsia="Times New Roman" w:hAnsi="Times New Roman" w:cs="Times New Roman"/>
                <w:color w:val="000000"/>
                <w:lang w:val="ru-RU" w:eastAsia="ru-RU"/>
              </w:rPr>
            </w:pPr>
            <w:r w:rsidRPr="007A5229">
              <w:rPr>
                <w:rFonts w:ascii="Times New Roman" w:eastAsia="Times New Roman" w:hAnsi="Times New Roman" w:cs="Times New Roman"/>
                <w:color w:val="000000"/>
                <w:lang w:val="ru-RU" w:eastAsia="ru-RU"/>
              </w:rPr>
              <w:t>Неограниченный: двухпакетный способ</w:t>
            </w:r>
          </w:p>
        </w:tc>
        <w:tc>
          <w:tcPr>
            <w:tcW w:w="1980" w:type="dxa"/>
            <w:tcBorders>
              <w:top w:val="nil"/>
              <w:left w:val="nil"/>
              <w:bottom w:val="single" w:sz="4" w:space="0" w:color="auto"/>
              <w:right w:val="single" w:sz="4" w:space="0" w:color="auto"/>
            </w:tcBorders>
            <w:shd w:val="clear" w:color="auto" w:fill="auto"/>
            <w:hideMark/>
          </w:tcPr>
          <w:p w:rsidR="007A5229" w:rsidRPr="007A5229" w:rsidRDefault="007A5229" w:rsidP="007A5229">
            <w:pPr>
              <w:spacing w:after="0" w:line="240" w:lineRule="auto"/>
              <w:jc w:val="right"/>
              <w:rPr>
                <w:rFonts w:ascii="Times New Roman" w:eastAsia="Times New Roman" w:hAnsi="Times New Roman" w:cs="Times New Roman"/>
                <w:color w:val="000000"/>
                <w:lang w:val="ru-RU" w:eastAsia="ru-RU"/>
              </w:rPr>
            </w:pPr>
            <w:r w:rsidRPr="007A5229">
              <w:rPr>
                <w:rFonts w:ascii="Times New Roman" w:eastAsia="Times New Roman" w:hAnsi="Times New Roman" w:cs="Times New Roman"/>
                <w:color w:val="000000"/>
                <w:lang w:val="ru-RU" w:eastAsia="ru-RU"/>
              </w:rPr>
              <w:t>360000</w:t>
            </w:r>
          </w:p>
        </w:tc>
        <w:tc>
          <w:tcPr>
            <w:tcW w:w="1206" w:type="dxa"/>
            <w:tcBorders>
              <w:top w:val="nil"/>
              <w:left w:val="nil"/>
              <w:bottom w:val="single" w:sz="4" w:space="0" w:color="auto"/>
              <w:right w:val="single" w:sz="4" w:space="0" w:color="auto"/>
            </w:tcBorders>
            <w:shd w:val="clear" w:color="auto" w:fill="auto"/>
            <w:hideMark/>
          </w:tcPr>
          <w:p w:rsidR="007A5229" w:rsidRPr="007A5229" w:rsidRDefault="007A5229" w:rsidP="007A5229">
            <w:pPr>
              <w:spacing w:after="0" w:line="240" w:lineRule="auto"/>
              <w:jc w:val="right"/>
              <w:rPr>
                <w:rFonts w:ascii="Times New Roman" w:eastAsia="Times New Roman" w:hAnsi="Times New Roman" w:cs="Times New Roman"/>
                <w:color w:val="000000"/>
                <w:lang w:val="ru-RU" w:eastAsia="ru-RU"/>
              </w:rPr>
            </w:pPr>
            <w:r w:rsidRPr="007A5229">
              <w:rPr>
                <w:rFonts w:ascii="Times New Roman" w:eastAsia="Times New Roman" w:hAnsi="Times New Roman" w:cs="Times New Roman"/>
                <w:color w:val="000000"/>
                <w:lang w:val="ru-RU" w:eastAsia="ru-RU"/>
              </w:rPr>
              <w:t>15.11.2022</w:t>
            </w:r>
          </w:p>
        </w:tc>
        <w:tc>
          <w:tcPr>
            <w:tcW w:w="3016" w:type="dxa"/>
            <w:tcBorders>
              <w:top w:val="nil"/>
              <w:left w:val="nil"/>
              <w:bottom w:val="single" w:sz="4" w:space="0" w:color="auto"/>
              <w:right w:val="single" w:sz="4" w:space="0" w:color="auto"/>
            </w:tcBorders>
            <w:shd w:val="clear" w:color="auto" w:fill="auto"/>
            <w:hideMark/>
          </w:tcPr>
          <w:p w:rsidR="007A5229" w:rsidRPr="007A5229" w:rsidRDefault="007A5229" w:rsidP="007A5229">
            <w:pPr>
              <w:spacing w:after="0" w:line="240" w:lineRule="auto"/>
              <w:rPr>
                <w:rFonts w:ascii="Times New Roman" w:eastAsia="Times New Roman" w:hAnsi="Times New Roman" w:cs="Times New Roman"/>
                <w:color w:val="000000"/>
                <w:lang w:val="ru-RU" w:eastAsia="ru-RU"/>
              </w:rPr>
            </w:pPr>
            <w:r w:rsidRPr="007A5229">
              <w:rPr>
                <w:rFonts w:ascii="Times New Roman" w:eastAsia="Times New Roman" w:hAnsi="Times New Roman" w:cs="Times New Roman"/>
                <w:color w:val="000000"/>
                <w:lang w:val="ru-RU" w:eastAsia="ru-RU"/>
              </w:rPr>
              <w:t>Техническое обслуживание существующей системы оценено 360000,0 сом</w:t>
            </w:r>
          </w:p>
        </w:tc>
      </w:tr>
      <w:tr w:rsidR="00B9625D" w:rsidRPr="007B0FE7" w:rsidTr="00E317E8">
        <w:trPr>
          <w:trHeight w:val="1200"/>
        </w:trPr>
        <w:tc>
          <w:tcPr>
            <w:tcW w:w="2145" w:type="dxa"/>
            <w:tcBorders>
              <w:top w:val="nil"/>
              <w:left w:val="single" w:sz="4" w:space="0" w:color="auto"/>
              <w:bottom w:val="single" w:sz="4" w:space="0" w:color="auto"/>
              <w:right w:val="single" w:sz="4" w:space="0" w:color="auto"/>
            </w:tcBorders>
            <w:shd w:val="clear" w:color="auto" w:fill="auto"/>
            <w:hideMark/>
          </w:tcPr>
          <w:p w:rsidR="007A5229" w:rsidRPr="007A5229" w:rsidRDefault="007A5229" w:rsidP="007A5229">
            <w:pPr>
              <w:spacing w:after="0" w:line="240" w:lineRule="auto"/>
              <w:rPr>
                <w:rFonts w:ascii="Times New Roman" w:eastAsia="Times New Roman" w:hAnsi="Times New Roman" w:cs="Times New Roman"/>
                <w:color w:val="000000"/>
                <w:lang w:val="ru-RU" w:eastAsia="ru-RU"/>
              </w:rPr>
            </w:pPr>
            <w:r w:rsidRPr="007A5229">
              <w:rPr>
                <w:rFonts w:ascii="Times New Roman" w:eastAsia="Times New Roman" w:hAnsi="Times New Roman" w:cs="Times New Roman"/>
                <w:color w:val="000000"/>
                <w:lang w:val="ru-RU" w:eastAsia="ru-RU"/>
              </w:rPr>
              <w:t>Приобретение услуги Технадзора на ремонт  4 этажа</w:t>
            </w:r>
          </w:p>
        </w:tc>
        <w:tc>
          <w:tcPr>
            <w:tcW w:w="2250" w:type="dxa"/>
            <w:tcBorders>
              <w:top w:val="nil"/>
              <w:left w:val="nil"/>
              <w:bottom w:val="single" w:sz="4" w:space="0" w:color="auto"/>
              <w:right w:val="single" w:sz="4" w:space="0" w:color="auto"/>
            </w:tcBorders>
            <w:shd w:val="clear" w:color="auto" w:fill="auto"/>
            <w:hideMark/>
          </w:tcPr>
          <w:p w:rsidR="007A5229" w:rsidRPr="007A5229" w:rsidRDefault="007A5229" w:rsidP="007A5229">
            <w:pPr>
              <w:spacing w:after="0" w:line="240" w:lineRule="auto"/>
              <w:rPr>
                <w:rFonts w:ascii="Times New Roman" w:eastAsia="Times New Roman" w:hAnsi="Times New Roman" w:cs="Times New Roman"/>
                <w:color w:val="000000"/>
                <w:lang w:val="ru-RU" w:eastAsia="ru-RU"/>
              </w:rPr>
            </w:pPr>
            <w:r w:rsidRPr="007A5229">
              <w:rPr>
                <w:rFonts w:ascii="Times New Roman" w:eastAsia="Times New Roman" w:hAnsi="Times New Roman" w:cs="Times New Roman"/>
                <w:color w:val="000000"/>
                <w:lang w:val="ru-RU" w:eastAsia="ru-RU"/>
              </w:rPr>
              <w:t>Запрос котировок с кв.</w:t>
            </w:r>
          </w:p>
        </w:tc>
        <w:tc>
          <w:tcPr>
            <w:tcW w:w="1980" w:type="dxa"/>
            <w:tcBorders>
              <w:top w:val="nil"/>
              <w:left w:val="nil"/>
              <w:bottom w:val="single" w:sz="4" w:space="0" w:color="auto"/>
              <w:right w:val="single" w:sz="4" w:space="0" w:color="auto"/>
            </w:tcBorders>
            <w:shd w:val="clear" w:color="auto" w:fill="auto"/>
            <w:hideMark/>
          </w:tcPr>
          <w:p w:rsidR="007A5229" w:rsidRPr="007A5229" w:rsidRDefault="007A5229" w:rsidP="007A5229">
            <w:pPr>
              <w:spacing w:after="0" w:line="240" w:lineRule="auto"/>
              <w:jc w:val="right"/>
              <w:rPr>
                <w:rFonts w:ascii="Times New Roman" w:eastAsia="Times New Roman" w:hAnsi="Times New Roman" w:cs="Times New Roman"/>
                <w:color w:val="000000"/>
                <w:lang w:val="ru-RU" w:eastAsia="ru-RU"/>
              </w:rPr>
            </w:pPr>
            <w:r w:rsidRPr="007A5229">
              <w:rPr>
                <w:rFonts w:ascii="Times New Roman" w:eastAsia="Times New Roman" w:hAnsi="Times New Roman" w:cs="Times New Roman"/>
                <w:color w:val="000000"/>
                <w:lang w:val="ru-RU" w:eastAsia="ru-RU"/>
              </w:rPr>
              <w:t>10000</w:t>
            </w:r>
          </w:p>
        </w:tc>
        <w:tc>
          <w:tcPr>
            <w:tcW w:w="1206" w:type="dxa"/>
            <w:tcBorders>
              <w:top w:val="nil"/>
              <w:left w:val="nil"/>
              <w:bottom w:val="single" w:sz="4" w:space="0" w:color="auto"/>
              <w:right w:val="single" w:sz="4" w:space="0" w:color="auto"/>
            </w:tcBorders>
            <w:shd w:val="clear" w:color="auto" w:fill="auto"/>
            <w:hideMark/>
          </w:tcPr>
          <w:p w:rsidR="007A5229" w:rsidRPr="007A5229" w:rsidRDefault="007A5229" w:rsidP="007A5229">
            <w:pPr>
              <w:spacing w:after="0" w:line="240" w:lineRule="auto"/>
              <w:jc w:val="right"/>
              <w:rPr>
                <w:rFonts w:ascii="Times New Roman" w:eastAsia="Times New Roman" w:hAnsi="Times New Roman" w:cs="Times New Roman"/>
                <w:color w:val="000000"/>
                <w:lang w:val="ru-RU" w:eastAsia="ru-RU"/>
              </w:rPr>
            </w:pPr>
            <w:r w:rsidRPr="007A5229">
              <w:rPr>
                <w:rFonts w:ascii="Times New Roman" w:eastAsia="Times New Roman" w:hAnsi="Times New Roman" w:cs="Times New Roman"/>
                <w:color w:val="000000"/>
                <w:lang w:val="ru-RU" w:eastAsia="ru-RU"/>
              </w:rPr>
              <w:t>12.08.2022</w:t>
            </w:r>
          </w:p>
        </w:tc>
        <w:tc>
          <w:tcPr>
            <w:tcW w:w="3016" w:type="dxa"/>
            <w:tcBorders>
              <w:top w:val="nil"/>
              <w:left w:val="nil"/>
              <w:bottom w:val="single" w:sz="4" w:space="0" w:color="auto"/>
              <w:right w:val="single" w:sz="4" w:space="0" w:color="auto"/>
            </w:tcBorders>
            <w:shd w:val="clear" w:color="auto" w:fill="auto"/>
            <w:hideMark/>
          </w:tcPr>
          <w:p w:rsidR="007A5229" w:rsidRPr="007A5229" w:rsidRDefault="007A5229" w:rsidP="007A5229">
            <w:pPr>
              <w:spacing w:after="0" w:line="240" w:lineRule="auto"/>
              <w:rPr>
                <w:rFonts w:ascii="Times New Roman" w:eastAsia="Times New Roman" w:hAnsi="Times New Roman" w:cs="Times New Roman"/>
                <w:color w:val="000000"/>
                <w:lang w:val="ru-RU" w:eastAsia="ru-RU"/>
              </w:rPr>
            </w:pPr>
            <w:r w:rsidRPr="007A5229">
              <w:rPr>
                <w:rFonts w:ascii="Times New Roman" w:eastAsia="Times New Roman" w:hAnsi="Times New Roman" w:cs="Times New Roman"/>
                <w:color w:val="000000"/>
                <w:lang w:val="ru-RU" w:eastAsia="ru-RU"/>
              </w:rPr>
              <w:t>Отсутствует ТЗ</w:t>
            </w:r>
          </w:p>
        </w:tc>
      </w:tr>
      <w:tr w:rsidR="00B9625D" w:rsidRPr="00470E26" w:rsidTr="00E317E8">
        <w:trPr>
          <w:trHeight w:val="913"/>
        </w:trPr>
        <w:tc>
          <w:tcPr>
            <w:tcW w:w="2145" w:type="dxa"/>
            <w:tcBorders>
              <w:top w:val="nil"/>
              <w:left w:val="single" w:sz="4" w:space="0" w:color="auto"/>
              <w:bottom w:val="single" w:sz="4" w:space="0" w:color="auto"/>
              <w:right w:val="single" w:sz="4" w:space="0" w:color="auto"/>
            </w:tcBorders>
            <w:shd w:val="clear" w:color="auto" w:fill="auto"/>
            <w:hideMark/>
          </w:tcPr>
          <w:p w:rsidR="007A5229" w:rsidRPr="007A5229" w:rsidRDefault="007A5229" w:rsidP="007A5229">
            <w:pPr>
              <w:spacing w:after="0" w:line="240" w:lineRule="auto"/>
              <w:rPr>
                <w:rFonts w:ascii="Times New Roman" w:eastAsia="Times New Roman" w:hAnsi="Times New Roman" w:cs="Times New Roman"/>
                <w:color w:val="000000"/>
                <w:lang w:val="ru-RU" w:eastAsia="ru-RU"/>
              </w:rPr>
            </w:pPr>
            <w:r w:rsidRPr="007A5229">
              <w:rPr>
                <w:rFonts w:ascii="Times New Roman" w:eastAsia="Times New Roman" w:hAnsi="Times New Roman" w:cs="Times New Roman"/>
                <w:color w:val="000000"/>
                <w:lang w:val="ru-RU" w:eastAsia="ru-RU"/>
              </w:rPr>
              <w:t xml:space="preserve">Ремонт и ТО рольставней в здании </w:t>
            </w:r>
          </w:p>
        </w:tc>
        <w:tc>
          <w:tcPr>
            <w:tcW w:w="2250" w:type="dxa"/>
            <w:tcBorders>
              <w:top w:val="nil"/>
              <w:left w:val="nil"/>
              <w:bottom w:val="single" w:sz="4" w:space="0" w:color="auto"/>
              <w:right w:val="single" w:sz="4" w:space="0" w:color="auto"/>
            </w:tcBorders>
            <w:shd w:val="clear" w:color="auto" w:fill="auto"/>
            <w:hideMark/>
          </w:tcPr>
          <w:p w:rsidR="007A5229" w:rsidRPr="007A5229" w:rsidRDefault="007A5229" w:rsidP="007A5229">
            <w:pPr>
              <w:spacing w:after="0" w:line="240" w:lineRule="auto"/>
              <w:rPr>
                <w:rFonts w:ascii="Times New Roman" w:eastAsia="Times New Roman" w:hAnsi="Times New Roman" w:cs="Times New Roman"/>
                <w:color w:val="000000"/>
                <w:lang w:val="ru-RU" w:eastAsia="ru-RU"/>
              </w:rPr>
            </w:pPr>
            <w:r w:rsidRPr="007A5229">
              <w:rPr>
                <w:rFonts w:ascii="Times New Roman" w:eastAsia="Times New Roman" w:hAnsi="Times New Roman" w:cs="Times New Roman"/>
                <w:color w:val="000000"/>
                <w:lang w:val="ru-RU" w:eastAsia="ru-RU"/>
              </w:rPr>
              <w:t>Неограниченный: двухпакетный способ</w:t>
            </w:r>
          </w:p>
        </w:tc>
        <w:tc>
          <w:tcPr>
            <w:tcW w:w="1980" w:type="dxa"/>
            <w:tcBorders>
              <w:top w:val="nil"/>
              <w:left w:val="nil"/>
              <w:bottom w:val="single" w:sz="4" w:space="0" w:color="auto"/>
              <w:right w:val="single" w:sz="4" w:space="0" w:color="auto"/>
            </w:tcBorders>
            <w:shd w:val="clear" w:color="auto" w:fill="auto"/>
            <w:hideMark/>
          </w:tcPr>
          <w:p w:rsidR="007A5229" w:rsidRPr="007A5229" w:rsidRDefault="007A5229" w:rsidP="007A5229">
            <w:pPr>
              <w:spacing w:after="0" w:line="240" w:lineRule="auto"/>
              <w:jc w:val="right"/>
              <w:rPr>
                <w:rFonts w:ascii="Times New Roman" w:eastAsia="Times New Roman" w:hAnsi="Times New Roman" w:cs="Times New Roman"/>
                <w:color w:val="000000"/>
                <w:lang w:val="ru-RU" w:eastAsia="ru-RU"/>
              </w:rPr>
            </w:pPr>
            <w:r w:rsidRPr="007A5229">
              <w:rPr>
                <w:rFonts w:ascii="Times New Roman" w:eastAsia="Times New Roman" w:hAnsi="Times New Roman" w:cs="Times New Roman"/>
                <w:color w:val="000000"/>
                <w:lang w:val="ru-RU" w:eastAsia="ru-RU"/>
              </w:rPr>
              <w:t>398750</w:t>
            </w:r>
          </w:p>
        </w:tc>
        <w:tc>
          <w:tcPr>
            <w:tcW w:w="1206" w:type="dxa"/>
            <w:tcBorders>
              <w:top w:val="nil"/>
              <w:left w:val="nil"/>
              <w:bottom w:val="single" w:sz="4" w:space="0" w:color="auto"/>
              <w:right w:val="single" w:sz="4" w:space="0" w:color="auto"/>
            </w:tcBorders>
            <w:shd w:val="clear" w:color="auto" w:fill="auto"/>
            <w:hideMark/>
          </w:tcPr>
          <w:p w:rsidR="007A5229" w:rsidRPr="007A5229" w:rsidRDefault="007A5229" w:rsidP="007A5229">
            <w:pPr>
              <w:spacing w:after="0" w:line="240" w:lineRule="auto"/>
              <w:jc w:val="right"/>
              <w:rPr>
                <w:rFonts w:ascii="Times New Roman" w:eastAsia="Times New Roman" w:hAnsi="Times New Roman" w:cs="Times New Roman"/>
                <w:color w:val="000000"/>
                <w:lang w:val="ru-RU" w:eastAsia="ru-RU"/>
              </w:rPr>
            </w:pPr>
            <w:r w:rsidRPr="007A5229">
              <w:rPr>
                <w:rFonts w:ascii="Times New Roman" w:eastAsia="Times New Roman" w:hAnsi="Times New Roman" w:cs="Times New Roman"/>
                <w:color w:val="000000"/>
                <w:lang w:val="ru-RU" w:eastAsia="ru-RU"/>
              </w:rPr>
              <w:t>19.07.2022</w:t>
            </w:r>
          </w:p>
        </w:tc>
        <w:tc>
          <w:tcPr>
            <w:tcW w:w="3016" w:type="dxa"/>
            <w:tcBorders>
              <w:top w:val="nil"/>
              <w:left w:val="nil"/>
              <w:bottom w:val="single" w:sz="4" w:space="0" w:color="auto"/>
              <w:right w:val="single" w:sz="4" w:space="0" w:color="auto"/>
            </w:tcBorders>
            <w:shd w:val="clear" w:color="auto" w:fill="auto"/>
            <w:hideMark/>
          </w:tcPr>
          <w:p w:rsidR="007A5229" w:rsidRPr="007A5229" w:rsidRDefault="007A5229" w:rsidP="007A5229">
            <w:pPr>
              <w:spacing w:after="0" w:line="240" w:lineRule="auto"/>
              <w:rPr>
                <w:rFonts w:ascii="Times New Roman" w:eastAsia="Times New Roman" w:hAnsi="Times New Roman" w:cs="Times New Roman"/>
                <w:color w:val="000000"/>
                <w:lang w:val="ru-RU" w:eastAsia="ru-RU"/>
              </w:rPr>
            </w:pPr>
            <w:r w:rsidRPr="007A5229">
              <w:rPr>
                <w:rFonts w:ascii="Times New Roman" w:eastAsia="Times New Roman" w:hAnsi="Times New Roman" w:cs="Times New Roman"/>
                <w:color w:val="000000"/>
                <w:lang w:val="ru-RU" w:eastAsia="ru-RU"/>
              </w:rPr>
              <w:t>Ремонт было оценено 398750,0 сом. Отсутствует ТЗ, количество ролставней</w:t>
            </w:r>
          </w:p>
        </w:tc>
      </w:tr>
      <w:tr w:rsidR="00B9625D" w:rsidRPr="00470E26" w:rsidTr="00E317E8">
        <w:trPr>
          <w:trHeight w:val="1800"/>
        </w:trPr>
        <w:tc>
          <w:tcPr>
            <w:tcW w:w="2145" w:type="dxa"/>
            <w:tcBorders>
              <w:top w:val="nil"/>
              <w:left w:val="single" w:sz="4" w:space="0" w:color="auto"/>
              <w:bottom w:val="single" w:sz="4" w:space="0" w:color="auto"/>
              <w:right w:val="single" w:sz="4" w:space="0" w:color="auto"/>
            </w:tcBorders>
            <w:shd w:val="clear" w:color="auto" w:fill="auto"/>
            <w:hideMark/>
          </w:tcPr>
          <w:p w:rsidR="007A5229" w:rsidRPr="007A5229" w:rsidRDefault="007A5229" w:rsidP="007A5229">
            <w:pPr>
              <w:spacing w:after="0" w:line="240" w:lineRule="auto"/>
              <w:rPr>
                <w:rFonts w:ascii="Times New Roman" w:eastAsia="Times New Roman" w:hAnsi="Times New Roman" w:cs="Times New Roman"/>
                <w:color w:val="000000"/>
                <w:lang w:val="ru-RU" w:eastAsia="ru-RU"/>
              </w:rPr>
            </w:pPr>
            <w:r w:rsidRPr="007A5229">
              <w:rPr>
                <w:rFonts w:ascii="Times New Roman" w:eastAsia="Times New Roman" w:hAnsi="Times New Roman" w:cs="Times New Roman"/>
                <w:color w:val="000000"/>
                <w:lang w:val="ru-RU" w:eastAsia="ru-RU"/>
              </w:rPr>
              <w:t>Приобретение услуги на ТО и ремонт грузового лифта</w:t>
            </w:r>
          </w:p>
        </w:tc>
        <w:tc>
          <w:tcPr>
            <w:tcW w:w="2250" w:type="dxa"/>
            <w:tcBorders>
              <w:top w:val="nil"/>
              <w:left w:val="nil"/>
              <w:bottom w:val="single" w:sz="4" w:space="0" w:color="auto"/>
              <w:right w:val="single" w:sz="4" w:space="0" w:color="auto"/>
            </w:tcBorders>
            <w:shd w:val="clear" w:color="auto" w:fill="auto"/>
            <w:hideMark/>
          </w:tcPr>
          <w:p w:rsidR="007A5229" w:rsidRPr="007A5229" w:rsidRDefault="007A5229" w:rsidP="007A5229">
            <w:pPr>
              <w:spacing w:after="0" w:line="240" w:lineRule="auto"/>
              <w:rPr>
                <w:rFonts w:ascii="Times New Roman" w:eastAsia="Times New Roman" w:hAnsi="Times New Roman" w:cs="Times New Roman"/>
                <w:color w:val="000000"/>
                <w:lang w:val="ru-RU" w:eastAsia="ru-RU"/>
              </w:rPr>
            </w:pPr>
            <w:r w:rsidRPr="007A5229">
              <w:rPr>
                <w:rFonts w:ascii="Times New Roman" w:eastAsia="Times New Roman" w:hAnsi="Times New Roman" w:cs="Times New Roman"/>
                <w:color w:val="000000"/>
                <w:lang w:val="ru-RU" w:eastAsia="ru-RU"/>
              </w:rPr>
              <w:t>Одноэтапный</w:t>
            </w:r>
          </w:p>
        </w:tc>
        <w:tc>
          <w:tcPr>
            <w:tcW w:w="1980" w:type="dxa"/>
            <w:tcBorders>
              <w:top w:val="nil"/>
              <w:left w:val="nil"/>
              <w:bottom w:val="single" w:sz="4" w:space="0" w:color="auto"/>
              <w:right w:val="single" w:sz="4" w:space="0" w:color="auto"/>
            </w:tcBorders>
            <w:shd w:val="clear" w:color="auto" w:fill="auto"/>
            <w:hideMark/>
          </w:tcPr>
          <w:p w:rsidR="007A5229" w:rsidRPr="007A5229" w:rsidRDefault="007A5229" w:rsidP="007A5229">
            <w:pPr>
              <w:spacing w:after="0" w:line="240" w:lineRule="auto"/>
              <w:jc w:val="right"/>
              <w:rPr>
                <w:rFonts w:ascii="Times New Roman" w:eastAsia="Times New Roman" w:hAnsi="Times New Roman" w:cs="Times New Roman"/>
                <w:color w:val="000000"/>
                <w:lang w:val="ru-RU" w:eastAsia="ru-RU"/>
              </w:rPr>
            </w:pPr>
            <w:r w:rsidRPr="007A5229">
              <w:rPr>
                <w:rFonts w:ascii="Times New Roman" w:eastAsia="Times New Roman" w:hAnsi="Times New Roman" w:cs="Times New Roman"/>
                <w:color w:val="000000"/>
                <w:lang w:val="ru-RU" w:eastAsia="ru-RU"/>
              </w:rPr>
              <w:t>198000</w:t>
            </w:r>
          </w:p>
        </w:tc>
        <w:tc>
          <w:tcPr>
            <w:tcW w:w="1206" w:type="dxa"/>
            <w:tcBorders>
              <w:top w:val="nil"/>
              <w:left w:val="nil"/>
              <w:bottom w:val="single" w:sz="4" w:space="0" w:color="auto"/>
              <w:right w:val="single" w:sz="4" w:space="0" w:color="auto"/>
            </w:tcBorders>
            <w:shd w:val="clear" w:color="auto" w:fill="auto"/>
            <w:hideMark/>
          </w:tcPr>
          <w:p w:rsidR="007A5229" w:rsidRPr="007A5229" w:rsidRDefault="007A5229" w:rsidP="007A5229">
            <w:pPr>
              <w:spacing w:after="0" w:line="240" w:lineRule="auto"/>
              <w:jc w:val="right"/>
              <w:rPr>
                <w:rFonts w:ascii="Times New Roman" w:eastAsia="Times New Roman" w:hAnsi="Times New Roman" w:cs="Times New Roman"/>
                <w:color w:val="000000"/>
                <w:lang w:val="ru-RU" w:eastAsia="ru-RU"/>
              </w:rPr>
            </w:pPr>
            <w:r w:rsidRPr="007A5229">
              <w:rPr>
                <w:rFonts w:ascii="Times New Roman" w:eastAsia="Times New Roman" w:hAnsi="Times New Roman" w:cs="Times New Roman"/>
                <w:color w:val="000000"/>
                <w:lang w:val="ru-RU" w:eastAsia="ru-RU"/>
              </w:rPr>
              <w:t>09.03.2022</w:t>
            </w:r>
          </w:p>
        </w:tc>
        <w:tc>
          <w:tcPr>
            <w:tcW w:w="3016" w:type="dxa"/>
            <w:tcBorders>
              <w:top w:val="nil"/>
              <w:left w:val="nil"/>
              <w:bottom w:val="single" w:sz="4" w:space="0" w:color="auto"/>
              <w:right w:val="single" w:sz="4" w:space="0" w:color="auto"/>
            </w:tcBorders>
            <w:shd w:val="clear" w:color="auto" w:fill="auto"/>
            <w:hideMark/>
          </w:tcPr>
          <w:p w:rsidR="007A5229" w:rsidRPr="007A5229" w:rsidRDefault="007A5229" w:rsidP="007A5229">
            <w:pPr>
              <w:spacing w:after="0" w:line="240" w:lineRule="auto"/>
              <w:rPr>
                <w:rFonts w:ascii="Times New Roman" w:eastAsia="Times New Roman" w:hAnsi="Times New Roman" w:cs="Times New Roman"/>
                <w:color w:val="000000"/>
                <w:lang w:val="ru-RU" w:eastAsia="ru-RU"/>
              </w:rPr>
            </w:pPr>
            <w:r w:rsidRPr="007A5229">
              <w:rPr>
                <w:rFonts w:ascii="Times New Roman" w:eastAsia="Times New Roman" w:hAnsi="Times New Roman" w:cs="Times New Roman"/>
                <w:color w:val="000000"/>
                <w:lang w:val="ru-RU" w:eastAsia="ru-RU"/>
              </w:rPr>
              <w:t>Абсолютно не понятно, на основании каких документов участники оценили стоимость услуг. Отсутствует информация о лифте. Техническое обслуживание лифта было оценено 198000,0. Отсутствует ТЗ</w:t>
            </w:r>
          </w:p>
        </w:tc>
      </w:tr>
      <w:tr w:rsidR="00B9625D" w:rsidRPr="007B0FE7" w:rsidTr="00E317E8">
        <w:trPr>
          <w:trHeight w:val="3300"/>
        </w:trPr>
        <w:tc>
          <w:tcPr>
            <w:tcW w:w="2145" w:type="dxa"/>
            <w:tcBorders>
              <w:top w:val="nil"/>
              <w:left w:val="single" w:sz="4" w:space="0" w:color="auto"/>
              <w:bottom w:val="single" w:sz="4" w:space="0" w:color="auto"/>
              <w:right w:val="single" w:sz="4" w:space="0" w:color="auto"/>
            </w:tcBorders>
            <w:shd w:val="clear" w:color="auto" w:fill="auto"/>
            <w:hideMark/>
          </w:tcPr>
          <w:p w:rsidR="007A5229" w:rsidRPr="007A5229" w:rsidRDefault="007A5229" w:rsidP="007A5229">
            <w:pPr>
              <w:spacing w:after="0" w:line="240" w:lineRule="auto"/>
              <w:rPr>
                <w:rFonts w:ascii="Times New Roman" w:eastAsia="Times New Roman" w:hAnsi="Times New Roman" w:cs="Times New Roman"/>
                <w:color w:val="000000"/>
                <w:lang w:val="ru-RU" w:eastAsia="ru-RU"/>
              </w:rPr>
            </w:pPr>
            <w:r w:rsidRPr="007A5229">
              <w:rPr>
                <w:rFonts w:ascii="Times New Roman" w:eastAsia="Times New Roman" w:hAnsi="Times New Roman" w:cs="Times New Roman"/>
                <w:color w:val="000000"/>
                <w:lang w:val="ru-RU" w:eastAsia="ru-RU"/>
              </w:rPr>
              <w:t>Приобретение услуг на ТО офисного оборудования</w:t>
            </w:r>
          </w:p>
        </w:tc>
        <w:tc>
          <w:tcPr>
            <w:tcW w:w="2250" w:type="dxa"/>
            <w:tcBorders>
              <w:top w:val="nil"/>
              <w:left w:val="nil"/>
              <w:bottom w:val="single" w:sz="4" w:space="0" w:color="auto"/>
              <w:right w:val="single" w:sz="4" w:space="0" w:color="auto"/>
            </w:tcBorders>
            <w:shd w:val="clear" w:color="auto" w:fill="auto"/>
            <w:hideMark/>
          </w:tcPr>
          <w:p w:rsidR="007A5229" w:rsidRPr="007A5229" w:rsidRDefault="007A5229" w:rsidP="007A5229">
            <w:pPr>
              <w:spacing w:after="0" w:line="240" w:lineRule="auto"/>
              <w:rPr>
                <w:rFonts w:ascii="Times New Roman" w:eastAsia="Times New Roman" w:hAnsi="Times New Roman" w:cs="Times New Roman"/>
                <w:color w:val="000000"/>
                <w:lang w:val="ru-RU" w:eastAsia="ru-RU"/>
              </w:rPr>
            </w:pPr>
            <w:r w:rsidRPr="007A5229">
              <w:rPr>
                <w:rFonts w:ascii="Times New Roman" w:eastAsia="Times New Roman" w:hAnsi="Times New Roman" w:cs="Times New Roman"/>
                <w:color w:val="000000"/>
                <w:lang w:val="ru-RU" w:eastAsia="ru-RU"/>
              </w:rPr>
              <w:t>Одноэтапный</w:t>
            </w:r>
          </w:p>
        </w:tc>
        <w:tc>
          <w:tcPr>
            <w:tcW w:w="1980" w:type="dxa"/>
            <w:tcBorders>
              <w:top w:val="nil"/>
              <w:left w:val="nil"/>
              <w:bottom w:val="single" w:sz="4" w:space="0" w:color="auto"/>
              <w:right w:val="single" w:sz="4" w:space="0" w:color="auto"/>
            </w:tcBorders>
            <w:shd w:val="clear" w:color="auto" w:fill="auto"/>
            <w:hideMark/>
          </w:tcPr>
          <w:p w:rsidR="007A5229" w:rsidRPr="007A5229" w:rsidRDefault="007A5229" w:rsidP="007A5229">
            <w:pPr>
              <w:spacing w:after="0" w:line="240" w:lineRule="auto"/>
              <w:jc w:val="right"/>
              <w:rPr>
                <w:rFonts w:ascii="Times New Roman" w:eastAsia="Times New Roman" w:hAnsi="Times New Roman" w:cs="Times New Roman"/>
                <w:color w:val="000000"/>
                <w:lang w:val="ru-RU" w:eastAsia="ru-RU"/>
              </w:rPr>
            </w:pPr>
            <w:r w:rsidRPr="007A5229">
              <w:rPr>
                <w:rFonts w:ascii="Times New Roman" w:eastAsia="Times New Roman" w:hAnsi="Times New Roman" w:cs="Times New Roman"/>
                <w:color w:val="000000"/>
                <w:lang w:val="ru-RU" w:eastAsia="ru-RU"/>
              </w:rPr>
              <w:t>85000</w:t>
            </w:r>
          </w:p>
        </w:tc>
        <w:tc>
          <w:tcPr>
            <w:tcW w:w="1206" w:type="dxa"/>
            <w:tcBorders>
              <w:top w:val="nil"/>
              <w:left w:val="nil"/>
              <w:bottom w:val="single" w:sz="4" w:space="0" w:color="auto"/>
              <w:right w:val="single" w:sz="4" w:space="0" w:color="auto"/>
            </w:tcBorders>
            <w:shd w:val="clear" w:color="auto" w:fill="auto"/>
            <w:hideMark/>
          </w:tcPr>
          <w:p w:rsidR="007A5229" w:rsidRPr="007A5229" w:rsidRDefault="007A5229" w:rsidP="007A5229">
            <w:pPr>
              <w:spacing w:after="0" w:line="240" w:lineRule="auto"/>
              <w:jc w:val="right"/>
              <w:rPr>
                <w:rFonts w:ascii="Times New Roman" w:eastAsia="Times New Roman" w:hAnsi="Times New Roman" w:cs="Times New Roman"/>
                <w:color w:val="000000"/>
                <w:lang w:val="ru-RU" w:eastAsia="ru-RU"/>
              </w:rPr>
            </w:pPr>
            <w:r w:rsidRPr="007A5229">
              <w:rPr>
                <w:rFonts w:ascii="Times New Roman" w:eastAsia="Times New Roman" w:hAnsi="Times New Roman" w:cs="Times New Roman"/>
                <w:color w:val="000000"/>
                <w:lang w:val="ru-RU" w:eastAsia="ru-RU"/>
              </w:rPr>
              <w:t>25.02.2022</w:t>
            </w:r>
          </w:p>
        </w:tc>
        <w:tc>
          <w:tcPr>
            <w:tcW w:w="3016" w:type="dxa"/>
            <w:tcBorders>
              <w:top w:val="nil"/>
              <w:left w:val="nil"/>
              <w:bottom w:val="single" w:sz="4" w:space="0" w:color="auto"/>
              <w:right w:val="single" w:sz="4" w:space="0" w:color="auto"/>
            </w:tcBorders>
            <w:shd w:val="clear" w:color="auto" w:fill="auto"/>
            <w:hideMark/>
          </w:tcPr>
          <w:p w:rsidR="007A5229" w:rsidRPr="007A5229" w:rsidRDefault="007A5229" w:rsidP="007A5229">
            <w:pPr>
              <w:spacing w:after="0" w:line="240" w:lineRule="auto"/>
              <w:rPr>
                <w:rFonts w:ascii="Times New Roman" w:eastAsia="Times New Roman" w:hAnsi="Times New Roman" w:cs="Times New Roman"/>
                <w:color w:val="000000"/>
                <w:lang w:val="ru-RU" w:eastAsia="ru-RU"/>
              </w:rPr>
            </w:pPr>
            <w:r w:rsidRPr="007A5229">
              <w:rPr>
                <w:rFonts w:ascii="Times New Roman" w:eastAsia="Times New Roman" w:hAnsi="Times New Roman" w:cs="Times New Roman"/>
                <w:color w:val="000000"/>
                <w:lang w:val="ru-RU" w:eastAsia="ru-RU"/>
              </w:rPr>
              <w:t>Закупка проведена на основании "по вызову в течении дня, ремонт компьютера с установкой ОС, ПО, драйвером и антивирусом , ремонт принтера МФУ, заправка картриджей, замена барабанов,</w:t>
            </w:r>
            <w:r w:rsidR="00B9625D" w:rsidRPr="007B0FE7">
              <w:rPr>
                <w:rFonts w:ascii="Times New Roman" w:eastAsia="Times New Roman" w:hAnsi="Times New Roman" w:cs="Times New Roman"/>
                <w:color w:val="000000"/>
                <w:lang w:val="ru-RU" w:eastAsia="ru-RU"/>
              </w:rPr>
              <w:t xml:space="preserve"> </w:t>
            </w:r>
            <w:r w:rsidRPr="007A5229">
              <w:rPr>
                <w:rFonts w:ascii="Times New Roman" w:eastAsia="Times New Roman" w:hAnsi="Times New Roman" w:cs="Times New Roman"/>
                <w:color w:val="000000"/>
                <w:lang w:val="ru-RU" w:eastAsia="ru-RU"/>
              </w:rPr>
              <w:t xml:space="preserve">коротронов, ракелей согласно прайс листа в течении года по заявке". </w:t>
            </w:r>
            <w:r w:rsidR="00EE7B4C" w:rsidRPr="007A5229">
              <w:rPr>
                <w:rFonts w:ascii="Times New Roman" w:eastAsia="Times New Roman" w:hAnsi="Times New Roman" w:cs="Times New Roman"/>
                <w:color w:val="000000"/>
                <w:lang w:val="ru-RU" w:eastAsia="ru-RU"/>
              </w:rPr>
              <w:t>Отсутствует</w:t>
            </w:r>
            <w:r w:rsidRPr="007A5229">
              <w:rPr>
                <w:rFonts w:ascii="Times New Roman" w:eastAsia="Times New Roman" w:hAnsi="Times New Roman" w:cs="Times New Roman"/>
                <w:color w:val="000000"/>
                <w:lang w:val="ru-RU" w:eastAsia="ru-RU"/>
              </w:rPr>
              <w:t xml:space="preserve"> информация о количестве и наименовании офисной техники.</w:t>
            </w:r>
          </w:p>
        </w:tc>
      </w:tr>
    </w:tbl>
    <w:p w:rsidR="007838CB" w:rsidRPr="007B0FE7" w:rsidRDefault="007838CB" w:rsidP="00A07992">
      <w:pPr>
        <w:jc w:val="both"/>
        <w:rPr>
          <w:rFonts w:ascii="Times New Roman" w:hAnsi="Times New Roman" w:cs="Times New Roman"/>
          <w:lang w:val="ru-RU"/>
        </w:rPr>
      </w:pPr>
    </w:p>
    <w:p w:rsidR="006041DB" w:rsidRPr="007B0FE7" w:rsidRDefault="00E1717A" w:rsidP="006041DB">
      <w:pPr>
        <w:jc w:val="both"/>
        <w:rPr>
          <w:rFonts w:ascii="Times New Roman" w:hAnsi="Times New Roman" w:cs="Times New Roman"/>
          <w:lang w:val="ru-RU"/>
        </w:rPr>
      </w:pPr>
      <w:r w:rsidRPr="007B0FE7">
        <w:rPr>
          <w:rFonts w:ascii="Times New Roman" w:hAnsi="Times New Roman" w:cs="Times New Roman"/>
          <w:lang w:val="ru-RU"/>
        </w:rPr>
        <w:t xml:space="preserve">Все центры борьбы с туберкулезом провели Капитальный ремонт и текущие ремонты на основе локальной сметы, без установки требования к качеству строительных материалов. </w:t>
      </w:r>
      <w:r w:rsidR="006041DB" w:rsidRPr="007B0FE7">
        <w:rPr>
          <w:rFonts w:ascii="Times New Roman" w:hAnsi="Times New Roman" w:cs="Times New Roman"/>
          <w:lang w:val="ru-RU"/>
        </w:rPr>
        <w:t>Для эффективного использования государственных средств, после определения потребности, в соответствии статьей 9 Закона, специалисты отдела закупок должны провести мониторинг цен</w:t>
      </w:r>
      <w:r w:rsidR="006041DB">
        <w:rPr>
          <w:rFonts w:ascii="Times New Roman" w:hAnsi="Times New Roman" w:cs="Times New Roman"/>
          <w:lang w:val="ru-RU"/>
        </w:rPr>
        <w:t xml:space="preserve">  с</w:t>
      </w:r>
      <w:r w:rsidR="006041DB" w:rsidRPr="007B0FE7">
        <w:rPr>
          <w:rFonts w:ascii="Times New Roman" w:hAnsi="Times New Roman" w:cs="Times New Roman"/>
          <w:lang w:val="ru-RU"/>
        </w:rPr>
        <w:t xml:space="preserve">истематически.  Судя разницам цен закупок, и цены предложенной участниками, </w:t>
      </w:r>
      <w:r w:rsidR="006041DB">
        <w:rPr>
          <w:rFonts w:ascii="Times New Roman" w:hAnsi="Times New Roman" w:cs="Times New Roman"/>
          <w:lang w:val="ru-RU"/>
        </w:rPr>
        <w:t xml:space="preserve">отделом закупок </w:t>
      </w:r>
      <w:r w:rsidR="006041DB" w:rsidRPr="007B0FE7">
        <w:rPr>
          <w:rFonts w:ascii="Times New Roman" w:hAnsi="Times New Roman" w:cs="Times New Roman"/>
          <w:lang w:val="ru-RU"/>
        </w:rPr>
        <w:t xml:space="preserve">не проводят мониторинг цен перед закупкой. Не практикуется </w:t>
      </w:r>
      <w:r w:rsidR="006041DB" w:rsidRPr="007B0FE7">
        <w:rPr>
          <w:rFonts w:ascii="Times New Roman" w:hAnsi="Times New Roman" w:cs="Times New Roman"/>
          <w:lang w:val="ru-RU"/>
        </w:rPr>
        <w:lastRenderedPageBreak/>
        <w:t>закупка, ориентированная по сезонам</w:t>
      </w:r>
      <w:r w:rsidR="006041DB">
        <w:rPr>
          <w:rFonts w:ascii="Times New Roman" w:hAnsi="Times New Roman" w:cs="Times New Roman"/>
          <w:lang w:val="ru-RU"/>
        </w:rPr>
        <w:t>:</w:t>
      </w:r>
      <w:r w:rsidR="006041DB" w:rsidRPr="007B0FE7">
        <w:rPr>
          <w:rFonts w:ascii="Times New Roman" w:hAnsi="Times New Roman" w:cs="Times New Roman"/>
          <w:lang w:val="ru-RU"/>
        </w:rPr>
        <w:t xml:space="preserve"> овощи.  Ошская областная больница в закупке на сумму 197,0 тыс. сом, выставила в разгаре лето очень высокие цены: помидор 110, перец болгарский 110 идр.</w:t>
      </w:r>
    </w:p>
    <w:p w:rsidR="00B91DA1" w:rsidRPr="007B0FE7" w:rsidRDefault="00B91DA1" w:rsidP="00825222">
      <w:pPr>
        <w:jc w:val="both"/>
        <w:rPr>
          <w:rFonts w:ascii="Times New Roman" w:hAnsi="Times New Roman" w:cs="Times New Roman"/>
          <w:lang w:val="ru-RU"/>
        </w:rPr>
      </w:pPr>
      <w:r w:rsidRPr="007B0FE7">
        <w:rPr>
          <w:rFonts w:ascii="Times New Roman" w:hAnsi="Times New Roman" w:cs="Times New Roman"/>
          <w:lang w:val="ru-RU"/>
        </w:rPr>
        <w:t>Все центры кроме</w:t>
      </w:r>
      <w:r w:rsidR="006041DB">
        <w:rPr>
          <w:rFonts w:ascii="Times New Roman" w:hAnsi="Times New Roman" w:cs="Times New Roman"/>
          <w:lang w:val="ru-RU"/>
        </w:rPr>
        <w:t xml:space="preserve"> закупки </w:t>
      </w:r>
      <w:r w:rsidRPr="007B0FE7">
        <w:rPr>
          <w:rFonts w:ascii="Times New Roman" w:hAnsi="Times New Roman" w:cs="Times New Roman"/>
          <w:lang w:val="ru-RU"/>
        </w:rPr>
        <w:t xml:space="preserve"> медикаментов, проводят закупку канцтоваров, продуктов питания, хозтоваров проводят одним лотом, с уложением в один лот несколько товаров на сумму   более 1500,0 тыс. сом . В таких закупках оценка проводится только по низкой стоимости цены лота, а оценка качества товаров не проводится.</w:t>
      </w:r>
    </w:p>
    <w:p w:rsidR="00C564A5" w:rsidRDefault="00B91DA1" w:rsidP="00825222">
      <w:pPr>
        <w:jc w:val="both"/>
        <w:rPr>
          <w:rFonts w:ascii="Times New Roman" w:hAnsi="Times New Roman" w:cs="Times New Roman"/>
          <w:lang w:val="ru-RU"/>
        </w:rPr>
      </w:pPr>
      <w:r w:rsidRPr="007B0FE7">
        <w:rPr>
          <w:rFonts w:ascii="Times New Roman" w:hAnsi="Times New Roman" w:cs="Times New Roman"/>
          <w:lang w:val="ru-RU"/>
        </w:rPr>
        <w:t>На закупку работ и услуг оценка проводится исключительно низкой цены лота, так как не устанавливается требование к строительным материалам, наличие материально-технической базе, и квалифицированным специалистам, необходимые для исполнения контракта.</w:t>
      </w:r>
    </w:p>
    <w:p w:rsidR="00B91DA1" w:rsidRDefault="00C564A5" w:rsidP="00825222">
      <w:pPr>
        <w:jc w:val="both"/>
        <w:rPr>
          <w:rFonts w:ascii="Times New Roman" w:hAnsi="Times New Roman" w:cs="Times New Roman"/>
          <w:lang w:val="ru-RU"/>
        </w:rPr>
      </w:pPr>
      <w:r>
        <w:rPr>
          <w:rFonts w:ascii="Times New Roman" w:hAnsi="Times New Roman" w:cs="Times New Roman"/>
          <w:lang w:val="ru-RU"/>
        </w:rPr>
        <w:t xml:space="preserve">При закупке офисной, бытовой техники Центры используют торговые марки, и прикрепляют как Жалалабадский и Ошские центры  фото </w:t>
      </w:r>
      <w:r w:rsidR="00B91DA1" w:rsidRPr="007B0FE7">
        <w:rPr>
          <w:rFonts w:ascii="Times New Roman" w:hAnsi="Times New Roman" w:cs="Times New Roman"/>
          <w:lang w:val="ru-RU"/>
        </w:rPr>
        <w:t xml:space="preserve"> </w:t>
      </w:r>
      <w:r>
        <w:rPr>
          <w:rFonts w:ascii="Times New Roman" w:hAnsi="Times New Roman" w:cs="Times New Roman"/>
          <w:lang w:val="ru-RU"/>
        </w:rPr>
        <w:t>производителей.</w:t>
      </w:r>
    </w:p>
    <w:p w:rsidR="00FF2E02" w:rsidRDefault="00FF2E02" w:rsidP="00825222">
      <w:pPr>
        <w:jc w:val="both"/>
        <w:rPr>
          <w:rFonts w:ascii="Times New Roman" w:hAnsi="Times New Roman" w:cs="Times New Roman"/>
          <w:lang w:val="ru-RU"/>
        </w:rPr>
      </w:pPr>
      <w:r>
        <w:rPr>
          <w:rFonts w:ascii="Times New Roman" w:hAnsi="Times New Roman" w:cs="Times New Roman"/>
          <w:lang w:val="ru-RU"/>
        </w:rPr>
        <w:t>Стоимость вывоза мусора и утилизация отходов Национальным центром фтизиатрии вызывает сомнение.</w:t>
      </w:r>
    </w:p>
    <w:p w:rsidR="00FF2E02" w:rsidRDefault="00FF2E02" w:rsidP="00825222">
      <w:pPr>
        <w:jc w:val="both"/>
        <w:rPr>
          <w:rFonts w:ascii="Times New Roman" w:hAnsi="Times New Roman" w:cs="Times New Roman"/>
          <w:lang w:val="ru-RU"/>
        </w:rPr>
      </w:pPr>
      <w:r>
        <w:rPr>
          <w:rFonts w:ascii="Times New Roman" w:hAnsi="Times New Roman" w:cs="Times New Roman"/>
          <w:lang w:val="ru-RU"/>
        </w:rPr>
        <w:t>Сроки поставок многих центров срочная: в течение 2-3 дней после подписания контракта. Такие короткие сроки ограничивает конкуренцию.</w:t>
      </w:r>
    </w:p>
    <w:p w:rsidR="00C564A5" w:rsidRDefault="00C564A5" w:rsidP="00825222">
      <w:pPr>
        <w:jc w:val="both"/>
        <w:rPr>
          <w:rFonts w:ascii="Times New Roman" w:hAnsi="Times New Roman" w:cs="Times New Roman"/>
          <w:lang w:val="ru-RU"/>
        </w:rPr>
      </w:pPr>
    </w:p>
    <w:p w:rsidR="00C564A5" w:rsidRDefault="00C564A5" w:rsidP="00825222">
      <w:pPr>
        <w:jc w:val="both"/>
        <w:rPr>
          <w:rFonts w:ascii="Times New Roman" w:hAnsi="Times New Roman" w:cs="Times New Roman"/>
          <w:lang w:val="ru-RU"/>
        </w:rPr>
      </w:pPr>
      <w:r w:rsidRPr="00C564A5">
        <w:rPr>
          <w:rFonts w:ascii="Times New Roman" w:hAnsi="Times New Roman" w:cs="Times New Roman"/>
          <w:noProof/>
          <w:lang w:val="ru-RU" w:eastAsia="ru-RU"/>
        </w:rPr>
        <w:drawing>
          <wp:inline distT="0" distB="0" distL="0" distR="0">
            <wp:extent cx="6421755" cy="3615448"/>
            <wp:effectExtent l="0" t="0" r="0" b="4445"/>
            <wp:docPr id="7" name="Рисунок 7" descr="C:\Users\user\Downloads\WhatsApp Image 2022-10-27 at 05.59.24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ownloads\WhatsApp Image 2022-10-27 at 05.59.24 (2).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421755" cy="3615448"/>
                    </a:xfrm>
                    <a:prstGeom prst="rect">
                      <a:avLst/>
                    </a:prstGeom>
                    <a:noFill/>
                    <a:ln>
                      <a:noFill/>
                    </a:ln>
                  </pic:spPr>
                </pic:pic>
              </a:graphicData>
            </a:graphic>
          </wp:inline>
        </w:drawing>
      </w:r>
    </w:p>
    <w:p w:rsidR="00C564A5" w:rsidRDefault="00C564A5" w:rsidP="00825222">
      <w:pPr>
        <w:jc w:val="both"/>
        <w:rPr>
          <w:rFonts w:ascii="Times New Roman" w:hAnsi="Times New Roman" w:cs="Times New Roman"/>
          <w:lang w:val="ru-RU"/>
        </w:rPr>
      </w:pPr>
      <w:r w:rsidRPr="00C564A5">
        <w:rPr>
          <w:rFonts w:ascii="Times New Roman" w:hAnsi="Times New Roman" w:cs="Times New Roman"/>
          <w:noProof/>
          <w:lang w:val="ru-RU" w:eastAsia="ru-RU"/>
        </w:rPr>
        <w:lastRenderedPageBreak/>
        <w:drawing>
          <wp:inline distT="0" distB="0" distL="0" distR="0">
            <wp:extent cx="6421755" cy="3615448"/>
            <wp:effectExtent l="0" t="0" r="0" b="4445"/>
            <wp:docPr id="8" name="Рисунок 8" descr="C:\Users\user\Downloads\WhatsApp Image 2022-10-27 at 05.59.25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ownloads\WhatsApp Image 2022-10-27 at 05.59.25 (2).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421755" cy="3615448"/>
                    </a:xfrm>
                    <a:prstGeom prst="rect">
                      <a:avLst/>
                    </a:prstGeom>
                    <a:noFill/>
                    <a:ln>
                      <a:noFill/>
                    </a:ln>
                  </pic:spPr>
                </pic:pic>
              </a:graphicData>
            </a:graphic>
          </wp:inline>
        </w:drawing>
      </w:r>
    </w:p>
    <w:p w:rsidR="00C564A5" w:rsidRPr="007B0FE7" w:rsidRDefault="00C564A5" w:rsidP="00825222">
      <w:pPr>
        <w:jc w:val="both"/>
        <w:rPr>
          <w:rFonts w:ascii="Times New Roman" w:hAnsi="Times New Roman" w:cs="Times New Roman"/>
          <w:lang w:val="ru-RU"/>
        </w:rPr>
      </w:pPr>
    </w:p>
    <w:p w:rsidR="00A07992" w:rsidRPr="007B0FE7" w:rsidRDefault="007C564E" w:rsidP="00A07992">
      <w:pPr>
        <w:jc w:val="both"/>
        <w:rPr>
          <w:rFonts w:ascii="Times New Roman" w:hAnsi="Times New Roman" w:cs="Times New Roman"/>
          <w:lang w:val="ru-RU"/>
        </w:rPr>
      </w:pPr>
      <w:r w:rsidRPr="007B0FE7">
        <w:rPr>
          <w:rFonts w:ascii="Times New Roman" w:hAnsi="Times New Roman" w:cs="Times New Roman"/>
          <w:lang w:val="ru-RU"/>
        </w:rPr>
        <w:t>В</w:t>
      </w:r>
      <w:r w:rsidR="00A07992" w:rsidRPr="007B0FE7">
        <w:rPr>
          <w:rFonts w:ascii="Times New Roman" w:hAnsi="Times New Roman" w:cs="Times New Roman"/>
          <w:lang w:val="ru-RU"/>
        </w:rPr>
        <w:t xml:space="preserve"> нарушение статьи 12 ЗГЗ, все </w:t>
      </w:r>
      <w:r w:rsidR="006041DB" w:rsidRPr="007B0FE7">
        <w:rPr>
          <w:rFonts w:ascii="Times New Roman" w:hAnsi="Times New Roman" w:cs="Times New Roman"/>
          <w:lang w:val="ru-RU"/>
        </w:rPr>
        <w:t>центры борьбы</w:t>
      </w:r>
      <w:r w:rsidR="00E1717A" w:rsidRPr="007B0FE7">
        <w:rPr>
          <w:rFonts w:ascii="Times New Roman" w:hAnsi="Times New Roman" w:cs="Times New Roman"/>
          <w:lang w:val="ru-RU"/>
        </w:rPr>
        <w:t xml:space="preserve"> с туберкулезом </w:t>
      </w:r>
      <w:r w:rsidR="00A07992" w:rsidRPr="007B0FE7">
        <w:rPr>
          <w:rFonts w:ascii="Times New Roman" w:hAnsi="Times New Roman" w:cs="Times New Roman"/>
          <w:lang w:val="ru-RU"/>
        </w:rPr>
        <w:t xml:space="preserve"> в документации о закупке допускают следующие нарушения:</w:t>
      </w:r>
    </w:p>
    <w:p w:rsidR="00A07992" w:rsidRPr="007B0FE7" w:rsidRDefault="00A07992" w:rsidP="00A07992">
      <w:pPr>
        <w:pStyle w:val="a3"/>
        <w:numPr>
          <w:ilvl w:val="0"/>
          <w:numId w:val="30"/>
        </w:numPr>
        <w:spacing w:after="0" w:line="240" w:lineRule="auto"/>
        <w:jc w:val="both"/>
        <w:rPr>
          <w:rFonts w:ascii="Times New Roman" w:hAnsi="Times New Roman" w:cs="Times New Roman"/>
          <w:lang w:val="ru-RU"/>
        </w:rPr>
      </w:pPr>
      <w:r w:rsidRPr="007B0FE7">
        <w:rPr>
          <w:rFonts w:ascii="Times New Roman" w:hAnsi="Times New Roman" w:cs="Times New Roman"/>
          <w:lang w:val="ru-RU"/>
        </w:rPr>
        <w:t>Кроме закупки Медикаментов, проводят закупку товаров одним лотом с прикреплением списка закупаемых товаров;</w:t>
      </w:r>
    </w:p>
    <w:p w:rsidR="00A07992" w:rsidRPr="007B0FE7" w:rsidRDefault="00A07992" w:rsidP="00A07992">
      <w:pPr>
        <w:pStyle w:val="a3"/>
        <w:numPr>
          <w:ilvl w:val="0"/>
          <w:numId w:val="30"/>
        </w:numPr>
        <w:spacing w:after="0" w:line="240" w:lineRule="auto"/>
        <w:jc w:val="both"/>
        <w:rPr>
          <w:rFonts w:ascii="Times New Roman" w:hAnsi="Times New Roman" w:cs="Times New Roman"/>
          <w:lang w:val="ru-RU"/>
        </w:rPr>
      </w:pPr>
      <w:r w:rsidRPr="007B0FE7">
        <w:rPr>
          <w:rFonts w:ascii="Times New Roman" w:hAnsi="Times New Roman" w:cs="Times New Roman"/>
          <w:lang w:val="ru-RU"/>
        </w:rPr>
        <w:t>Не устанавливают требование к качеству предметов закупок</w:t>
      </w:r>
      <w:r w:rsidR="007C564E" w:rsidRPr="007B0FE7">
        <w:rPr>
          <w:rFonts w:ascii="Times New Roman" w:hAnsi="Times New Roman" w:cs="Times New Roman"/>
          <w:lang w:val="ru-RU"/>
        </w:rPr>
        <w:t xml:space="preserve">, отсутствует </w:t>
      </w:r>
      <w:r w:rsidRPr="007B0FE7">
        <w:rPr>
          <w:rFonts w:ascii="Times New Roman" w:hAnsi="Times New Roman" w:cs="Times New Roman"/>
          <w:lang w:val="ru-RU"/>
        </w:rPr>
        <w:t xml:space="preserve"> Техническая спецификация;</w:t>
      </w:r>
    </w:p>
    <w:p w:rsidR="00A07992" w:rsidRPr="007B0FE7" w:rsidRDefault="00A07992" w:rsidP="00A07992">
      <w:pPr>
        <w:pStyle w:val="a3"/>
        <w:numPr>
          <w:ilvl w:val="0"/>
          <w:numId w:val="30"/>
        </w:numPr>
        <w:spacing w:after="0" w:line="240" w:lineRule="auto"/>
        <w:jc w:val="both"/>
        <w:rPr>
          <w:rFonts w:ascii="Times New Roman" w:hAnsi="Times New Roman" w:cs="Times New Roman"/>
          <w:lang w:val="ru-RU"/>
        </w:rPr>
      </w:pPr>
      <w:r w:rsidRPr="007B0FE7">
        <w:rPr>
          <w:rFonts w:ascii="Times New Roman" w:hAnsi="Times New Roman" w:cs="Times New Roman"/>
          <w:lang w:val="ru-RU"/>
        </w:rPr>
        <w:t>При описании товара используется Торговые марки, и знаки;</w:t>
      </w:r>
    </w:p>
    <w:p w:rsidR="00A07992" w:rsidRPr="007B0FE7" w:rsidRDefault="00A07992" w:rsidP="00A07992">
      <w:pPr>
        <w:pStyle w:val="a3"/>
        <w:numPr>
          <w:ilvl w:val="0"/>
          <w:numId w:val="30"/>
        </w:numPr>
        <w:spacing w:after="0" w:line="240" w:lineRule="auto"/>
        <w:jc w:val="both"/>
        <w:rPr>
          <w:rFonts w:ascii="Times New Roman" w:hAnsi="Times New Roman" w:cs="Times New Roman"/>
          <w:lang w:val="ru-RU"/>
        </w:rPr>
      </w:pPr>
      <w:r w:rsidRPr="007B0FE7">
        <w:rPr>
          <w:rFonts w:ascii="Times New Roman" w:hAnsi="Times New Roman" w:cs="Times New Roman"/>
          <w:lang w:val="ru-RU"/>
        </w:rPr>
        <w:t>Не устанавливают требование о предоставлении документов, подтверждающих соответствие поставляемых товаров (сертификат или декларация), работ и услуг требованиям, установленным техническими регламентами, положениями стандартов или другими документами в соответствии с законодательством Кыргызской Республики;</w:t>
      </w:r>
    </w:p>
    <w:p w:rsidR="00A07992" w:rsidRPr="007B0FE7" w:rsidRDefault="00A07992" w:rsidP="00A07992">
      <w:pPr>
        <w:pStyle w:val="a3"/>
        <w:numPr>
          <w:ilvl w:val="0"/>
          <w:numId w:val="30"/>
        </w:numPr>
        <w:spacing w:after="0" w:line="240" w:lineRule="auto"/>
        <w:jc w:val="both"/>
        <w:rPr>
          <w:rFonts w:ascii="Times New Roman" w:hAnsi="Times New Roman" w:cs="Times New Roman"/>
          <w:lang w:val="ru-RU"/>
        </w:rPr>
      </w:pPr>
      <w:r w:rsidRPr="007B0FE7">
        <w:rPr>
          <w:rFonts w:ascii="Times New Roman" w:hAnsi="Times New Roman" w:cs="Times New Roman"/>
          <w:lang w:val="ru-RU"/>
        </w:rPr>
        <w:t>Закупку работ  проводят на основе дефектного акта или локальной сметы, без указания объема и качественных характеристик строительных материалов;</w:t>
      </w:r>
    </w:p>
    <w:p w:rsidR="00A07992" w:rsidRPr="007B0FE7" w:rsidRDefault="00A07992" w:rsidP="00A07992">
      <w:pPr>
        <w:pStyle w:val="a3"/>
        <w:numPr>
          <w:ilvl w:val="0"/>
          <w:numId w:val="30"/>
        </w:numPr>
        <w:spacing w:after="0" w:line="240" w:lineRule="auto"/>
        <w:jc w:val="both"/>
        <w:rPr>
          <w:rFonts w:ascii="Times New Roman" w:hAnsi="Times New Roman" w:cs="Times New Roman"/>
          <w:lang w:val="ru-RU"/>
        </w:rPr>
      </w:pPr>
      <w:r w:rsidRPr="007B0FE7">
        <w:rPr>
          <w:rFonts w:ascii="Times New Roman" w:hAnsi="Times New Roman" w:cs="Times New Roman"/>
          <w:lang w:val="ru-RU"/>
        </w:rPr>
        <w:t>Не устанавливают требование к отсутствию убытков за последний год;</w:t>
      </w:r>
    </w:p>
    <w:p w:rsidR="00A07992" w:rsidRPr="007B0FE7" w:rsidRDefault="00A07992" w:rsidP="00A07992">
      <w:pPr>
        <w:pStyle w:val="a3"/>
        <w:numPr>
          <w:ilvl w:val="0"/>
          <w:numId w:val="30"/>
        </w:numPr>
        <w:spacing w:after="0" w:line="240" w:lineRule="auto"/>
        <w:jc w:val="both"/>
        <w:rPr>
          <w:rFonts w:ascii="Times New Roman" w:hAnsi="Times New Roman" w:cs="Times New Roman"/>
          <w:lang w:val="ru-RU"/>
        </w:rPr>
      </w:pPr>
      <w:r w:rsidRPr="007B0FE7">
        <w:rPr>
          <w:rFonts w:ascii="Times New Roman" w:hAnsi="Times New Roman" w:cs="Times New Roman"/>
          <w:lang w:val="ru-RU"/>
        </w:rPr>
        <w:t>Не во всех закупках требуют документального подтверждения отсутствия убытков;</w:t>
      </w:r>
    </w:p>
    <w:p w:rsidR="00A07992" w:rsidRPr="007B0FE7" w:rsidRDefault="00A07992" w:rsidP="00A07992">
      <w:pPr>
        <w:pStyle w:val="a3"/>
        <w:numPr>
          <w:ilvl w:val="0"/>
          <w:numId w:val="30"/>
        </w:numPr>
        <w:spacing w:after="0" w:line="240" w:lineRule="auto"/>
        <w:jc w:val="both"/>
        <w:rPr>
          <w:rFonts w:ascii="Times New Roman" w:hAnsi="Times New Roman" w:cs="Times New Roman"/>
          <w:lang w:val="ru-RU"/>
        </w:rPr>
      </w:pPr>
      <w:r w:rsidRPr="007B0FE7">
        <w:rPr>
          <w:rFonts w:ascii="Times New Roman" w:hAnsi="Times New Roman" w:cs="Times New Roman"/>
          <w:lang w:val="ru-RU"/>
        </w:rPr>
        <w:t xml:space="preserve">При закупке капитального и текущего ремонта не проверяется  и не требуется наличие материально-технической базы, необходимые для выполнения контракта, (например: экскаватор, машина для перевозки материалов, крана, и др.). </w:t>
      </w:r>
    </w:p>
    <w:p w:rsidR="00A07992" w:rsidRPr="007B0FE7" w:rsidRDefault="00A07992" w:rsidP="00A07992">
      <w:pPr>
        <w:pStyle w:val="a3"/>
        <w:numPr>
          <w:ilvl w:val="0"/>
          <w:numId w:val="30"/>
        </w:numPr>
        <w:spacing w:after="0" w:line="240" w:lineRule="auto"/>
        <w:jc w:val="both"/>
        <w:rPr>
          <w:rFonts w:ascii="Times New Roman" w:hAnsi="Times New Roman" w:cs="Times New Roman"/>
          <w:lang w:val="ru-RU"/>
        </w:rPr>
      </w:pPr>
      <w:r w:rsidRPr="007B0FE7">
        <w:rPr>
          <w:rFonts w:ascii="Times New Roman" w:hAnsi="Times New Roman" w:cs="Times New Roman"/>
          <w:lang w:val="ru-RU"/>
        </w:rPr>
        <w:t>Не устанавливается требование к наличию необходимых квалифицированных специалистов, с установлением требования к наличию опыта работы каждого специалиста, с подтверждающими документами, такие как копии трудовых книжек, дипломов, сертификатов;</w:t>
      </w:r>
    </w:p>
    <w:p w:rsidR="00A07992" w:rsidRPr="007B0FE7" w:rsidRDefault="00A07992" w:rsidP="00A07992">
      <w:pPr>
        <w:pStyle w:val="a3"/>
        <w:numPr>
          <w:ilvl w:val="0"/>
          <w:numId w:val="30"/>
        </w:numPr>
        <w:spacing w:after="0" w:line="240" w:lineRule="auto"/>
        <w:jc w:val="both"/>
        <w:rPr>
          <w:rFonts w:ascii="Times New Roman" w:hAnsi="Times New Roman" w:cs="Times New Roman"/>
          <w:lang w:val="ru-RU"/>
        </w:rPr>
      </w:pPr>
      <w:r w:rsidRPr="007B0FE7">
        <w:rPr>
          <w:rFonts w:ascii="Times New Roman" w:hAnsi="Times New Roman" w:cs="Times New Roman"/>
          <w:lang w:val="ru-RU"/>
        </w:rPr>
        <w:t>При закупке услуг не разрабатывается Техническое задание, или Ведомость объема услуг при ремонте офисной техники:</w:t>
      </w:r>
    </w:p>
    <w:p w:rsidR="00E1717A" w:rsidRPr="007B0FE7" w:rsidRDefault="00A07992" w:rsidP="00E1717A">
      <w:pPr>
        <w:pStyle w:val="a3"/>
        <w:numPr>
          <w:ilvl w:val="0"/>
          <w:numId w:val="30"/>
        </w:numPr>
        <w:shd w:val="clear" w:color="auto" w:fill="FFFFFF"/>
        <w:spacing w:after="0" w:line="240" w:lineRule="auto"/>
        <w:jc w:val="both"/>
        <w:rPr>
          <w:rFonts w:ascii="Times New Roman" w:hAnsi="Times New Roman" w:cs="Times New Roman"/>
          <w:lang w:val="ru-RU"/>
        </w:rPr>
      </w:pPr>
      <w:r w:rsidRPr="007B0FE7">
        <w:rPr>
          <w:rFonts w:ascii="Times New Roman" w:hAnsi="Times New Roman" w:cs="Times New Roman"/>
          <w:lang w:val="ru-RU"/>
        </w:rPr>
        <w:t xml:space="preserve">В одной закупкой закупается товары и </w:t>
      </w:r>
      <w:r w:rsidR="00E1717A" w:rsidRPr="007B0FE7">
        <w:rPr>
          <w:rFonts w:ascii="Times New Roman" w:hAnsi="Times New Roman" w:cs="Times New Roman"/>
          <w:lang w:val="ru-RU"/>
        </w:rPr>
        <w:t>услуги</w:t>
      </w:r>
      <w:r w:rsidRPr="007B0FE7">
        <w:rPr>
          <w:rFonts w:ascii="Times New Roman" w:hAnsi="Times New Roman" w:cs="Times New Roman"/>
          <w:lang w:val="ru-RU"/>
        </w:rPr>
        <w:t>;</w:t>
      </w:r>
      <w:r w:rsidR="00E1717A" w:rsidRPr="007B0FE7">
        <w:rPr>
          <w:rFonts w:ascii="Times New Roman" w:hAnsi="Times New Roman" w:cs="Times New Roman"/>
          <w:lang w:val="ru-RU"/>
        </w:rPr>
        <w:t xml:space="preserve"> </w:t>
      </w:r>
    </w:p>
    <w:p w:rsidR="00E1717A" w:rsidRPr="007B0FE7" w:rsidRDefault="00E1717A" w:rsidP="00E1717A">
      <w:pPr>
        <w:pStyle w:val="a3"/>
        <w:numPr>
          <w:ilvl w:val="0"/>
          <w:numId w:val="30"/>
        </w:numPr>
        <w:shd w:val="clear" w:color="auto" w:fill="FFFFFF"/>
        <w:spacing w:after="0" w:line="240" w:lineRule="auto"/>
        <w:jc w:val="both"/>
        <w:rPr>
          <w:rFonts w:ascii="Times New Roman" w:hAnsi="Times New Roman" w:cs="Times New Roman"/>
          <w:lang w:val="ru-RU"/>
        </w:rPr>
      </w:pPr>
      <w:r w:rsidRPr="007B0FE7">
        <w:rPr>
          <w:rFonts w:ascii="Times New Roman" w:hAnsi="Times New Roman" w:cs="Times New Roman"/>
          <w:lang w:val="ru-RU"/>
        </w:rPr>
        <w:t>Не подлежащие лицензированию деятельности (при закупке продуктов питания) требуют лицензии, а при закупке ЛС и МИ не требуют наличие лицензии, что является нарушение Закона КР «Об обращении ЛС и МИ;</w:t>
      </w:r>
    </w:p>
    <w:p w:rsidR="00E1717A" w:rsidRPr="007B0FE7" w:rsidRDefault="00E1717A" w:rsidP="00E1717A">
      <w:pPr>
        <w:pStyle w:val="a3"/>
        <w:numPr>
          <w:ilvl w:val="0"/>
          <w:numId w:val="30"/>
        </w:numPr>
        <w:shd w:val="clear" w:color="auto" w:fill="FFFFFF"/>
        <w:spacing w:after="0" w:line="240" w:lineRule="auto"/>
        <w:jc w:val="both"/>
        <w:rPr>
          <w:rFonts w:ascii="Times New Roman" w:hAnsi="Times New Roman" w:cs="Times New Roman"/>
          <w:lang w:val="ru-RU"/>
        </w:rPr>
      </w:pPr>
      <w:r w:rsidRPr="007B0FE7">
        <w:rPr>
          <w:rFonts w:ascii="Times New Roman" w:hAnsi="Times New Roman" w:cs="Times New Roman"/>
          <w:lang w:val="ru-RU"/>
        </w:rPr>
        <w:t>Указывают стану происхождения товаров или товарный знак;</w:t>
      </w:r>
    </w:p>
    <w:p w:rsidR="00E1717A" w:rsidRPr="007B0FE7" w:rsidRDefault="00E1717A" w:rsidP="00E1717A">
      <w:pPr>
        <w:pStyle w:val="a3"/>
        <w:numPr>
          <w:ilvl w:val="0"/>
          <w:numId w:val="30"/>
        </w:numPr>
        <w:shd w:val="clear" w:color="auto" w:fill="FFFFFF"/>
        <w:spacing w:after="0" w:line="240" w:lineRule="auto"/>
        <w:jc w:val="both"/>
        <w:rPr>
          <w:rFonts w:ascii="Times New Roman" w:hAnsi="Times New Roman" w:cs="Times New Roman"/>
          <w:lang w:val="ru-RU"/>
        </w:rPr>
      </w:pPr>
      <w:r w:rsidRPr="007B0FE7">
        <w:rPr>
          <w:rFonts w:ascii="Times New Roman" w:hAnsi="Times New Roman" w:cs="Times New Roman"/>
          <w:lang w:val="ru-RU"/>
        </w:rPr>
        <w:lastRenderedPageBreak/>
        <w:t>Не устанавливают способ проверки качества при приемке товаров, услуг;</w:t>
      </w:r>
    </w:p>
    <w:p w:rsidR="00E1717A" w:rsidRPr="007B0FE7" w:rsidRDefault="00E1717A" w:rsidP="00E1717A">
      <w:pPr>
        <w:pStyle w:val="a3"/>
        <w:numPr>
          <w:ilvl w:val="0"/>
          <w:numId w:val="30"/>
        </w:numPr>
        <w:shd w:val="clear" w:color="auto" w:fill="FFFFFF"/>
        <w:spacing w:after="0" w:line="240" w:lineRule="auto"/>
        <w:jc w:val="both"/>
        <w:rPr>
          <w:rFonts w:ascii="Times New Roman" w:hAnsi="Times New Roman" w:cs="Times New Roman"/>
          <w:lang w:val="ru-RU"/>
        </w:rPr>
      </w:pPr>
      <w:r w:rsidRPr="007B0FE7">
        <w:rPr>
          <w:rFonts w:ascii="Times New Roman" w:hAnsi="Times New Roman" w:cs="Times New Roman"/>
          <w:lang w:val="ru-RU"/>
        </w:rPr>
        <w:t xml:space="preserve">Не устанавливают четкие сроки оплаты (по мере финансирования); </w:t>
      </w:r>
    </w:p>
    <w:p w:rsidR="00E1717A" w:rsidRPr="007B0FE7" w:rsidRDefault="00E1717A" w:rsidP="00E1717A">
      <w:pPr>
        <w:pStyle w:val="a3"/>
        <w:numPr>
          <w:ilvl w:val="0"/>
          <w:numId w:val="30"/>
        </w:numPr>
        <w:shd w:val="clear" w:color="auto" w:fill="FFFFFF"/>
        <w:spacing w:after="0" w:line="240" w:lineRule="auto"/>
        <w:jc w:val="both"/>
        <w:rPr>
          <w:rFonts w:ascii="Times New Roman" w:hAnsi="Times New Roman" w:cs="Times New Roman"/>
          <w:lang w:val="ru-RU"/>
        </w:rPr>
      </w:pPr>
      <w:r w:rsidRPr="007B0FE7">
        <w:rPr>
          <w:rFonts w:ascii="Times New Roman" w:hAnsi="Times New Roman" w:cs="Times New Roman"/>
          <w:lang w:val="ru-RU"/>
        </w:rPr>
        <w:t>Не применяют гарантийное исполнения договора;</w:t>
      </w:r>
    </w:p>
    <w:p w:rsidR="00E1717A" w:rsidRPr="007B0FE7" w:rsidRDefault="00E1717A" w:rsidP="00E1717A">
      <w:pPr>
        <w:pStyle w:val="a3"/>
        <w:numPr>
          <w:ilvl w:val="0"/>
          <w:numId w:val="30"/>
        </w:numPr>
        <w:shd w:val="clear" w:color="auto" w:fill="FFFFFF"/>
        <w:spacing w:after="0" w:line="240" w:lineRule="auto"/>
        <w:jc w:val="both"/>
        <w:rPr>
          <w:rFonts w:ascii="Times New Roman" w:hAnsi="Times New Roman" w:cs="Times New Roman"/>
          <w:lang w:val="ru-RU"/>
        </w:rPr>
      </w:pPr>
      <w:r w:rsidRPr="007B0FE7">
        <w:rPr>
          <w:rFonts w:ascii="Times New Roman" w:hAnsi="Times New Roman" w:cs="Times New Roman"/>
          <w:lang w:val="ru-RU"/>
        </w:rPr>
        <w:t>Отсутствует требование к контролю качества при поставке;</w:t>
      </w:r>
    </w:p>
    <w:p w:rsidR="00E1717A" w:rsidRPr="007B0FE7" w:rsidRDefault="00E1717A" w:rsidP="00E1717A">
      <w:pPr>
        <w:pStyle w:val="a3"/>
        <w:numPr>
          <w:ilvl w:val="0"/>
          <w:numId w:val="30"/>
        </w:numPr>
        <w:shd w:val="clear" w:color="auto" w:fill="FFFFFF"/>
        <w:spacing w:after="0" w:line="240" w:lineRule="auto"/>
        <w:jc w:val="both"/>
        <w:rPr>
          <w:rFonts w:ascii="Times New Roman" w:hAnsi="Times New Roman" w:cs="Times New Roman"/>
          <w:lang w:val="ru-RU"/>
        </w:rPr>
      </w:pPr>
      <w:r w:rsidRPr="007B0FE7">
        <w:rPr>
          <w:rFonts w:ascii="Times New Roman" w:hAnsi="Times New Roman" w:cs="Times New Roman"/>
          <w:lang w:val="ru-RU"/>
        </w:rPr>
        <w:t>Не всегда требуют предоставления документов при поставке</w:t>
      </w:r>
    </w:p>
    <w:p w:rsidR="00E1717A" w:rsidRPr="007B0FE7" w:rsidRDefault="00E1717A" w:rsidP="00E1717A">
      <w:pPr>
        <w:shd w:val="clear" w:color="auto" w:fill="FFFFFF"/>
        <w:spacing w:after="0" w:line="240" w:lineRule="auto"/>
        <w:jc w:val="both"/>
        <w:rPr>
          <w:rFonts w:ascii="Times New Roman" w:hAnsi="Times New Roman" w:cs="Times New Roman"/>
          <w:lang w:val="ru-RU"/>
        </w:rPr>
      </w:pPr>
    </w:p>
    <w:p w:rsidR="00026F95" w:rsidRDefault="00026F95" w:rsidP="00BC1080">
      <w:pPr>
        <w:shd w:val="clear" w:color="auto" w:fill="FFFFFF"/>
        <w:spacing w:after="0" w:line="240" w:lineRule="auto"/>
        <w:jc w:val="both"/>
        <w:rPr>
          <w:rFonts w:ascii="Times New Roman" w:hAnsi="Times New Roman" w:cs="Times New Roman"/>
          <w:b/>
          <w:lang w:val="ru-RU"/>
        </w:rPr>
      </w:pPr>
    </w:p>
    <w:p w:rsidR="00026F95" w:rsidRDefault="00026F95" w:rsidP="00BC1080">
      <w:pPr>
        <w:shd w:val="clear" w:color="auto" w:fill="FFFFFF"/>
        <w:spacing w:after="0" w:line="240" w:lineRule="auto"/>
        <w:jc w:val="both"/>
        <w:rPr>
          <w:rFonts w:ascii="Times New Roman" w:hAnsi="Times New Roman" w:cs="Times New Roman"/>
          <w:b/>
          <w:lang w:val="ru-RU"/>
        </w:rPr>
      </w:pPr>
    </w:p>
    <w:p w:rsidR="00026F95" w:rsidRDefault="00026F95" w:rsidP="00BC1080">
      <w:pPr>
        <w:shd w:val="clear" w:color="auto" w:fill="FFFFFF"/>
        <w:spacing w:after="0" w:line="240" w:lineRule="auto"/>
        <w:jc w:val="both"/>
        <w:rPr>
          <w:rFonts w:ascii="Times New Roman" w:hAnsi="Times New Roman" w:cs="Times New Roman"/>
          <w:b/>
          <w:lang w:val="ru-RU"/>
        </w:rPr>
      </w:pPr>
    </w:p>
    <w:p w:rsidR="00026F95" w:rsidRDefault="00026F95" w:rsidP="00BC1080">
      <w:pPr>
        <w:shd w:val="clear" w:color="auto" w:fill="FFFFFF"/>
        <w:spacing w:after="0" w:line="240" w:lineRule="auto"/>
        <w:jc w:val="both"/>
        <w:rPr>
          <w:rFonts w:ascii="Times New Roman" w:hAnsi="Times New Roman" w:cs="Times New Roman"/>
          <w:b/>
          <w:lang w:val="ru-RU"/>
        </w:rPr>
      </w:pPr>
    </w:p>
    <w:p w:rsidR="000317B4" w:rsidRPr="007B0FE7" w:rsidRDefault="00E1717A" w:rsidP="00BC1080">
      <w:pPr>
        <w:shd w:val="clear" w:color="auto" w:fill="FFFFFF"/>
        <w:spacing w:after="0" w:line="240" w:lineRule="auto"/>
        <w:jc w:val="both"/>
        <w:rPr>
          <w:rFonts w:ascii="Times New Roman" w:hAnsi="Times New Roman" w:cs="Times New Roman"/>
          <w:b/>
          <w:lang w:val="ru-RU"/>
        </w:rPr>
      </w:pPr>
      <w:r w:rsidRPr="007B0FE7">
        <w:rPr>
          <w:rFonts w:ascii="Times New Roman" w:hAnsi="Times New Roman" w:cs="Times New Roman"/>
          <w:b/>
          <w:lang w:val="ru-RU"/>
        </w:rPr>
        <w:t>Ниже указаны по каждому центру борьбы с туберкулёзом допущенные ошибки с указанием номера и метод закупки, даты проведения, суммы закупки и замечание.</w:t>
      </w:r>
    </w:p>
    <w:p w:rsidR="00E1717A" w:rsidRDefault="00E1717A" w:rsidP="00BC1080">
      <w:pPr>
        <w:shd w:val="clear" w:color="auto" w:fill="FFFFFF"/>
        <w:spacing w:after="0" w:line="240" w:lineRule="auto"/>
        <w:jc w:val="both"/>
        <w:rPr>
          <w:rFonts w:ascii="Times New Roman" w:hAnsi="Times New Roman" w:cs="Times New Roman"/>
          <w:b/>
          <w:lang w:val="ru-RU"/>
        </w:rPr>
      </w:pPr>
      <w:r w:rsidRPr="007B0FE7">
        <w:rPr>
          <w:rFonts w:ascii="Times New Roman" w:hAnsi="Times New Roman" w:cs="Times New Roman"/>
          <w:b/>
          <w:lang w:val="ru-RU"/>
        </w:rPr>
        <w:t xml:space="preserve">По результатам мониторинга, рекомендую данный список направить в Департамент государственных закупок при Министерстве финансов Кыргызской Республики </w:t>
      </w:r>
      <w:r w:rsidR="00B9625D" w:rsidRPr="007B0FE7">
        <w:rPr>
          <w:rFonts w:ascii="Times New Roman" w:hAnsi="Times New Roman" w:cs="Times New Roman"/>
          <w:b/>
          <w:lang w:val="ru-RU"/>
        </w:rPr>
        <w:t xml:space="preserve"> для принятие мер в отношении должностных лиц за систематическое нарушения ЗГЗ.</w:t>
      </w:r>
    </w:p>
    <w:p w:rsidR="00FF2E02" w:rsidRDefault="00FF2E02" w:rsidP="00BC1080">
      <w:pPr>
        <w:shd w:val="clear" w:color="auto" w:fill="FFFFFF"/>
        <w:spacing w:after="0" w:line="240" w:lineRule="auto"/>
        <w:jc w:val="both"/>
        <w:rPr>
          <w:rFonts w:ascii="Times New Roman" w:hAnsi="Times New Roman" w:cs="Times New Roman"/>
          <w:b/>
          <w:lang w:val="ru-RU"/>
        </w:rPr>
      </w:pPr>
    </w:p>
    <w:p w:rsidR="00FF2E02" w:rsidRPr="007B0FE7" w:rsidRDefault="00FF2E02" w:rsidP="00BC1080">
      <w:pPr>
        <w:shd w:val="clear" w:color="auto" w:fill="FFFFFF"/>
        <w:spacing w:after="0" w:line="240" w:lineRule="auto"/>
        <w:jc w:val="both"/>
        <w:rPr>
          <w:rFonts w:ascii="Times New Roman" w:hAnsi="Times New Roman" w:cs="Times New Roman"/>
          <w:b/>
          <w:lang w:val="ru-RU"/>
        </w:rPr>
      </w:pPr>
      <w:r>
        <w:rPr>
          <w:rFonts w:ascii="Times New Roman" w:hAnsi="Times New Roman" w:cs="Times New Roman"/>
          <w:b/>
          <w:lang w:val="ru-RU"/>
        </w:rPr>
        <w:t>Кроме того, рекомендую провести хронометраж расходов по вывозу мусора и утилизации медицинский отходов, для обоснование стоимости расходов.</w:t>
      </w:r>
    </w:p>
    <w:p w:rsidR="000317B4" w:rsidRPr="007B0FE7" w:rsidRDefault="000317B4" w:rsidP="00BC1080">
      <w:pPr>
        <w:shd w:val="clear" w:color="auto" w:fill="FFFFFF"/>
        <w:spacing w:after="0" w:line="240" w:lineRule="auto"/>
        <w:jc w:val="both"/>
        <w:rPr>
          <w:rFonts w:ascii="Times New Roman" w:hAnsi="Times New Roman" w:cs="Times New Roman"/>
          <w:b/>
          <w:lang w:val="ru-RU"/>
        </w:rPr>
      </w:pPr>
    </w:p>
    <w:p w:rsidR="000317B4" w:rsidRPr="007B0FE7" w:rsidRDefault="000317B4" w:rsidP="00BC1080">
      <w:pPr>
        <w:shd w:val="clear" w:color="auto" w:fill="FFFFFF"/>
        <w:spacing w:after="0" w:line="240" w:lineRule="auto"/>
        <w:jc w:val="both"/>
        <w:rPr>
          <w:rFonts w:ascii="Times New Roman" w:hAnsi="Times New Roman" w:cs="Times New Roman"/>
          <w:b/>
          <w:lang w:val="ru-RU"/>
        </w:rPr>
      </w:pPr>
    </w:p>
    <w:p w:rsidR="000317B4" w:rsidRPr="007B0FE7" w:rsidRDefault="000317B4" w:rsidP="00BC1080">
      <w:pPr>
        <w:shd w:val="clear" w:color="auto" w:fill="FFFFFF"/>
        <w:spacing w:after="0" w:line="240" w:lineRule="auto"/>
        <w:jc w:val="both"/>
        <w:rPr>
          <w:rFonts w:ascii="Times New Roman" w:hAnsi="Times New Roman" w:cs="Times New Roman"/>
          <w:b/>
          <w:lang w:val="ru-RU"/>
        </w:rPr>
      </w:pPr>
    </w:p>
    <w:p w:rsidR="000317B4" w:rsidRPr="007B0FE7" w:rsidRDefault="000317B4" w:rsidP="00BC1080">
      <w:pPr>
        <w:shd w:val="clear" w:color="auto" w:fill="FFFFFF"/>
        <w:spacing w:after="0" w:line="240" w:lineRule="auto"/>
        <w:jc w:val="both"/>
        <w:rPr>
          <w:rFonts w:ascii="Times New Roman" w:hAnsi="Times New Roman" w:cs="Times New Roman"/>
          <w:b/>
          <w:lang w:val="ru-RU"/>
        </w:rPr>
      </w:pPr>
    </w:p>
    <w:p w:rsidR="000317B4" w:rsidRPr="007B0FE7" w:rsidRDefault="000317B4" w:rsidP="00BC1080">
      <w:pPr>
        <w:shd w:val="clear" w:color="auto" w:fill="FFFFFF"/>
        <w:spacing w:after="0" w:line="240" w:lineRule="auto"/>
        <w:jc w:val="both"/>
        <w:rPr>
          <w:rFonts w:ascii="Times New Roman" w:hAnsi="Times New Roman" w:cs="Times New Roman"/>
          <w:b/>
          <w:lang w:val="ru-RU"/>
        </w:rPr>
      </w:pPr>
    </w:p>
    <w:p w:rsidR="000317B4" w:rsidRPr="007B0FE7" w:rsidRDefault="000317B4" w:rsidP="00BC1080">
      <w:pPr>
        <w:shd w:val="clear" w:color="auto" w:fill="FFFFFF"/>
        <w:spacing w:after="0" w:line="240" w:lineRule="auto"/>
        <w:jc w:val="both"/>
        <w:rPr>
          <w:rFonts w:ascii="Times New Roman" w:hAnsi="Times New Roman" w:cs="Times New Roman"/>
          <w:b/>
          <w:lang w:val="ru-RU"/>
        </w:rPr>
      </w:pPr>
    </w:p>
    <w:p w:rsidR="000317B4" w:rsidRPr="007B0FE7" w:rsidRDefault="000317B4" w:rsidP="00BC1080">
      <w:pPr>
        <w:shd w:val="clear" w:color="auto" w:fill="FFFFFF"/>
        <w:spacing w:after="0" w:line="240" w:lineRule="auto"/>
        <w:jc w:val="both"/>
        <w:rPr>
          <w:rFonts w:ascii="Times New Roman" w:hAnsi="Times New Roman" w:cs="Times New Roman"/>
          <w:b/>
          <w:lang w:val="ru-RU"/>
        </w:rPr>
      </w:pPr>
    </w:p>
    <w:p w:rsidR="000317B4" w:rsidRPr="007B0FE7" w:rsidRDefault="000317B4" w:rsidP="00BC1080">
      <w:pPr>
        <w:shd w:val="clear" w:color="auto" w:fill="FFFFFF"/>
        <w:spacing w:after="0" w:line="240" w:lineRule="auto"/>
        <w:jc w:val="both"/>
        <w:rPr>
          <w:rFonts w:ascii="Times New Roman" w:hAnsi="Times New Roman" w:cs="Times New Roman"/>
          <w:b/>
          <w:lang w:val="ru-RU"/>
        </w:rPr>
      </w:pPr>
    </w:p>
    <w:p w:rsidR="000317B4" w:rsidRPr="007B0FE7" w:rsidRDefault="000317B4" w:rsidP="00BC1080">
      <w:pPr>
        <w:shd w:val="clear" w:color="auto" w:fill="FFFFFF"/>
        <w:spacing w:after="0" w:line="240" w:lineRule="auto"/>
        <w:jc w:val="both"/>
        <w:rPr>
          <w:rFonts w:ascii="Times New Roman" w:hAnsi="Times New Roman" w:cs="Times New Roman"/>
          <w:b/>
          <w:lang w:val="ru-RU"/>
        </w:rPr>
      </w:pPr>
    </w:p>
    <w:p w:rsidR="000317B4" w:rsidRPr="007B0FE7" w:rsidRDefault="000317B4" w:rsidP="00BC1080">
      <w:pPr>
        <w:shd w:val="clear" w:color="auto" w:fill="FFFFFF"/>
        <w:spacing w:after="0" w:line="240" w:lineRule="auto"/>
        <w:jc w:val="both"/>
        <w:rPr>
          <w:rFonts w:ascii="Times New Roman" w:hAnsi="Times New Roman" w:cs="Times New Roman"/>
          <w:b/>
          <w:lang w:val="ru-RU"/>
        </w:rPr>
      </w:pPr>
    </w:p>
    <w:p w:rsidR="00F43EEB" w:rsidRPr="007B0FE7" w:rsidRDefault="00F43EEB" w:rsidP="00BC1080">
      <w:pPr>
        <w:shd w:val="clear" w:color="auto" w:fill="FFFFFF"/>
        <w:spacing w:after="0" w:line="240" w:lineRule="auto"/>
        <w:jc w:val="both"/>
        <w:rPr>
          <w:rFonts w:ascii="Times New Roman" w:hAnsi="Times New Roman" w:cs="Times New Roman"/>
          <w:b/>
          <w:lang w:val="ru-RU"/>
        </w:rPr>
        <w:sectPr w:rsidR="00F43EEB" w:rsidRPr="007B0FE7" w:rsidSect="00643BCC">
          <w:endnotePr>
            <w:numFmt w:val="decimal"/>
          </w:endnotePr>
          <w:pgSz w:w="12240" w:h="15840"/>
          <w:pgMar w:top="1134" w:right="851" w:bottom="851" w:left="1276" w:header="709" w:footer="278" w:gutter="0"/>
          <w:cols w:space="708"/>
          <w:titlePg/>
          <w:docGrid w:linePitch="360"/>
        </w:sectPr>
      </w:pPr>
    </w:p>
    <w:p w:rsidR="00F43EEB" w:rsidRPr="007B0FE7" w:rsidRDefault="00F43EEB" w:rsidP="00BC1080">
      <w:pPr>
        <w:shd w:val="clear" w:color="auto" w:fill="FFFFFF"/>
        <w:spacing w:after="0" w:line="240" w:lineRule="auto"/>
        <w:jc w:val="both"/>
        <w:rPr>
          <w:rFonts w:ascii="Times New Roman" w:hAnsi="Times New Roman" w:cs="Times New Roman"/>
          <w:b/>
          <w:lang w:val="ru-RU"/>
        </w:rPr>
      </w:pPr>
    </w:p>
    <w:p w:rsidR="00F43EEB" w:rsidRPr="007B0FE7" w:rsidRDefault="00F43EEB" w:rsidP="00BC1080">
      <w:pPr>
        <w:shd w:val="clear" w:color="auto" w:fill="FFFFFF"/>
        <w:spacing w:after="0" w:line="240" w:lineRule="auto"/>
        <w:jc w:val="both"/>
        <w:rPr>
          <w:rFonts w:ascii="Times New Roman" w:hAnsi="Times New Roman" w:cs="Times New Roman"/>
          <w:b/>
          <w:lang w:val="ru-RU"/>
        </w:rPr>
      </w:pPr>
    </w:p>
    <w:p w:rsidR="00F43EEB" w:rsidRPr="007B0FE7" w:rsidRDefault="00F43EEB" w:rsidP="00BC1080">
      <w:pPr>
        <w:shd w:val="clear" w:color="auto" w:fill="FFFFFF"/>
        <w:spacing w:after="0" w:line="240" w:lineRule="auto"/>
        <w:jc w:val="both"/>
        <w:rPr>
          <w:rFonts w:ascii="Times New Roman" w:hAnsi="Times New Roman" w:cs="Times New Roman"/>
          <w:b/>
          <w:lang w:val="ru-RU"/>
        </w:rPr>
      </w:pPr>
    </w:p>
    <w:p w:rsidR="00B9625D" w:rsidRPr="007B0FE7" w:rsidRDefault="00B9625D" w:rsidP="00BC1080">
      <w:pPr>
        <w:shd w:val="clear" w:color="auto" w:fill="FFFFFF"/>
        <w:spacing w:after="0" w:line="240" w:lineRule="auto"/>
        <w:jc w:val="both"/>
        <w:rPr>
          <w:rFonts w:ascii="Times New Roman" w:hAnsi="Times New Roman" w:cs="Times New Roman"/>
          <w:b/>
          <w:lang w:val="ru-RU"/>
        </w:rPr>
        <w:sectPr w:rsidR="00B9625D" w:rsidRPr="007B0FE7" w:rsidSect="00643BCC">
          <w:endnotePr>
            <w:numFmt w:val="decimal"/>
          </w:endnotePr>
          <w:pgSz w:w="12240" w:h="15840"/>
          <w:pgMar w:top="1134" w:right="851" w:bottom="851" w:left="1276" w:header="709" w:footer="278" w:gutter="0"/>
          <w:cols w:space="708"/>
          <w:titlePg/>
          <w:docGrid w:linePitch="360"/>
        </w:sectPr>
      </w:pPr>
    </w:p>
    <w:p w:rsidR="000317B4" w:rsidRPr="007B0FE7" w:rsidRDefault="000317B4" w:rsidP="00BC1080">
      <w:pPr>
        <w:shd w:val="clear" w:color="auto" w:fill="FFFFFF"/>
        <w:spacing w:after="0" w:line="240" w:lineRule="auto"/>
        <w:jc w:val="both"/>
        <w:rPr>
          <w:rFonts w:ascii="Times New Roman" w:hAnsi="Times New Roman" w:cs="Times New Roman"/>
          <w:b/>
          <w:lang w:val="ru-RU"/>
        </w:rPr>
      </w:pPr>
    </w:p>
    <w:p w:rsidR="000317B4" w:rsidRPr="007B0FE7" w:rsidRDefault="000317B4" w:rsidP="00BC1080">
      <w:pPr>
        <w:shd w:val="clear" w:color="auto" w:fill="FFFFFF"/>
        <w:spacing w:after="0" w:line="240" w:lineRule="auto"/>
        <w:jc w:val="both"/>
        <w:rPr>
          <w:rFonts w:ascii="Times New Roman" w:hAnsi="Times New Roman" w:cs="Times New Roman"/>
          <w:b/>
          <w:lang w:val="ru-RU"/>
        </w:rPr>
      </w:pPr>
    </w:p>
    <w:p w:rsidR="000317B4" w:rsidRPr="007B0FE7" w:rsidRDefault="000317B4" w:rsidP="00BC1080">
      <w:pPr>
        <w:shd w:val="clear" w:color="auto" w:fill="FFFFFF"/>
        <w:spacing w:after="0" w:line="240" w:lineRule="auto"/>
        <w:jc w:val="both"/>
        <w:rPr>
          <w:rFonts w:ascii="Times New Roman" w:hAnsi="Times New Roman" w:cs="Times New Roman"/>
          <w:b/>
          <w:lang w:val="ru-RU"/>
        </w:rPr>
      </w:pPr>
    </w:p>
    <w:p w:rsidR="000317B4" w:rsidRDefault="000317B4" w:rsidP="000317B4">
      <w:pPr>
        <w:pStyle w:val="a3"/>
        <w:numPr>
          <w:ilvl w:val="0"/>
          <w:numId w:val="32"/>
        </w:numPr>
        <w:shd w:val="clear" w:color="auto" w:fill="FFFFFF"/>
        <w:spacing w:after="0" w:line="240" w:lineRule="auto"/>
        <w:jc w:val="both"/>
        <w:rPr>
          <w:rFonts w:ascii="Times New Roman" w:hAnsi="Times New Roman" w:cs="Times New Roman"/>
          <w:b/>
          <w:lang w:val="ru-RU"/>
        </w:rPr>
      </w:pPr>
      <w:r w:rsidRPr="007B0FE7">
        <w:rPr>
          <w:rFonts w:ascii="Times New Roman" w:hAnsi="Times New Roman" w:cs="Times New Roman"/>
          <w:b/>
          <w:lang w:val="ru-RU"/>
        </w:rPr>
        <w:t>Национальный центр фтизиатрии</w:t>
      </w:r>
    </w:p>
    <w:p w:rsidR="00EE7B4C" w:rsidRPr="007B0FE7" w:rsidRDefault="00544EF2" w:rsidP="00EE7B4C">
      <w:pPr>
        <w:pStyle w:val="a3"/>
        <w:shd w:val="clear" w:color="auto" w:fill="FFFFFF"/>
        <w:spacing w:after="0" w:line="240" w:lineRule="auto"/>
        <w:ind w:left="502"/>
        <w:jc w:val="right"/>
        <w:rPr>
          <w:rFonts w:ascii="Times New Roman" w:hAnsi="Times New Roman" w:cs="Times New Roman"/>
          <w:b/>
          <w:lang w:val="ru-RU"/>
        </w:rPr>
      </w:pPr>
      <w:r>
        <w:rPr>
          <w:rFonts w:ascii="Times New Roman" w:hAnsi="Times New Roman" w:cs="Times New Roman"/>
          <w:b/>
          <w:lang w:val="ru-RU"/>
        </w:rPr>
        <w:t>Таблица 12</w:t>
      </w:r>
    </w:p>
    <w:p w:rsidR="000317B4" w:rsidRPr="007B0FE7" w:rsidRDefault="000317B4" w:rsidP="000317B4">
      <w:pPr>
        <w:shd w:val="clear" w:color="auto" w:fill="FFFFFF"/>
        <w:spacing w:after="0" w:line="240" w:lineRule="auto"/>
        <w:jc w:val="both"/>
        <w:rPr>
          <w:rFonts w:ascii="Times New Roman" w:hAnsi="Times New Roman" w:cs="Times New Roman"/>
          <w:b/>
          <w:lang w:val="ru-RU"/>
        </w:rPr>
      </w:pPr>
    </w:p>
    <w:tbl>
      <w:tblPr>
        <w:tblW w:w="13665" w:type="dxa"/>
        <w:tblLayout w:type="fixed"/>
        <w:tblLook w:val="04A0" w:firstRow="1" w:lastRow="0" w:firstColumn="1" w:lastColumn="0" w:noHBand="0" w:noVBand="1"/>
      </w:tblPr>
      <w:tblGrid>
        <w:gridCol w:w="961"/>
        <w:gridCol w:w="2020"/>
        <w:gridCol w:w="1032"/>
        <w:gridCol w:w="802"/>
        <w:gridCol w:w="1963"/>
        <w:gridCol w:w="1722"/>
        <w:gridCol w:w="1583"/>
        <w:gridCol w:w="1206"/>
        <w:gridCol w:w="2376"/>
      </w:tblGrid>
      <w:tr w:rsidR="000317B4" w:rsidRPr="007B0FE7" w:rsidTr="000317B4">
        <w:trPr>
          <w:trHeight w:val="855"/>
        </w:trPr>
        <w:tc>
          <w:tcPr>
            <w:tcW w:w="961" w:type="dxa"/>
            <w:tcBorders>
              <w:top w:val="single" w:sz="4" w:space="0" w:color="auto"/>
              <w:left w:val="single" w:sz="4" w:space="0" w:color="auto"/>
              <w:bottom w:val="single" w:sz="4" w:space="0" w:color="auto"/>
              <w:right w:val="single" w:sz="4" w:space="0" w:color="auto"/>
            </w:tcBorders>
            <w:shd w:val="clear" w:color="auto" w:fill="auto"/>
            <w:noWrap/>
            <w:hideMark/>
          </w:tcPr>
          <w:p w:rsidR="000317B4" w:rsidRPr="007B0FE7" w:rsidRDefault="000317B4" w:rsidP="000317B4">
            <w:pPr>
              <w:spacing w:after="0" w:line="240" w:lineRule="auto"/>
              <w:rPr>
                <w:rFonts w:ascii="Times New Roman" w:eastAsia="Times New Roman" w:hAnsi="Times New Roman" w:cs="Times New Roman"/>
                <w:b/>
                <w:bCs/>
                <w:color w:val="000000"/>
                <w:lang w:val="ru-RU" w:eastAsia="ru-RU"/>
              </w:rPr>
            </w:pPr>
            <w:r w:rsidRPr="007B0FE7">
              <w:rPr>
                <w:rFonts w:ascii="Times New Roman" w:eastAsia="Times New Roman" w:hAnsi="Times New Roman" w:cs="Times New Roman"/>
                <w:b/>
                <w:bCs/>
                <w:color w:val="000000"/>
                <w:lang w:val="ru-RU" w:eastAsia="ru-RU"/>
              </w:rPr>
              <w:t>№п/п</w:t>
            </w:r>
          </w:p>
        </w:tc>
        <w:tc>
          <w:tcPr>
            <w:tcW w:w="2020" w:type="dxa"/>
            <w:tcBorders>
              <w:top w:val="single" w:sz="4" w:space="0" w:color="auto"/>
              <w:left w:val="nil"/>
              <w:bottom w:val="single" w:sz="4" w:space="0" w:color="auto"/>
              <w:right w:val="single" w:sz="4" w:space="0" w:color="auto"/>
            </w:tcBorders>
            <w:shd w:val="clear" w:color="auto" w:fill="auto"/>
            <w:noWrap/>
            <w:hideMark/>
          </w:tcPr>
          <w:p w:rsidR="000317B4" w:rsidRPr="007B0FE7" w:rsidRDefault="000317B4" w:rsidP="000317B4">
            <w:pPr>
              <w:spacing w:after="0" w:line="240" w:lineRule="auto"/>
              <w:rPr>
                <w:rFonts w:ascii="Times New Roman" w:eastAsia="Times New Roman" w:hAnsi="Times New Roman" w:cs="Times New Roman"/>
                <w:b/>
                <w:bCs/>
                <w:color w:val="000000"/>
                <w:lang w:val="ru-RU" w:eastAsia="ru-RU"/>
              </w:rPr>
            </w:pPr>
            <w:r w:rsidRPr="007B0FE7">
              <w:rPr>
                <w:rFonts w:ascii="Times New Roman" w:eastAsia="Times New Roman" w:hAnsi="Times New Roman" w:cs="Times New Roman"/>
                <w:b/>
                <w:bCs/>
                <w:color w:val="000000"/>
                <w:lang w:val="ru-RU" w:eastAsia="ru-RU"/>
              </w:rPr>
              <w:t>№ конкурса</w:t>
            </w:r>
          </w:p>
        </w:tc>
        <w:tc>
          <w:tcPr>
            <w:tcW w:w="1032" w:type="dxa"/>
            <w:tcBorders>
              <w:top w:val="single" w:sz="4" w:space="0" w:color="auto"/>
              <w:left w:val="nil"/>
              <w:bottom w:val="single" w:sz="4" w:space="0" w:color="auto"/>
              <w:right w:val="single" w:sz="4" w:space="0" w:color="auto"/>
            </w:tcBorders>
            <w:shd w:val="clear" w:color="auto" w:fill="auto"/>
            <w:hideMark/>
          </w:tcPr>
          <w:p w:rsidR="000317B4" w:rsidRPr="007B0FE7" w:rsidRDefault="000317B4" w:rsidP="000317B4">
            <w:pPr>
              <w:spacing w:after="0" w:line="240" w:lineRule="auto"/>
              <w:rPr>
                <w:rFonts w:ascii="Times New Roman" w:eastAsia="Times New Roman" w:hAnsi="Times New Roman" w:cs="Times New Roman"/>
                <w:b/>
                <w:bCs/>
                <w:color w:val="000000"/>
                <w:lang w:val="ru-RU" w:eastAsia="ru-RU"/>
              </w:rPr>
            </w:pPr>
            <w:r w:rsidRPr="007B0FE7">
              <w:rPr>
                <w:rFonts w:ascii="Times New Roman" w:eastAsia="Times New Roman" w:hAnsi="Times New Roman" w:cs="Times New Roman"/>
                <w:b/>
                <w:bCs/>
                <w:color w:val="000000"/>
                <w:lang w:val="ru-RU" w:eastAsia="ru-RU"/>
              </w:rPr>
              <w:t>Вид закупки</w:t>
            </w:r>
          </w:p>
        </w:tc>
        <w:tc>
          <w:tcPr>
            <w:tcW w:w="802" w:type="dxa"/>
            <w:tcBorders>
              <w:top w:val="single" w:sz="4" w:space="0" w:color="auto"/>
              <w:left w:val="nil"/>
              <w:bottom w:val="single" w:sz="4" w:space="0" w:color="auto"/>
              <w:right w:val="single" w:sz="4" w:space="0" w:color="auto"/>
            </w:tcBorders>
            <w:shd w:val="clear" w:color="auto" w:fill="auto"/>
            <w:hideMark/>
          </w:tcPr>
          <w:p w:rsidR="000317B4" w:rsidRPr="007B0FE7" w:rsidRDefault="000317B4" w:rsidP="000317B4">
            <w:pPr>
              <w:spacing w:after="0" w:line="240" w:lineRule="auto"/>
              <w:rPr>
                <w:rFonts w:ascii="Times New Roman" w:eastAsia="Times New Roman" w:hAnsi="Times New Roman" w:cs="Times New Roman"/>
                <w:b/>
                <w:bCs/>
                <w:color w:val="000000"/>
                <w:lang w:val="ru-RU" w:eastAsia="ru-RU"/>
              </w:rPr>
            </w:pPr>
            <w:r w:rsidRPr="007B0FE7">
              <w:rPr>
                <w:rFonts w:ascii="Times New Roman" w:eastAsia="Times New Roman" w:hAnsi="Times New Roman" w:cs="Times New Roman"/>
                <w:b/>
                <w:bCs/>
                <w:color w:val="000000"/>
                <w:lang w:val="ru-RU" w:eastAsia="ru-RU"/>
              </w:rPr>
              <w:t>статья расходов</w:t>
            </w:r>
          </w:p>
        </w:tc>
        <w:tc>
          <w:tcPr>
            <w:tcW w:w="1963" w:type="dxa"/>
            <w:tcBorders>
              <w:top w:val="single" w:sz="4" w:space="0" w:color="auto"/>
              <w:left w:val="nil"/>
              <w:bottom w:val="single" w:sz="4" w:space="0" w:color="auto"/>
              <w:right w:val="single" w:sz="4" w:space="0" w:color="auto"/>
            </w:tcBorders>
            <w:shd w:val="clear" w:color="auto" w:fill="auto"/>
            <w:hideMark/>
          </w:tcPr>
          <w:p w:rsidR="000317B4" w:rsidRPr="007B0FE7" w:rsidRDefault="000317B4" w:rsidP="000317B4">
            <w:pPr>
              <w:spacing w:after="0" w:line="240" w:lineRule="auto"/>
              <w:rPr>
                <w:rFonts w:ascii="Times New Roman" w:eastAsia="Times New Roman" w:hAnsi="Times New Roman" w:cs="Times New Roman"/>
                <w:b/>
                <w:bCs/>
                <w:color w:val="000000"/>
                <w:lang w:val="ru-RU" w:eastAsia="ru-RU"/>
              </w:rPr>
            </w:pPr>
            <w:r w:rsidRPr="007B0FE7">
              <w:rPr>
                <w:rFonts w:ascii="Times New Roman" w:eastAsia="Times New Roman" w:hAnsi="Times New Roman" w:cs="Times New Roman"/>
                <w:b/>
                <w:bCs/>
                <w:color w:val="000000"/>
                <w:lang w:val="ru-RU" w:eastAsia="ru-RU"/>
              </w:rPr>
              <w:t>Наименование закупки</w:t>
            </w:r>
          </w:p>
        </w:tc>
        <w:tc>
          <w:tcPr>
            <w:tcW w:w="1722" w:type="dxa"/>
            <w:tcBorders>
              <w:top w:val="single" w:sz="4" w:space="0" w:color="auto"/>
              <w:left w:val="nil"/>
              <w:bottom w:val="single" w:sz="4" w:space="0" w:color="auto"/>
              <w:right w:val="single" w:sz="4" w:space="0" w:color="auto"/>
            </w:tcBorders>
            <w:shd w:val="clear" w:color="auto" w:fill="auto"/>
            <w:hideMark/>
          </w:tcPr>
          <w:p w:rsidR="000317B4" w:rsidRPr="007B0FE7" w:rsidRDefault="000317B4" w:rsidP="000317B4">
            <w:pPr>
              <w:spacing w:after="0" w:line="240" w:lineRule="auto"/>
              <w:rPr>
                <w:rFonts w:ascii="Times New Roman" w:eastAsia="Times New Roman" w:hAnsi="Times New Roman" w:cs="Times New Roman"/>
                <w:b/>
                <w:bCs/>
                <w:color w:val="000000"/>
                <w:lang w:val="ru-RU" w:eastAsia="ru-RU"/>
              </w:rPr>
            </w:pPr>
            <w:r w:rsidRPr="007B0FE7">
              <w:rPr>
                <w:rFonts w:ascii="Times New Roman" w:eastAsia="Times New Roman" w:hAnsi="Times New Roman" w:cs="Times New Roman"/>
                <w:b/>
                <w:bCs/>
                <w:color w:val="000000"/>
                <w:lang w:val="ru-RU" w:eastAsia="ru-RU"/>
              </w:rPr>
              <w:t>Метод закупки</w:t>
            </w:r>
          </w:p>
        </w:tc>
        <w:tc>
          <w:tcPr>
            <w:tcW w:w="1583" w:type="dxa"/>
            <w:tcBorders>
              <w:top w:val="single" w:sz="4" w:space="0" w:color="auto"/>
              <w:left w:val="nil"/>
              <w:bottom w:val="single" w:sz="4" w:space="0" w:color="auto"/>
              <w:right w:val="single" w:sz="4" w:space="0" w:color="auto"/>
            </w:tcBorders>
            <w:shd w:val="clear" w:color="auto" w:fill="auto"/>
            <w:hideMark/>
          </w:tcPr>
          <w:p w:rsidR="000317B4" w:rsidRPr="007B0FE7" w:rsidRDefault="000317B4" w:rsidP="000317B4">
            <w:pPr>
              <w:spacing w:after="0" w:line="240" w:lineRule="auto"/>
              <w:rPr>
                <w:rFonts w:ascii="Times New Roman" w:eastAsia="Times New Roman" w:hAnsi="Times New Roman" w:cs="Times New Roman"/>
                <w:b/>
                <w:bCs/>
                <w:color w:val="000000"/>
                <w:lang w:val="ru-RU" w:eastAsia="ru-RU"/>
              </w:rPr>
            </w:pPr>
            <w:r w:rsidRPr="007B0FE7">
              <w:rPr>
                <w:rFonts w:ascii="Times New Roman" w:eastAsia="Times New Roman" w:hAnsi="Times New Roman" w:cs="Times New Roman"/>
                <w:b/>
                <w:bCs/>
                <w:color w:val="000000"/>
                <w:lang w:val="ru-RU" w:eastAsia="ru-RU"/>
              </w:rPr>
              <w:t>Планируемая сумма</w:t>
            </w:r>
          </w:p>
        </w:tc>
        <w:tc>
          <w:tcPr>
            <w:tcW w:w="1206" w:type="dxa"/>
            <w:tcBorders>
              <w:top w:val="single" w:sz="4" w:space="0" w:color="auto"/>
              <w:left w:val="nil"/>
              <w:bottom w:val="single" w:sz="4" w:space="0" w:color="auto"/>
              <w:right w:val="single" w:sz="4" w:space="0" w:color="auto"/>
            </w:tcBorders>
            <w:shd w:val="clear" w:color="auto" w:fill="auto"/>
            <w:hideMark/>
          </w:tcPr>
          <w:p w:rsidR="000317B4" w:rsidRPr="007B0FE7" w:rsidRDefault="000317B4" w:rsidP="000317B4">
            <w:pPr>
              <w:spacing w:after="0" w:line="240" w:lineRule="auto"/>
              <w:rPr>
                <w:rFonts w:ascii="Times New Roman" w:eastAsia="Times New Roman" w:hAnsi="Times New Roman" w:cs="Times New Roman"/>
                <w:b/>
                <w:bCs/>
                <w:color w:val="000000"/>
                <w:lang w:val="ru-RU" w:eastAsia="ru-RU"/>
              </w:rPr>
            </w:pPr>
            <w:r w:rsidRPr="007B0FE7">
              <w:rPr>
                <w:rFonts w:ascii="Times New Roman" w:eastAsia="Times New Roman" w:hAnsi="Times New Roman" w:cs="Times New Roman"/>
                <w:b/>
                <w:bCs/>
                <w:color w:val="000000"/>
                <w:lang w:val="ru-RU" w:eastAsia="ru-RU"/>
              </w:rPr>
              <w:t>Дата закупки</w:t>
            </w:r>
          </w:p>
        </w:tc>
        <w:tc>
          <w:tcPr>
            <w:tcW w:w="2376" w:type="dxa"/>
            <w:tcBorders>
              <w:top w:val="single" w:sz="4" w:space="0" w:color="auto"/>
              <w:left w:val="nil"/>
              <w:bottom w:val="single" w:sz="4" w:space="0" w:color="auto"/>
              <w:right w:val="single" w:sz="4" w:space="0" w:color="auto"/>
            </w:tcBorders>
            <w:shd w:val="clear" w:color="auto" w:fill="auto"/>
            <w:hideMark/>
          </w:tcPr>
          <w:p w:rsidR="000317B4" w:rsidRPr="007B0FE7" w:rsidRDefault="000317B4" w:rsidP="00EE7B4C">
            <w:pPr>
              <w:spacing w:after="0" w:line="240" w:lineRule="auto"/>
              <w:rPr>
                <w:rFonts w:ascii="Times New Roman" w:eastAsia="Times New Roman" w:hAnsi="Times New Roman" w:cs="Times New Roman"/>
                <w:b/>
                <w:bCs/>
                <w:color w:val="000000"/>
                <w:lang w:val="ru-RU" w:eastAsia="ru-RU"/>
              </w:rPr>
            </w:pPr>
            <w:r w:rsidRPr="007B0FE7">
              <w:rPr>
                <w:rFonts w:ascii="Times New Roman" w:eastAsia="Times New Roman" w:hAnsi="Times New Roman" w:cs="Times New Roman"/>
                <w:b/>
                <w:bCs/>
                <w:color w:val="000000"/>
                <w:lang w:val="ru-RU" w:eastAsia="ru-RU"/>
              </w:rPr>
              <w:t>Замечание к зак</w:t>
            </w:r>
            <w:r w:rsidR="00EE7B4C">
              <w:rPr>
                <w:rFonts w:ascii="Times New Roman" w:eastAsia="Times New Roman" w:hAnsi="Times New Roman" w:cs="Times New Roman"/>
                <w:b/>
                <w:bCs/>
                <w:color w:val="000000"/>
                <w:lang w:val="ru-RU" w:eastAsia="ru-RU"/>
              </w:rPr>
              <w:t>у</w:t>
            </w:r>
            <w:r w:rsidRPr="007B0FE7">
              <w:rPr>
                <w:rFonts w:ascii="Times New Roman" w:eastAsia="Times New Roman" w:hAnsi="Times New Roman" w:cs="Times New Roman"/>
                <w:b/>
                <w:bCs/>
                <w:color w:val="000000"/>
                <w:lang w:val="ru-RU" w:eastAsia="ru-RU"/>
              </w:rPr>
              <w:t>пке</w:t>
            </w:r>
          </w:p>
        </w:tc>
      </w:tr>
      <w:tr w:rsidR="000317B4" w:rsidRPr="00470E26" w:rsidTr="000317B4">
        <w:trPr>
          <w:trHeight w:val="2100"/>
        </w:trPr>
        <w:tc>
          <w:tcPr>
            <w:tcW w:w="961" w:type="dxa"/>
            <w:tcBorders>
              <w:top w:val="nil"/>
              <w:left w:val="single" w:sz="4" w:space="0" w:color="auto"/>
              <w:bottom w:val="single" w:sz="4" w:space="0" w:color="auto"/>
              <w:right w:val="single" w:sz="4" w:space="0" w:color="auto"/>
            </w:tcBorders>
            <w:shd w:val="clear" w:color="auto" w:fill="auto"/>
            <w:noWrap/>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1</w:t>
            </w:r>
          </w:p>
        </w:tc>
        <w:tc>
          <w:tcPr>
            <w:tcW w:w="2020"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221103354852975</w:t>
            </w:r>
          </w:p>
        </w:tc>
        <w:tc>
          <w:tcPr>
            <w:tcW w:w="1032"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Товары</w:t>
            </w:r>
          </w:p>
        </w:tc>
        <w:tc>
          <w:tcPr>
            <w:tcW w:w="802"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2217</w:t>
            </w:r>
          </w:p>
        </w:tc>
        <w:tc>
          <w:tcPr>
            <w:tcW w:w="1963"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Медикаменты и ИМН</w:t>
            </w:r>
          </w:p>
        </w:tc>
        <w:tc>
          <w:tcPr>
            <w:tcW w:w="1722"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Неогран.двухпакетный способ</w:t>
            </w:r>
          </w:p>
        </w:tc>
        <w:tc>
          <w:tcPr>
            <w:tcW w:w="1583"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3 109 745,00</w:t>
            </w:r>
          </w:p>
        </w:tc>
        <w:tc>
          <w:tcPr>
            <w:tcW w:w="1206"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03.11.2022</w:t>
            </w:r>
          </w:p>
        </w:tc>
        <w:tc>
          <w:tcPr>
            <w:tcW w:w="2376"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 xml:space="preserve">Не запрошены РУ на медикаменты, не применена  внесение ГОИК, условия приемки, очень </w:t>
            </w:r>
            <w:r w:rsidR="00FF2E02" w:rsidRPr="007B0FE7">
              <w:rPr>
                <w:rFonts w:ascii="Times New Roman" w:eastAsia="Times New Roman" w:hAnsi="Times New Roman" w:cs="Times New Roman"/>
                <w:lang w:val="ru-RU" w:eastAsia="ru-RU"/>
              </w:rPr>
              <w:t>маленький</w:t>
            </w:r>
            <w:r w:rsidRPr="007B0FE7">
              <w:rPr>
                <w:rFonts w:ascii="Times New Roman" w:eastAsia="Times New Roman" w:hAnsi="Times New Roman" w:cs="Times New Roman"/>
                <w:lang w:val="ru-RU" w:eastAsia="ru-RU"/>
              </w:rPr>
              <w:t xml:space="preserve"> размер неустоек и штрафов (0,1% неустойка и 0,1% сумма штрафа)</w:t>
            </w:r>
          </w:p>
        </w:tc>
      </w:tr>
      <w:tr w:rsidR="000317B4" w:rsidRPr="00470E26" w:rsidTr="000317B4">
        <w:trPr>
          <w:trHeight w:val="1200"/>
        </w:trPr>
        <w:tc>
          <w:tcPr>
            <w:tcW w:w="961" w:type="dxa"/>
            <w:tcBorders>
              <w:top w:val="nil"/>
              <w:left w:val="single" w:sz="4" w:space="0" w:color="auto"/>
              <w:bottom w:val="single" w:sz="4" w:space="0" w:color="auto"/>
              <w:right w:val="single" w:sz="4" w:space="0" w:color="auto"/>
            </w:tcBorders>
            <w:shd w:val="clear" w:color="auto" w:fill="auto"/>
            <w:noWrap/>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2</w:t>
            </w:r>
          </w:p>
        </w:tc>
        <w:tc>
          <w:tcPr>
            <w:tcW w:w="2020"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221027354073736</w:t>
            </w:r>
          </w:p>
        </w:tc>
        <w:tc>
          <w:tcPr>
            <w:tcW w:w="1032"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Работы</w:t>
            </w:r>
          </w:p>
        </w:tc>
        <w:tc>
          <w:tcPr>
            <w:tcW w:w="802"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2221</w:t>
            </w:r>
          </w:p>
        </w:tc>
        <w:tc>
          <w:tcPr>
            <w:tcW w:w="1963"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Реконструкция санузла</w:t>
            </w:r>
          </w:p>
        </w:tc>
        <w:tc>
          <w:tcPr>
            <w:tcW w:w="1722"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Запрос котировок с кв.</w:t>
            </w:r>
          </w:p>
        </w:tc>
        <w:tc>
          <w:tcPr>
            <w:tcW w:w="1583"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373 301,00</w:t>
            </w:r>
          </w:p>
        </w:tc>
        <w:tc>
          <w:tcPr>
            <w:tcW w:w="1206"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27.10.2022</w:t>
            </w:r>
          </w:p>
        </w:tc>
        <w:tc>
          <w:tcPr>
            <w:tcW w:w="2376"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Конкурс проведен на основе локальной сметы, отсутствует Технические спецификации на строительные материалы</w:t>
            </w:r>
          </w:p>
        </w:tc>
      </w:tr>
      <w:tr w:rsidR="000317B4" w:rsidRPr="007B0FE7" w:rsidTr="000317B4">
        <w:trPr>
          <w:trHeight w:val="1500"/>
        </w:trPr>
        <w:tc>
          <w:tcPr>
            <w:tcW w:w="961" w:type="dxa"/>
            <w:tcBorders>
              <w:top w:val="nil"/>
              <w:left w:val="single" w:sz="4" w:space="0" w:color="auto"/>
              <w:bottom w:val="single" w:sz="4" w:space="0" w:color="auto"/>
              <w:right w:val="single" w:sz="4" w:space="0" w:color="auto"/>
            </w:tcBorders>
            <w:shd w:val="clear" w:color="auto" w:fill="auto"/>
            <w:noWrap/>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3</w:t>
            </w:r>
          </w:p>
        </w:tc>
        <w:tc>
          <w:tcPr>
            <w:tcW w:w="2020"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221024353488674</w:t>
            </w:r>
          </w:p>
        </w:tc>
        <w:tc>
          <w:tcPr>
            <w:tcW w:w="1032"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Работы</w:t>
            </w:r>
          </w:p>
        </w:tc>
        <w:tc>
          <w:tcPr>
            <w:tcW w:w="802"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2221</w:t>
            </w:r>
          </w:p>
        </w:tc>
        <w:tc>
          <w:tcPr>
            <w:tcW w:w="1963"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Допработа на ремонт помещения томографического аппарата</w:t>
            </w:r>
          </w:p>
        </w:tc>
        <w:tc>
          <w:tcPr>
            <w:tcW w:w="1722"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Прямого заключения договора</w:t>
            </w:r>
          </w:p>
        </w:tc>
        <w:tc>
          <w:tcPr>
            <w:tcW w:w="1583"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170 000,00</w:t>
            </w:r>
          </w:p>
        </w:tc>
        <w:tc>
          <w:tcPr>
            <w:tcW w:w="1206"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24.10.2022</w:t>
            </w:r>
          </w:p>
        </w:tc>
        <w:tc>
          <w:tcPr>
            <w:tcW w:w="2376" w:type="dxa"/>
            <w:tcBorders>
              <w:top w:val="nil"/>
              <w:left w:val="nil"/>
              <w:bottom w:val="single" w:sz="4" w:space="0" w:color="auto"/>
              <w:right w:val="single" w:sz="4" w:space="0" w:color="auto"/>
            </w:tcBorders>
            <w:shd w:val="clear" w:color="auto" w:fill="auto"/>
            <w:hideMark/>
          </w:tcPr>
          <w:p w:rsidR="000317B4" w:rsidRPr="007B0FE7" w:rsidRDefault="000317B4" w:rsidP="006041DB">
            <w:pPr>
              <w:spacing w:after="0" w:line="240" w:lineRule="auto"/>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 xml:space="preserve">Контракт по результатам закупки №22032532355340 от 5 марта 2022 года  на сумму 1 760411увеличен на 10%. Отсутствует ВОР и </w:t>
            </w:r>
            <w:r w:rsidR="006041DB" w:rsidRPr="007B0FE7">
              <w:rPr>
                <w:rFonts w:ascii="Times New Roman" w:eastAsia="Times New Roman" w:hAnsi="Times New Roman" w:cs="Times New Roman"/>
                <w:lang w:val="ru-RU" w:eastAsia="ru-RU"/>
              </w:rPr>
              <w:t>Тех</w:t>
            </w:r>
            <w:r w:rsidR="006041DB">
              <w:rPr>
                <w:rFonts w:ascii="Times New Roman" w:eastAsia="Times New Roman" w:hAnsi="Times New Roman" w:cs="Times New Roman"/>
                <w:lang w:val="ru-RU" w:eastAsia="ru-RU"/>
              </w:rPr>
              <w:t xml:space="preserve"> </w:t>
            </w:r>
            <w:r w:rsidR="006041DB" w:rsidRPr="007B0FE7">
              <w:rPr>
                <w:rFonts w:ascii="Times New Roman" w:eastAsia="Times New Roman" w:hAnsi="Times New Roman" w:cs="Times New Roman"/>
                <w:lang w:val="ru-RU" w:eastAsia="ru-RU"/>
              </w:rPr>
              <w:t>сп</w:t>
            </w:r>
            <w:r w:rsidR="006041DB">
              <w:rPr>
                <w:rFonts w:ascii="Times New Roman" w:eastAsia="Times New Roman" w:hAnsi="Times New Roman" w:cs="Times New Roman"/>
                <w:lang w:val="ru-RU" w:eastAsia="ru-RU"/>
              </w:rPr>
              <w:t>е</w:t>
            </w:r>
            <w:r w:rsidR="006041DB" w:rsidRPr="007B0FE7">
              <w:rPr>
                <w:rFonts w:ascii="Times New Roman" w:eastAsia="Times New Roman" w:hAnsi="Times New Roman" w:cs="Times New Roman"/>
                <w:lang w:val="ru-RU" w:eastAsia="ru-RU"/>
              </w:rPr>
              <w:t>цификация</w:t>
            </w:r>
            <w:r w:rsidRPr="007B0FE7">
              <w:rPr>
                <w:rFonts w:ascii="Times New Roman" w:eastAsia="Times New Roman" w:hAnsi="Times New Roman" w:cs="Times New Roman"/>
                <w:lang w:val="ru-RU" w:eastAsia="ru-RU"/>
              </w:rPr>
              <w:t xml:space="preserve"> на до</w:t>
            </w:r>
            <w:r w:rsidR="006041DB">
              <w:rPr>
                <w:rFonts w:ascii="Times New Roman" w:eastAsia="Times New Roman" w:hAnsi="Times New Roman" w:cs="Times New Roman"/>
                <w:lang w:val="ru-RU" w:eastAsia="ru-RU"/>
              </w:rPr>
              <w:t xml:space="preserve">полнительные </w:t>
            </w:r>
            <w:r w:rsidRPr="007B0FE7">
              <w:rPr>
                <w:rFonts w:ascii="Times New Roman" w:eastAsia="Times New Roman" w:hAnsi="Times New Roman" w:cs="Times New Roman"/>
                <w:lang w:val="ru-RU" w:eastAsia="ru-RU"/>
              </w:rPr>
              <w:t>работы</w:t>
            </w:r>
          </w:p>
        </w:tc>
      </w:tr>
      <w:tr w:rsidR="000317B4" w:rsidRPr="00470E26" w:rsidTr="000317B4">
        <w:trPr>
          <w:trHeight w:val="1545"/>
        </w:trPr>
        <w:tc>
          <w:tcPr>
            <w:tcW w:w="961" w:type="dxa"/>
            <w:tcBorders>
              <w:top w:val="nil"/>
              <w:left w:val="single" w:sz="4" w:space="0" w:color="auto"/>
              <w:bottom w:val="single" w:sz="4" w:space="0" w:color="auto"/>
              <w:right w:val="single" w:sz="4" w:space="0" w:color="auto"/>
            </w:tcBorders>
            <w:shd w:val="clear" w:color="auto" w:fill="auto"/>
            <w:noWrap/>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lastRenderedPageBreak/>
              <w:t>4</w:t>
            </w:r>
          </w:p>
        </w:tc>
        <w:tc>
          <w:tcPr>
            <w:tcW w:w="2020"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221021353131028</w:t>
            </w:r>
          </w:p>
        </w:tc>
        <w:tc>
          <w:tcPr>
            <w:tcW w:w="1032"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Услуги</w:t>
            </w:r>
          </w:p>
        </w:tc>
        <w:tc>
          <w:tcPr>
            <w:tcW w:w="802"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2215</w:t>
            </w:r>
          </w:p>
        </w:tc>
        <w:tc>
          <w:tcPr>
            <w:tcW w:w="1963"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Демонтаж, проверка, монтаж счетчика расхода воды и тепловой энергии</w:t>
            </w:r>
          </w:p>
        </w:tc>
        <w:tc>
          <w:tcPr>
            <w:tcW w:w="1722"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Запрос котировок с кв.</w:t>
            </w:r>
          </w:p>
        </w:tc>
        <w:tc>
          <w:tcPr>
            <w:tcW w:w="1583"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16 000,00</w:t>
            </w:r>
          </w:p>
        </w:tc>
        <w:tc>
          <w:tcPr>
            <w:tcW w:w="1206"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21.10.2022</w:t>
            </w:r>
          </w:p>
        </w:tc>
        <w:tc>
          <w:tcPr>
            <w:tcW w:w="2376"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 xml:space="preserve">Отсутствует </w:t>
            </w:r>
            <w:r w:rsidR="006041DB" w:rsidRPr="007B0FE7">
              <w:rPr>
                <w:rFonts w:ascii="Times New Roman" w:eastAsia="Times New Roman" w:hAnsi="Times New Roman" w:cs="Times New Roman"/>
                <w:lang w:val="ru-RU" w:eastAsia="ru-RU"/>
              </w:rPr>
              <w:t>Техническое</w:t>
            </w:r>
            <w:r w:rsidRPr="007B0FE7">
              <w:rPr>
                <w:rFonts w:ascii="Times New Roman" w:eastAsia="Times New Roman" w:hAnsi="Times New Roman" w:cs="Times New Roman"/>
                <w:lang w:val="ru-RU" w:eastAsia="ru-RU"/>
              </w:rPr>
              <w:t xml:space="preserve"> задание на услуги</w:t>
            </w:r>
          </w:p>
        </w:tc>
      </w:tr>
      <w:tr w:rsidR="000317B4" w:rsidRPr="00470E26" w:rsidTr="000317B4">
        <w:trPr>
          <w:trHeight w:val="1425"/>
        </w:trPr>
        <w:tc>
          <w:tcPr>
            <w:tcW w:w="961" w:type="dxa"/>
            <w:tcBorders>
              <w:top w:val="nil"/>
              <w:left w:val="single" w:sz="4" w:space="0" w:color="auto"/>
              <w:bottom w:val="single" w:sz="4" w:space="0" w:color="auto"/>
              <w:right w:val="single" w:sz="4" w:space="0" w:color="auto"/>
            </w:tcBorders>
            <w:shd w:val="clear" w:color="auto" w:fill="auto"/>
            <w:noWrap/>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5</w:t>
            </w:r>
          </w:p>
        </w:tc>
        <w:tc>
          <w:tcPr>
            <w:tcW w:w="2020"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221011351752028</w:t>
            </w:r>
          </w:p>
        </w:tc>
        <w:tc>
          <w:tcPr>
            <w:tcW w:w="1032"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Работы</w:t>
            </w:r>
          </w:p>
        </w:tc>
        <w:tc>
          <w:tcPr>
            <w:tcW w:w="802"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2221</w:t>
            </w:r>
          </w:p>
        </w:tc>
        <w:tc>
          <w:tcPr>
            <w:tcW w:w="1963"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Демонтаж, установка пластиковых дверей</w:t>
            </w:r>
          </w:p>
        </w:tc>
        <w:tc>
          <w:tcPr>
            <w:tcW w:w="1722"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Запрос котировок с кв.</w:t>
            </w:r>
          </w:p>
        </w:tc>
        <w:tc>
          <w:tcPr>
            <w:tcW w:w="1583"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26 400,00</w:t>
            </w:r>
          </w:p>
        </w:tc>
        <w:tc>
          <w:tcPr>
            <w:tcW w:w="1206"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11.10.2022</w:t>
            </w:r>
          </w:p>
        </w:tc>
        <w:tc>
          <w:tcPr>
            <w:tcW w:w="2376"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 xml:space="preserve">Отсутствует какие либо требование к качеству и размеру демонтируемых и </w:t>
            </w:r>
            <w:r w:rsidR="00EE7B4C" w:rsidRPr="007B0FE7">
              <w:rPr>
                <w:rFonts w:ascii="Times New Roman" w:eastAsia="Times New Roman" w:hAnsi="Times New Roman" w:cs="Times New Roman"/>
                <w:lang w:val="ru-RU" w:eastAsia="ru-RU"/>
              </w:rPr>
              <w:t>устанавливаемых</w:t>
            </w:r>
            <w:r w:rsidRPr="007B0FE7">
              <w:rPr>
                <w:rFonts w:ascii="Times New Roman" w:eastAsia="Times New Roman" w:hAnsi="Times New Roman" w:cs="Times New Roman"/>
                <w:lang w:val="ru-RU" w:eastAsia="ru-RU"/>
              </w:rPr>
              <w:t xml:space="preserve"> дверей</w:t>
            </w:r>
          </w:p>
        </w:tc>
      </w:tr>
      <w:tr w:rsidR="000317B4" w:rsidRPr="00470E26" w:rsidTr="000317B4">
        <w:trPr>
          <w:trHeight w:val="1230"/>
        </w:trPr>
        <w:tc>
          <w:tcPr>
            <w:tcW w:w="961" w:type="dxa"/>
            <w:tcBorders>
              <w:top w:val="nil"/>
              <w:left w:val="single" w:sz="4" w:space="0" w:color="auto"/>
              <w:bottom w:val="single" w:sz="4" w:space="0" w:color="auto"/>
              <w:right w:val="single" w:sz="4" w:space="0" w:color="auto"/>
            </w:tcBorders>
            <w:shd w:val="clear" w:color="auto" w:fill="auto"/>
            <w:noWrap/>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6</w:t>
            </w:r>
          </w:p>
        </w:tc>
        <w:tc>
          <w:tcPr>
            <w:tcW w:w="2020"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221011351744056</w:t>
            </w:r>
          </w:p>
        </w:tc>
        <w:tc>
          <w:tcPr>
            <w:tcW w:w="1032"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Товары</w:t>
            </w:r>
          </w:p>
        </w:tc>
        <w:tc>
          <w:tcPr>
            <w:tcW w:w="802"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2222</w:t>
            </w:r>
          </w:p>
        </w:tc>
        <w:tc>
          <w:tcPr>
            <w:tcW w:w="1963"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Приобретение хоз и сантехнических товаров</w:t>
            </w:r>
          </w:p>
        </w:tc>
        <w:tc>
          <w:tcPr>
            <w:tcW w:w="1722"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Запрос котировок с кв.</w:t>
            </w:r>
          </w:p>
        </w:tc>
        <w:tc>
          <w:tcPr>
            <w:tcW w:w="1583"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23 220,00</w:t>
            </w:r>
          </w:p>
        </w:tc>
        <w:tc>
          <w:tcPr>
            <w:tcW w:w="1206"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11.10.2022</w:t>
            </w:r>
          </w:p>
        </w:tc>
        <w:tc>
          <w:tcPr>
            <w:tcW w:w="2376"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В один лот уложены краска разных видов, и труду, вентили, муфты пластиковые, что не обеспечивает цели Закона</w:t>
            </w:r>
          </w:p>
        </w:tc>
      </w:tr>
      <w:tr w:rsidR="000317B4" w:rsidRPr="00470E26" w:rsidTr="000317B4">
        <w:trPr>
          <w:trHeight w:val="1500"/>
        </w:trPr>
        <w:tc>
          <w:tcPr>
            <w:tcW w:w="961" w:type="dxa"/>
            <w:tcBorders>
              <w:top w:val="nil"/>
              <w:left w:val="single" w:sz="4" w:space="0" w:color="auto"/>
              <w:bottom w:val="single" w:sz="4" w:space="0" w:color="auto"/>
              <w:right w:val="single" w:sz="4" w:space="0" w:color="auto"/>
            </w:tcBorders>
            <w:shd w:val="clear" w:color="auto" w:fill="auto"/>
            <w:noWrap/>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7</w:t>
            </w:r>
          </w:p>
        </w:tc>
        <w:tc>
          <w:tcPr>
            <w:tcW w:w="2020"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221010351263540</w:t>
            </w:r>
          </w:p>
        </w:tc>
        <w:tc>
          <w:tcPr>
            <w:tcW w:w="1032"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овары</w:t>
            </w:r>
          </w:p>
        </w:tc>
        <w:tc>
          <w:tcPr>
            <w:tcW w:w="802"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2222</w:t>
            </w:r>
          </w:p>
        </w:tc>
        <w:tc>
          <w:tcPr>
            <w:tcW w:w="1963"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Приобретение дезинфекцирующих товаров</w:t>
            </w:r>
          </w:p>
        </w:tc>
        <w:tc>
          <w:tcPr>
            <w:tcW w:w="1722"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Запрос котировок с кв.</w:t>
            </w:r>
          </w:p>
        </w:tc>
        <w:tc>
          <w:tcPr>
            <w:tcW w:w="1583"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870 000,00</w:t>
            </w:r>
          </w:p>
        </w:tc>
        <w:tc>
          <w:tcPr>
            <w:tcW w:w="1206"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10.10.2022</w:t>
            </w:r>
          </w:p>
        </w:tc>
        <w:tc>
          <w:tcPr>
            <w:tcW w:w="2376"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 xml:space="preserve">Закупка проведена по двум лотам, 600 флаконов по 1 литру </w:t>
            </w:r>
            <w:r w:rsidR="00EE7B4C" w:rsidRPr="007B0FE7">
              <w:rPr>
                <w:rFonts w:ascii="Times New Roman" w:eastAsia="Times New Roman" w:hAnsi="Times New Roman" w:cs="Times New Roman"/>
                <w:lang w:val="ru-RU" w:eastAsia="ru-RU"/>
              </w:rPr>
              <w:t>дезинфицирующих</w:t>
            </w:r>
            <w:r w:rsidRPr="007B0FE7">
              <w:rPr>
                <w:rFonts w:ascii="Times New Roman" w:eastAsia="Times New Roman" w:hAnsi="Times New Roman" w:cs="Times New Roman"/>
                <w:lang w:val="ru-RU" w:eastAsia="ru-RU"/>
              </w:rPr>
              <w:t xml:space="preserve"> средств, и 600 упаковок хлорных таблеток</w:t>
            </w:r>
          </w:p>
        </w:tc>
      </w:tr>
      <w:tr w:rsidR="000317B4" w:rsidRPr="00470E26" w:rsidTr="000317B4">
        <w:trPr>
          <w:trHeight w:val="2700"/>
        </w:trPr>
        <w:tc>
          <w:tcPr>
            <w:tcW w:w="961" w:type="dxa"/>
            <w:tcBorders>
              <w:top w:val="nil"/>
              <w:left w:val="single" w:sz="4" w:space="0" w:color="auto"/>
              <w:bottom w:val="single" w:sz="4" w:space="0" w:color="auto"/>
              <w:right w:val="single" w:sz="4" w:space="0" w:color="auto"/>
            </w:tcBorders>
            <w:shd w:val="clear" w:color="auto" w:fill="auto"/>
            <w:noWrap/>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8</w:t>
            </w:r>
          </w:p>
        </w:tc>
        <w:tc>
          <w:tcPr>
            <w:tcW w:w="2020"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221010351131204</w:t>
            </w:r>
          </w:p>
        </w:tc>
        <w:tc>
          <w:tcPr>
            <w:tcW w:w="1032"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Услуги</w:t>
            </w:r>
          </w:p>
        </w:tc>
        <w:tc>
          <w:tcPr>
            <w:tcW w:w="802"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2215</w:t>
            </w:r>
          </w:p>
        </w:tc>
        <w:tc>
          <w:tcPr>
            <w:tcW w:w="1963"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Подготовка отопительному сезону</w:t>
            </w:r>
          </w:p>
        </w:tc>
        <w:tc>
          <w:tcPr>
            <w:tcW w:w="1722"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Запрос котировок с кв.</w:t>
            </w:r>
          </w:p>
        </w:tc>
        <w:tc>
          <w:tcPr>
            <w:tcW w:w="1583"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150 000,00</w:t>
            </w:r>
          </w:p>
        </w:tc>
        <w:tc>
          <w:tcPr>
            <w:tcW w:w="1206"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10.10.2022</w:t>
            </w:r>
          </w:p>
        </w:tc>
        <w:tc>
          <w:tcPr>
            <w:tcW w:w="2376"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 xml:space="preserve">Закупка проведена на основе локальной сметы, отсутствует Технические спецификации на строительные материалы. Установлены требования к наличии квалифицированным кадрам  без  указания конкретных специалистов, не указан уровень лицензии. </w:t>
            </w:r>
          </w:p>
        </w:tc>
      </w:tr>
      <w:tr w:rsidR="000317B4" w:rsidRPr="007B0FE7" w:rsidTr="000317B4">
        <w:trPr>
          <w:trHeight w:val="1125"/>
        </w:trPr>
        <w:tc>
          <w:tcPr>
            <w:tcW w:w="961" w:type="dxa"/>
            <w:tcBorders>
              <w:top w:val="nil"/>
              <w:left w:val="single" w:sz="4" w:space="0" w:color="auto"/>
              <w:bottom w:val="single" w:sz="4" w:space="0" w:color="auto"/>
              <w:right w:val="single" w:sz="4" w:space="0" w:color="auto"/>
            </w:tcBorders>
            <w:shd w:val="clear" w:color="auto" w:fill="auto"/>
            <w:noWrap/>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lastRenderedPageBreak/>
              <w:t>9</w:t>
            </w:r>
          </w:p>
        </w:tc>
        <w:tc>
          <w:tcPr>
            <w:tcW w:w="2020"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221006351075668</w:t>
            </w:r>
          </w:p>
        </w:tc>
        <w:tc>
          <w:tcPr>
            <w:tcW w:w="1032"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Товары</w:t>
            </w:r>
          </w:p>
        </w:tc>
        <w:tc>
          <w:tcPr>
            <w:tcW w:w="802"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2222</w:t>
            </w:r>
          </w:p>
        </w:tc>
        <w:tc>
          <w:tcPr>
            <w:tcW w:w="1963"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 xml:space="preserve">Приобретение </w:t>
            </w:r>
            <w:r w:rsidR="002A2D61" w:rsidRPr="007B0FE7">
              <w:rPr>
                <w:rFonts w:ascii="Times New Roman" w:eastAsia="Times New Roman" w:hAnsi="Times New Roman" w:cs="Times New Roman"/>
                <w:lang w:val="ru-RU" w:eastAsia="ru-RU"/>
              </w:rPr>
              <w:t>картриджей</w:t>
            </w:r>
            <w:r w:rsidRPr="007B0FE7">
              <w:rPr>
                <w:rFonts w:ascii="Times New Roman" w:eastAsia="Times New Roman" w:hAnsi="Times New Roman" w:cs="Times New Roman"/>
                <w:lang w:val="ru-RU" w:eastAsia="ru-RU"/>
              </w:rPr>
              <w:t xml:space="preserve"> и бумаги А4</w:t>
            </w:r>
          </w:p>
        </w:tc>
        <w:tc>
          <w:tcPr>
            <w:tcW w:w="1722"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Запрос котировок с кв.</w:t>
            </w:r>
          </w:p>
        </w:tc>
        <w:tc>
          <w:tcPr>
            <w:tcW w:w="1583"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200 000,00</w:t>
            </w:r>
          </w:p>
        </w:tc>
        <w:tc>
          <w:tcPr>
            <w:tcW w:w="1206"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06.10.2022</w:t>
            </w:r>
          </w:p>
        </w:tc>
        <w:tc>
          <w:tcPr>
            <w:tcW w:w="2376"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 xml:space="preserve">30 штук </w:t>
            </w:r>
            <w:r w:rsidR="00EE7B4C" w:rsidRPr="007B0FE7">
              <w:rPr>
                <w:rFonts w:ascii="Times New Roman" w:eastAsia="Times New Roman" w:hAnsi="Times New Roman" w:cs="Times New Roman"/>
                <w:lang w:val="ru-RU" w:eastAsia="ru-RU"/>
              </w:rPr>
              <w:t>картриджей</w:t>
            </w:r>
            <w:r w:rsidRPr="007B0FE7">
              <w:rPr>
                <w:rFonts w:ascii="Times New Roman" w:eastAsia="Times New Roman" w:hAnsi="Times New Roman" w:cs="Times New Roman"/>
                <w:lang w:val="ru-RU" w:eastAsia="ru-RU"/>
              </w:rPr>
              <w:t xml:space="preserve"> оценено 120000,0</w:t>
            </w:r>
          </w:p>
        </w:tc>
      </w:tr>
      <w:tr w:rsidR="000317B4" w:rsidRPr="00470E26" w:rsidTr="000317B4">
        <w:trPr>
          <w:trHeight w:val="1200"/>
        </w:trPr>
        <w:tc>
          <w:tcPr>
            <w:tcW w:w="961" w:type="dxa"/>
            <w:tcBorders>
              <w:top w:val="nil"/>
              <w:left w:val="single" w:sz="4" w:space="0" w:color="auto"/>
              <w:bottom w:val="single" w:sz="4" w:space="0" w:color="auto"/>
              <w:right w:val="single" w:sz="4" w:space="0" w:color="auto"/>
            </w:tcBorders>
            <w:shd w:val="clear" w:color="auto" w:fill="auto"/>
            <w:noWrap/>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10</w:t>
            </w:r>
          </w:p>
        </w:tc>
        <w:tc>
          <w:tcPr>
            <w:tcW w:w="2020"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221006351073152</w:t>
            </w:r>
          </w:p>
        </w:tc>
        <w:tc>
          <w:tcPr>
            <w:tcW w:w="1032"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Услуги</w:t>
            </w:r>
          </w:p>
        </w:tc>
        <w:tc>
          <w:tcPr>
            <w:tcW w:w="802"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2215</w:t>
            </w:r>
          </w:p>
        </w:tc>
        <w:tc>
          <w:tcPr>
            <w:tcW w:w="1963"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 xml:space="preserve">Заправка </w:t>
            </w:r>
            <w:r w:rsidR="002A2D61" w:rsidRPr="007B0FE7">
              <w:rPr>
                <w:rFonts w:ascii="Times New Roman" w:eastAsia="Times New Roman" w:hAnsi="Times New Roman" w:cs="Times New Roman"/>
                <w:lang w:val="ru-RU" w:eastAsia="ru-RU"/>
              </w:rPr>
              <w:t>картриджа</w:t>
            </w:r>
            <w:r w:rsidRPr="007B0FE7">
              <w:rPr>
                <w:rFonts w:ascii="Times New Roman" w:eastAsia="Times New Roman" w:hAnsi="Times New Roman" w:cs="Times New Roman"/>
                <w:lang w:val="ru-RU" w:eastAsia="ru-RU"/>
              </w:rPr>
              <w:t xml:space="preserve"> и ремонт оргтехники</w:t>
            </w:r>
          </w:p>
        </w:tc>
        <w:tc>
          <w:tcPr>
            <w:tcW w:w="1722"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Запрос котировок с кв.</w:t>
            </w:r>
          </w:p>
        </w:tc>
        <w:tc>
          <w:tcPr>
            <w:tcW w:w="1583"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60 000,00</w:t>
            </w:r>
          </w:p>
        </w:tc>
        <w:tc>
          <w:tcPr>
            <w:tcW w:w="1206"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06.10.2022</w:t>
            </w:r>
          </w:p>
        </w:tc>
        <w:tc>
          <w:tcPr>
            <w:tcW w:w="2376"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 xml:space="preserve">Ремонт 20 штук проведено без указания видов ремонта на 30000,0 сом.Заправка150 </w:t>
            </w:r>
            <w:r w:rsidR="00EE7B4C" w:rsidRPr="007B0FE7">
              <w:rPr>
                <w:rFonts w:ascii="Times New Roman" w:eastAsia="Times New Roman" w:hAnsi="Times New Roman" w:cs="Times New Roman"/>
                <w:lang w:val="ru-RU" w:eastAsia="ru-RU"/>
              </w:rPr>
              <w:t>картриджей</w:t>
            </w:r>
            <w:r w:rsidRPr="007B0FE7">
              <w:rPr>
                <w:rFonts w:ascii="Times New Roman" w:eastAsia="Times New Roman" w:hAnsi="Times New Roman" w:cs="Times New Roman"/>
                <w:lang w:val="ru-RU" w:eastAsia="ru-RU"/>
              </w:rPr>
              <w:t xml:space="preserve"> на сумму 30000,0</w:t>
            </w:r>
          </w:p>
        </w:tc>
      </w:tr>
      <w:tr w:rsidR="000317B4" w:rsidRPr="007B0FE7" w:rsidTr="000317B4">
        <w:trPr>
          <w:trHeight w:val="3315"/>
        </w:trPr>
        <w:tc>
          <w:tcPr>
            <w:tcW w:w="961" w:type="dxa"/>
            <w:tcBorders>
              <w:top w:val="nil"/>
              <w:left w:val="single" w:sz="4" w:space="0" w:color="auto"/>
              <w:bottom w:val="single" w:sz="4" w:space="0" w:color="auto"/>
              <w:right w:val="single" w:sz="4" w:space="0" w:color="auto"/>
            </w:tcBorders>
            <w:shd w:val="clear" w:color="auto" w:fill="auto"/>
            <w:noWrap/>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11</w:t>
            </w:r>
          </w:p>
        </w:tc>
        <w:tc>
          <w:tcPr>
            <w:tcW w:w="2020"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221004350700709</w:t>
            </w:r>
          </w:p>
        </w:tc>
        <w:tc>
          <w:tcPr>
            <w:tcW w:w="1032"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Работы</w:t>
            </w:r>
          </w:p>
        </w:tc>
        <w:tc>
          <w:tcPr>
            <w:tcW w:w="802"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2221</w:t>
            </w:r>
          </w:p>
        </w:tc>
        <w:tc>
          <w:tcPr>
            <w:tcW w:w="1963" w:type="dxa"/>
            <w:tcBorders>
              <w:top w:val="nil"/>
              <w:left w:val="nil"/>
              <w:bottom w:val="single" w:sz="4" w:space="0" w:color="auto"/>
              <w:right w:val="single" w:sz="4" w:space="0" w:color="auto"/>
            </w:tcBorders>
            <w:shd w:val="clear" w:color="000000" w:fill="EFEFF0"/>
            <w:hideMark/>
          </w:tcPr>
          <w:p w:rsidR="000317B4" w:rsidRPr="007B0FE7" w:rsidRDefault="002A2D61" w:rsidP="000317B4">
            <w:pPr>
              <w:spacing w:after="0" w:line="240" w:lineRule="auto"/>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Ремонтно-восстановительная</w:t>
            </w:r>
            <w:r w:rsidR="000317B4" w:rsidRPr="007B0FE7">
              <w:rPr>
                <w:rFonts w:ascii="Times New Roman" w:eastAsia="Times New Roman" w:hAnsi="Times New Roman" w:cs="Times New Roman"/>
                <w:lang w:val="ru-RU" w:eastAsia="ru-RU"/>
              </w:rPr>
              <w:t xml:space="preserve"> работа ренгент кабинета</w:t>
            </w:r>
          </w:p>
        </w:tc>
        <w:tc>
          <w:tcPr>
            <w:tcW w:w="1722"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Неограниченный: двухпакетный способ</w:t>
            </w:r>
          </w:p>
        </w:tc>
        <w:tc>
          <w:tcPr>
            <w:tcW w:w="1583"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1 703 929,00</w:t>
            </w:r>
          </w:p>
        </w:tc>
        <w:tc>
          <w:tcPr>
            <w:tcW w:w="1206"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04.10.2022</w:t>
            </w:r>
          </w:p>
        </w:tc>
        <w:tc>
          <w:tcPr>
            <w:tcW w:w="2376"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Закупка проведена на основе локальной сметы, отсутствует Технические спецификации на строительные материалы. Установлены требования к наличии квалифицированным кадрам  без  указания конкретных специалистов, не указан уровень лицензии. Участвовал всего один участник</w:t>
            </w:r>
          </w:p>
        </w:tc>
      </w:tr>
      <w:tr w:rsidR="000317B4" w:rsidRPr="00470E26" w:rsidTr="000317B4">
        <w:trPr>
          <w:trHeight w:val="1200"/>
        </w:trPr>
        <w:tc>
          <w:tcPr>
            <w:tcW w:w="961" w:type="dxa"/>
            <w:tcBorders>
              <w:top w:val="nil"/>
              <w:left w:val="single" w:sz="4" w:space="0" w:color="auto"/>
              <w:bottom w:val="single" w:sz="4" w:space="0" w:color="auto"/>
              <w:right w:val="single" w:sz="4" w:space="0" w:color="auto"/>
            </w:tcBorders>
            <w:shd w:val="clear" w:color="auto" w:fill="auto"/>
            <w:noWrap/>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12</w:t>
            </w:r>
          </w:p>
        </w:tc>
        <w:tc>
          <w:tcPr>
            <w:tcW w:w="2020"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220817343711580</w:t>
            </w:r>
          </w:p>
        </w:tc>
        <w:tc>
          <w:tcPr>
            <w:tcW w:w="1032"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Товары</w:t>
            </w:r>
          </w:p>
        </w:tc>
        <w:tc>
          <w:tcPr>
            <w:tcW w:w="802"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2222</w:t>
            </w:r>
          </w:p>
        </w:tc>
        <w:tc>
          <w:tcPr>
            <w:tcW w:w="1963"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Запасные части для биохимического анализатора</w:t>
            </w:r>
          </w:p>
        </w:tc>
        <w:tc>
          <w:tcPr>
            <w:tcW w:w="1722"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Неогран. двухпакетный способ</w:t>
            </w:r>
          </w:p>
        </w:tc>
        <w:tc>
          <w:tcPr>
            <w:tcW w:w="1583"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240 000,00</w:t>
            </w:r>
          </w:p>
        </w:tc>
        <w:tc>
          <w:tcPr>
            <w:tcW w:w="1206"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17.08.2022</w:t>
            </w:r>
          </w:p>
        </w:tc>
        <w:tc>
          <w:tcPr>
            <w:tcW w:w="2376"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годовое техническое обслуживание 1 анализатора с запасными частями оценено 240000,0 сом</w:t>
            </w:r>
          </w:p>
        </w:tc>
      </w:tr>
      <w:tr w:rsidR="000317B4" w:rsidRPr="00470E26" w:rsidTr="000317B4">
        <w:trPr>
          <w:trHeight w:val="900"/>
        </w:trPr>
        <w:tc>
          <w:tcPr>
            <w:tcW w:w="961" w:type="dxa"/>
            <w:tcBorders>
              <w:top w:val="nil"/>
              <w:left w:val="single" w:sz="4" w:space="0" w:color="auto"/>
              <w:bottom w:val="single" w:sz="4" w:space="0" w:color="auto"/>
              <w:right w:val="single" w:sz="4" w:space="0" w:color="auto"/>
            </w:tcBorders>
            <w:shd w:val="clear" w:color="auto" w:fill="auto"/>
            <w:noWrap/>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13</w:t>
            </w:r>
          </w:p>
        </w:tc>
        <w:tc>
          <w:tcPr>
            <w:tcW w:w="2020"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220817343191029</w:t>
            </w:r>
          </w:p>
        </w:tc>
        <w:tc>
          <w:tcPr>
            <w:tcW w:w="1032"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Товары</w:t>
            </w:r>
          </w:p>
        </w:tc>
        <w:tc>
          <w:tcPr>
            <w:tcW w:w="802"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2222</w:t>
            </w:r>
          </w:p>
        </w:tc>
        <w:tc>
          <w:tcPr>
            <w:tcW w:w="1963"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Канцтовары</w:t>
            </w:r>
          </w:p>
        </w:tc>
        <w:tc>
          <w:tcPr>
            <w:tcW w:w="1722"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Запрос котировок с кв.</w:t>
            </w:r>
          </w:p>
        </w:tc>
        <w:tc>
          <w:tcPr>
            <w:tcW w:w="1583"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32 650,00</w:t>
            </w:r>
          </w:p>
        </w:tc>
        <w:tc>
          <w:tcPr>
            <w:tcW w:w="1206"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17.08.2022</w:t>
            </w:r>
          </w:p>
        </w:tc>
        <w:tc>
          <w:tcPr>
            <w:tcW w:w="2376"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закупка 4 видов канцтоваров оценено 32650,0 сом</w:t>
            </w:r>
          </w:p>
        </w:tc>
      </w:tr>
      <w:tr w:rsidR="000317B4" w:rsidRPr="00470E26" w:rsidTr="000317B4">
        <w:trPr>
          <w:trHeight w:val="900"/>
        </w:trPr>
        <w:tc>
          <w:tcPr>
            <w:tcW w:w="961" w:type="dxa"/>
            <w:tcBorders>
              <w:top w:val="nil"/>
              <w:left w:val="single" w:sz="4" w:space="0" w:color="auto"/>
              <w:bottom w:val="single" w:sz="4" w:space="0" w:color="auto"/>
              <w:right w:val="single" w:sz="4" w:space="0" w:color="auto"/>
            </w:tcBorders>
            <w:shd w:val="clear" w:color="auto" w:fill="auto"/>
            <w:noWrap/>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14</w:t>
            </w:r>
          </w:p>
        </w:tc>
        <w:tc>
          <w:tcPr>
            <w:tcW w:w="2020"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220804342299684</w:t>
            </w:r>
          </w:p>
        </w:tc>
        <w:tc>
          <w:tcPr>
            <w:tcW w:w="1032"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Услуги</w:t>
            </w:r>
          </w:p>
        </w:tc>
        <w:tc>
          <w:tcPr>
            <w:tcW w:w="802"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2215</w:t>
            </w:r>
          </w:p>
        </w:tc>
        <w:tc>
          <w:tcPr>
            <w:tcW w:w="1963"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Ремонт насоса</w:t>
            </w:r>
          </w:p>
        </w:tc>
        <w:tc>
          <w:tcPr>
            <w:tcW w:w="1722"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Запрос котировок с кв.</w:t>
            </w:r>
          </w:p>
        </w:tc>
        <w:tc>
          <w:tcPr>
            <w:tcW w:w="1583"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30 000,00</w:t>
            </w:r>
          </w:p>
        </w:tc>
        <w:tc>
          <w:tcPr>
            <w:tcW w:w="1206"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04.08.2022</w:t>
            </w:r>
          </w:p>
        </w:tc>
        <w:tc>
          <w:tcPr>
            <w:tcW w:w="2376" w:type="dxa"/>
            <w:tcBorders>
              <w:top w:val="nil"/>
              <w:left w:val="nil"/>
              <w:bottom w:val="single" w:sz="4" w:space="0" w:color="auto"/>
              <w:right w:val="single" w:sz="4" w:space="0" w:color="auto"/>
            </w:tcBorders>
            <w:shd w:val="clear" w:color="auto" w:fill="auto"/>
            <w:hideMark/>
          </w:tcPr>
          <w:p w:rsidR="000317B4" w:rsidRPr="007B0FE7" w:rsidRDefault="000317B4" w:rsidP="000317B4">
            <w:pPr>
              <w:spacing w:after="0" w:line="240" w:lineRule="auto"/>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Ремонт водяного насоса двигатель асинхронный 220/380 5,5кв оборот 3600 обор/мин</w:t>
            </w:r>
          </w:p>
        </w:tc>
      </w:tr>
      <w:tr w:rsidR="000317B4" w:rsidRPr="00470E26" w:rsidTr="000317B4">
        <w:trPr>
          <w:trHeight w:val="1800"/>
        </w:trPr>
        <w:tc>
          <w:tcPr>
            <w:tcW w:w="961" w:type="dxa"/>
            <w:tcBorders>
              <w:top w:val="nil"/>
              <w:left w:val="single" w:sz="4" w:space="0" w:color="auto"/>
              <w:bottom w:val="single" w:sz="4" w:space="0" w:color="auto"/>
              <w:right w:val="single" w:sz="4" w:space="0" w:color="auto"/>
            </w:tcBorders>
            <w:shd w:val="clear" w:color="auto" w:fill="auto"/>
            <w:noWrap/>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lastRenderedPageBreak/>
              <w:t>15</w:t>
            </w:r>
          </w:p>
        </w:tc>
        <w:tc>
          <w:tcPr>
            <w:tcW w:w="2020"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220705337740899</w:t>
            </w:r>
          </w:p>
        </w:tc>
        <w:tc>
          <w:tcPr>
            <w:tcW w:w="1032"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Услуги</w:t>
            </w:r>
          </w:p>
        </w:tc>
        <w:tc>
          <w:tcPr>
            <w:tcW w:w="802"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2221</w:t>
            </w:r>
          </w:p>
        </w:tc>
        <w:tc>
          <w:tcPr>
            <w:tcW w:w="1963"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ПРЕДОСТАВЛЕНИЕ ТРАНСПОРТНЫХ УСЛУГ</w:t>
            </w:r>
          </w:p>
        </w:tc>
        <w:tc>
          <w:tcPr>
            <w:tcW w:w="1722"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Запрос котировок с кв.</w:t>
            </w:r>
          </w:p>
        </w:tc>
        <w:tc>
          <w:tcPr>
            <w:tcW w:w="1583"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600 000,00</w:t>
            </w:r>
          </w:p>
        </w:tc>
        <w:tc>
          <w:tcPr>
            <w:tcW w:w="1206"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05.07.2022</w:t>
            </w:r>
          </w:p>
        </w:tc>
        <w:tc>
          <w:tcPr>
            <w:tcW w:w="2376"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 xml:space="preserve">Аренда двух машин для поездки  в семи регионы по 6 дней. Участника предложившего 535000 сом отклонили из-за </w:t>
            </w:r>
            <w:r w:rsidR="00EE7B4C">
              <w:rPr>
                <w:rFonts w:ascii="Times New Roman" w:eastAsia="Times New Roman" w:hAnsi="Times New Roman" w:cs="Times New Roman"/>
                <w:lang w:val="ru-RU" w:eastAsia="ru-RU"/>
              </w:rPr>
              <w:t>отсутствия</w:t>
            </w:r>
            <w:r w:rsidRPr="007B0FE7">
              <w:rPr>
                <w:rFonts w:ascii="Times New Roman" w:eastAsia="Times New Roman" w:hAnsi="Times New Roman" w:cs="Times New Roman"/>
                <w:lang w:val="ru-RU" w:eastAsia="ru-RU"/>
              </w:rPr>
              <w:t xml:space="preserve"> лицензии</w:t>
            </w:r>
          </w:p>
        </w:tc>
      </w:tr>
      <w:tr w:rsidR="000317B4" w:rsidRPr="00470E26" w:rsidTr="000317B4">
        <w:trPr>
          <w:trHeight w:val="900"/>
        </w:trPr>
        <w:tc>
          <w:tcPr>
            <w:tcW w:w="961" w:type="dxa"/>
            <w:tcBorders>
              <w:top w:val="nil"/>
              <w:left w:val="single" w:sz="4" w:space="0" w:color="auto"/>
              <w:bottom w:val="single" w:sz="4" w:space="0" w:color="auto"/>
              <w:right w:val="single" w:sz="4" w:space="0" w:color="auto"/>
            </w:tcBorders>
            <w:shd w:val="clear" w:color="auto" w:fill="auto"/>
            <w:noWrap/>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16</w:t>
            </w:r>
          </w:p>
        </w:tc>
        <w:tc>
          <w:tcPr>
            <w:tcW w:w="2020"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220617335663937</w:t>
            </w:r>
          </w:p>
        </w:tc>
        <w:tc>
          <w:tcPr>
            <w:tcW w:w="1032"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Услуги</w:t>
            </w:r>
          </w:p>
        </w:tc>
        <w:tc>
          <w:tcPr>
            <w:tcW w:w="802"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2215</w:t>
            </w:r>
          </w:p>
        </w:tc>
        <w:tc>
          <w:tcPr>
            <w:tcW w:w="1963"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Заправка катриджа и ремонт принтера</w:t>
            </w:r>
          </w:p>
        </w:tc>
        <w:tc>
          <w:tcPr>
            <w:tcW w:w="1722"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Запрос котировок с кв.</w:t>
            </w:r>
          </w:p>
        </w:tc>
        <w:tc>
          <w:tcPr>
            <w:tcW w:w="1583"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10 800,00</w:t>
            </w:r>
          </w:p>
        </w:tc>
        <w:tc>
          <w:tcPr>
            <w:tcW w:w="1206"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17.06.2022</w:t>
            </w:r>
          </w:p>
        </w:tc>
        <w:tc>
          <w:tcPr>
            <w:tcW w:w="2376"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заправка 22 шт 4700,0 сом ремонт 1 принтера 6100,0 сом</w:t>
            </w:r>
          </w:p>
        </w:tc>
      </w:tr>
      <w:tr w:rsidR="000317B4" w:rsidRPr="00470E26" w:rsidTr="000317B4">
        <w:trPr>
          <w:trHeight w:val="1200"/>
        </w:trPr>
        <w:tc>
          <w:tcPr>
            <w:tcW w:w="961" w:type="dxa"/>
            <w:tcBorders>
              <w:top w:val="nil"/>
              <w:left w:val="single" w:sz="4" w:space="0" w:color="auto"/>
              <w:bottom w:val="single" w:sz="4" w:space="0" w:color="auto"/>
              <w:right w:val="single" w:sz="4" w:space="0" w:color="auto"/>
            </w:tcBorders>
            <w:shd w:val="clear" w:color="auto" w:fill="auto"/>
            <w:noWrap/>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17</w:t>
            </w:r>
          </w:p>
        </w:tc>
        <w:tc>
          <w:tcPr>
            <w:tcW w:w="2020"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220512330895150</w:t>
            </w:r>
          </w:p>
        </w:tc>
        <w:tc>
          <w:tcPr>
            <w:tcW w:w="1032"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Услуги</w:t>
            </w:r>
          </w:p>
        </w:tc>
        <w:tc>
          <w:tcPr>
            <w:tcW w:w="802"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2215</w:t>
            </w:r>
          </w:p>
        </w:tc>
        <w:tc>
          <w:tcPr>
            <w:tcW w:w="1963"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Утилизация мягкого инвентаря</w:t>
            </w:r>
          </w:p>
        </w:tc>
        <w:tc>
          <w:tcPr>
            <w:tcW w:w="1722"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Прямого заключения договора</w:t>
            </w:r>
          </w:p>
        </w:tc>
        <w:tc>
          <w:tcPr>
            <w:tcW w:w="1583"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10 000,00</w:t>
            </w:r>
          </w:p>
        </w:tc>
        <w:tc>
          <w:tcPr>
            <w:tcW w:w="1206"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12.05.2022</w:t>
            </w:r>
          </w:p>
        </w:tc>
        <w:tc>
          <w:tcPr>
            <w:tcW w:w="2376" w:type="dxa"/>
            <w:tcBorders>
              <w:top w:val="nil"/>
              <w:left w:val="nil"/>
              <w:bottom w:val="single" w:sz="4" w:space="0" w:color="auto"/>
              <w:right w:val="single" w:sz="4" w:space="0" w:color="auto"/>
            </w:tcBorders>
            <w:shd w:val="clear" w:color="auto" w:fill="auto"/>
            <w:hideMark/>
          </w:tcPr>
          <w:p w:rsidR="000317B4" w:rsidRPr="007B0FE7" w:rsidRDefault="000317B4" w:rsidP="000317B4">
            <w:pPr>
              <w:spacing w:after="0" w:line="240" w:lineRule="auto"/>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Утилизация мягкого инвентаря (матрацы, постельное белье, одеяло)</w:t>
            </w:r>
          </w:p>
        </w:tc>
      </w:tr>
      <w:tr w:rsidR="000317B4" w:rsidRPr="007B0FE7" w:rsidTr="000317B4">
        <w:trPr>
          <w:trHeight w:val="2100"/>
        </w:trPr>
        <w:tc>
          <w:tcPr>
            <w:tcW w:w="961" w:type="dxa"/>
            <w:tcBorders>
              <w:top w:val="nil"/>
              <w:left w:val="single" w:sz="4" w:space="0" w:color="auto"/>
              <w:bottom w:val="single" w:sz="4" w:space="0" w:color="auto"/>
              <w:right w:val="single" w:sz="4" w:space="0" w:color="auto"/>
            </w:tcBorders>
            <w:shd w:val="clear" w:color="auto" w:fill="auto"/>
            <w:noWrap/>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18</w:t>
            </w:r>
          </w:p>
        </w:tc>
        <w:tc>
          <w:tcPr>
            <w:tcW w:w="2020"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220426329294153</w:t>
            </w:r>
          </w:p>
        </w:tc>
        <w:tc>
          <w:tcPr>
            <w:tcW w:w="1032"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Товары</w:t>
            </w:r>
          </w:p>
        </w:tc>
        <w:tc>
          <w:tcPr>
            <w:tcW w:w="802"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2217</w:t>
            </w:r>
          </w:p>
        </w:tc>
        <w:tc>
          <w:tcPr>
            <w:tcW w:w="1963"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Приобретение и аренда кислородных баллонов</w:t>
            </w:r>
          </w:p>
        </w:tc>
        <w:tc>
          <w:tcPr>
            <w:tcW w:w="1722"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Одноэтапный</w:t>
            </w:r>
          </w:p>
        </w:tc>
        <w:tc>
          <w:tcPr>
            <w:tcW w:w="1583"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280 000,00</w:t>
            </w:r>
          </w:p>
        </w:tc>
        <w:tc>
          <w:tcPr>
            <w:tcW w:w="1206"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26.04.2022</w:t>
            </w:r>
          </w:p>
        </w:tc>
        <w:tc>
          <w:tcPr>
            <w:tcW w:w="2376"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 xml:space="preserve">Кислород газообразный в баллонах согласно ГОСТ 5583-78. Абсолютно не понятная закупка, так как 1000 </w:t>
            </w:r>
            <w:r w:rsidR="00EE7B4C" w:rsidRPr="007B0FE7">
              <w:rPr>
                <w:rFonts w:ascii="Times New Roman" w:eastAsia="Times New Roman" w:hAnsi="Times New Roman" w:cs="Times New Roman"/>
                <w:lang w:val="ru-RU" w:eastAsia="ru-RU"/>
              </w:rPr>
              <w:t>баллонов</w:t>
            </w:r>
            <w:r w:rsidRPr="007B0FE7">
              <w:rPr>
                <w:rFonts w:ascii="Times New Roman" w:eastAsia="Times New Roman" w:hAnsi="Times New Roman" w:cs="Times New Roman"/>
                <w:lang w:val="ru-RU" w:eastAsia="ru-RU"/>
              </w:rPr>
              <w:t>, но не указаны  объем баллона.. Кроме того аренда-это услуга, приобретение товар</w:t>
            </w:r>
          </w:p>
        </w:tc>
      </w:tr>
      <w:tr w:rsidR="000317B4" w:rsidRPr="00470E26" w:rsidTr="000317B4">
        <w:trPr>
          <w:trHeight w:val="900"/>
        </w:trPr>
        <w:tc>
          <w:tcPr>
            <w:tcW w:w="961" w:type="dxa"/>
            <w:tcBorders>
              <w:top w:val="nil"/>
              <w:left w:val="single" w:sz="4" w:space="0" w:color="auto"/>
              <w:bottom w:val="single" w:sz="4" w:space="0" w:color="auto"/>
              <w:right w:val="single" w:sz="4" w:space="0" w:color="auto"/>
            </w:tcBorders>
            <w:shd w:val="clear" w:color="auto" w:fill="auto"/>
            <w:noWrap/>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19</w:t>
            </w:r>
          </w:p>
        </w:tc>
        <w:tc>
          <w:tcPr>
            <w:tcW w:w="2020"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220426329280154</w:t>
            </w:r>
          </w:p>
        </w:tc>
        <w:tc>
          <w:tcPr>
            <w:tcW w:w="1032"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Товары</w:t>
            </w:r>
          </w:p>
        </w:tc>
        <w:tc>
          <w:tcPr>
            <w:tcW w:w="802"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2222</w:t>
            </w:r>
          </w:p>
        </w:tc>
        <w:tc>
          <w:tcPr>
            <w:tcW w:w="1963"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Приобретение сантехнических и хозтоваров</w:t>
            </w:r>
          </w:p>
        </w:tc>
        <w:tc>
          <w:tcPr>
            <w:tcW w:w="1722"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Одноэтапный</w:t>
            </w:r>
          </w:p>
        </w:tc>
        <w:tc>
          <w:tcPr>
            <w:tcW w:w="1583"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252 740,00</w:t>
            </w:r>
          </w:p>
        </w:tc>
        <w:tc>
          <w:tcPr>
            <w:tcW w:w="1206"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26.04.2022</w:t>
            </w:r>
          </w:p>
        </w:tc>
        <w:tc>
          <w:tcPr>
            <w:tcW w:w="2376" w:type="dxa"/>
            <w:tcBorders>
              <w:top w:val="nil"/>
              <w:left w:val="nil"/>
              <w:bottom w:val="single" w:sz="4" w:space="0" w:color="auto"/>
              <w:right w:val="single" w:sz="4" w:space="0" w:color="auto"/>
            </w:tcBorders>
            <w:shd w:val="clear" w:color="auto" w:fill="auto"/>
            <w:hideMark/>
          </w:tcPr>
          <w:p w:rsidR="000317B4" w:rsidRPr="007B0FE7" w:rsidRDefault="000317B4" w:rsidP="000317B4">
            <w:pPr>
              <w:spacing w:after="0" w:line="240" w:lineRule="auto"/>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Закупка 12 видов сантехники на сумму 239040,0 сом закуплено одним лотом.</w:t>
            </w:r>
          </w:p>
        </w:tc>
      </w:tr>
      <w:tr w:rsidR="000317B4" w:rsidRPr="00470E26" w:rsidTr="000317B4">
        <w:trPr>
          <w:trHeight w:val="1800"/>
        </w:trPr>
        <w:tc>
          <w:tcPr>
            <w:tcW w:w="961" w:type="dxa"/>
            <w:tcBorders>
              <w:top w:val="nil"/>
              <w:left w:val="single" w:sz="4" w:space="0" w:color="auto"/>
              <w:bottom w:val="single" w:sz="4" w:space="0" w:color="auto"/>
              <w:right w:val="single" w:sz="4" w:space="0" w:color="auto"/>
            </w:tcBorders>
            <w:shd w:val="clear" w:color="auto" w:fill="auto"/>
            <w:noWrap/>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20</w:t>
            </w:r>
          </w:p>
        </w:tc>
        <w:tc>
          <w:tcPr>
            <w:tcW w:w="2020"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220412326877080</w:t>
            </w:r>
          </w:p>
        </w:tc>
        <w:tc>
          <w:tcPr>
            <w:tcW w:w="1032"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Услуги</w:t>
            </w:r>
          </w:p>
        </w:tc>
        <w:tc>
          <w:tcPr>
            <w:tcW w:w="802"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2215</w:t>
            </w:r>
          </w:p>
        </w:tc>
        <w:tc>
          <w:tcPr>
            <w:tcW w:w="1963"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Услуга по изготовлению папок "Почетная грамота" и благодарственных писем</w:t>
            </w:r>
          </w:p>
        </w:tc>
        <w:tc>
          <w:tcPr>
            <w:tcW w:w="1722"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Одноэтапный</w:t>
            </w:r>
          </w:p>
        </w:tc>
        <w:tc>
          <w:tcPr>
            <w:tcW w:w="1583"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30 000,00</w:t>
            </w:r>
          </w:p>
        </w:tc>
        <w:tc>
          <w:tcPr>
            <w:tcW w:w="1206"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12.04.2022</w:t>
            </w:r>
          </w:p>
        </w:tc>
        <w:tc>
          <w:tcPr>
            <w:tcW w:w="2376" w:type="dxa"/>
            <w:tcBorders>
              <w:top w:val="nil"/>
              <w:left w:val="nil"/>
              <w:bottom w:val="single" w:sz="4" w:space="0" w:color="auto"/>
              <w:right w:val="single" w:sz="4" w:space="0" w:color="auto"/>
            </w:tcBorders>
            <w:shd w:val="clear" w:color="auto" w:fill="auto"/>
            <w:hideMark/>
          </w:tcPr>
          <w:p w:rsidR="000317B4" w:rsidRPr="007B0FE7" w:rsidRDefault="000317B4" w:rsidP="00EE7B4C">
            <w:pPr>
              <w:spacing w:after="0" w:line="240" w:lineRule="auto"/>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20</w:t>
            </w:r>
            <w:r w:rsidR="00EE7B4C">
              <w:rPr>
                <w:rFonts w:ascii="Times New Roman" w:eastAsia="Times New Roman" w:hAnsi="Times New Roman" w:cs="Times New Roman"/>
                <w:lang w:val="ru-RU" w:eastAsia="ru-RU"/>
              </w:rPr>
              <w:t xml:space="preserve"> благодарственных писем, 50 почё</w:t>
            </w:r>
            <w:r w:rsidR="00EE7B4C" w:rsidRPr="007B0FE7">
              <w:rPr>
                <w:rFonts w:ascii="Times New Roman" w:eastAsia="Times New Roman" w:hAnsi="Times New Roman" w:cs="Times New Roman"/>
                <w:lang w:val="ru-RU" w:eastAsia="ru-RU"/>
              </w:rPr>
              <w:t>тных</w:t>
            </w:r>
            <w:r w:rsidRPr="007B0FE7">
              <w:rPr>
                <w:rFonts w:ascii="Times New Roman" w:eastAsia="Times New Roman" w:hAnsi="Times New Roman" w:cs="Times New Roman"/>
                <w:lang w:val="ru-RU" w:eastAsia="ru-RU"/>
              </w:rPr>
              <w:t xml:space="preserve"> грамот и 40 вкладышей</w:t>
            </w:r>
          </w:p>
        </w:tc>
      </w:tr>
      <w:tr w:rsidR="000317B4" w:rsidRPr="006041DB" w:rsidTr="000317B4">
        <w:trPr>
          <w:trHeight w:val="2010"/>
        </w:trPr>
        <w:tc>
          <w:tcPr>
            <w:tcW w:w="961" w:type="dxa"/>
            <w:tcBorders>
              <w:top w:val="nil"/>
              <w:left w:val="single" w:sz="4" w:space="0" w:color="auto"/>
              <w:bottom w:val="single" w:sz="4" w:space="0" w:color="auto"/>
              <w:right w:val="single" w:sz="4" w:space="0" w:color="auto"/>
            </w:tcBorders>
            <w:shd w:val="clear" w:color="auto" w:fill="auto"/>
            <w:noWrap/>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lastRenderedPageBreak/>
              <w:t>21</w:t>
            </w:r>
          </w:p>
        </w:tc>
        <w:tc>
          <w:tcPr>
            <w:tcW w:w="2020"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220406326005985</w:t>
            </w:r>
          </w:p>
        </w:tc>
        <w:tc>
          <w:tcPr>
            <w:tcW w:w="1032"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Услуги</w:t>
            </w:r>
          </w:p>
        </w:tc>
        <w:tc>
          <w:tcPr>
            <w:tcW w:w="802"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2215</w:t>
            </w:r>
          </w:p>
        </w:tc>
        <w:tc>
          <w:tcPr>
            <w:tcW w:w="1963"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Вывоз муссора и захоронение твердых бытовых отходов и опавщих листьев</w:t>
            </w:r>
          </w:p>
        </w:tc>
        <w:tc>
          <w:tcPr>
            <w:tcW w:w="1722"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Одноэтапный</w:t>
            </w:r>
          </w:p>
        </w:tc>
        <w:tc>
          <w:tcPr>
            <w:tcW w:w="1583"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832 500,00</w:t>
            </w:r>
          </w:p>
        </w:tc>
        <w:tc>
          <w:tcPr>
            <w:tcW w:w="1206"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06.04.2022</w:t>
            </w:r>
          </w:p>
        </w:tc>
        <w:tc>
          <w:tcPr>
            <w:tcW w:w="2376" w:type="dxa"/>
            <w:tcBorders>
              <w:top w:val="nil"/>
              <w:left w:val="nil"/>
              <w:bottom w:val="single" w:sz="4" w:space="0" w:color="auto"/>
              <w:right w:val="single" w:sz="4" w:space="0" w:color="auto"/>
            </w:tcBorders>
            <w:shd w:val="clear" w:color="000000" w:fill="FFFFFF"/>
            <w:hideMark/>
          </w:tcPr>
          <w:p w:rsidR="000317B4" w:rsidRPr="007B0FE7" w:rsidRDefault="000317B4" w:rsidP="006041DB">
            <w:pPr>
              <w:spacing w:after="0" w:line="240" w:lineRule="auto"/>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Вывоз мусора с территории НЦФ -10 шт контейнеров ежедневно, вывоз опавших листьев один раз в квартал. 3700 куб.метров</w:t>
            </w:r>
            <w:r w:rsidR="006041DB">
              <w:rPr>
                <w:rFonts w:ascii="Times New Roman" w:eastAsia="Times New Roman" w:hAnsi="Times New Roman" w:cs="Times New Roman"/>
                <w:lang w:val="ru-RU" w:eastAsia="ru-RU"/>
              </w:rPr>
              <w:t xml:space="preserve"> Вывоз тонны мусора 225,0 тыс. сом вызывает сомнение</w:t>
            </w:r>
          </w:p>
        </w:tc>
      </w:tr>
      <w:tr w:rsidR="000317B4" w:rsidRPr="00470E26" w:rsidTr="000317B4">
        <w:trPr>
          <w:trHeight w:val="600"/>
        </w:trPr>
        <w:tc>
          <w:tcPr>
            <w:tcW w:w="961" w:type="dxa"/>
            <w:tcBorders>
              <w:top w:val="nil"/>
              <w:left w:val="single" w:sz="4" w:space="0" w:color="auto"/>
              <w:bottom w:val="single" w:sz="4" w:space="0" w:color="auto"/>
              <w:right w:val="single" w:sz="4" w:space="0" w:color="auto"/>
            </w:tcBorders>
            <w:shd w:val="clear" w:color="auto" w:fill="auto"/>
            <w:noWrap/>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22</w:t>
            </w:r>
          </w:p>
        </w:tc>
        <w:tc>
          <w:tcPr>
            <w:tcW w:w="2020"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220405324282943</w:t>
            </w:r>
          </w:p>
        </w:tc>
        <w:tc>
          <w:tcPr>
            <w:tcW w:w="1032"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Товары</w:t>
            </w:r>
          </w:p>
        </w:tc>
        <w:tc>
          <w:tcPr>
            <w:tcW w:w="802"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2222</w:t>
            </w:r>
          </w:p>
        </w:tc>
        <w:tc>
          <w:tcPr>
            <w:tcW w:w="1963"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Канцтовары</w:t>
            </w:r>
          </w:p>
        </w:tc>
        <w:tc>
          <w:tcPr>
            <w:tcW w:w="1722"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Одноэтапный</w:t>
            </w:r>
          </w:p>
        </w:tc>
        <w:tc>
          <w:tcPr>
            <w:tcW w:w="1583"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30 000,00</w:t>
            </w:r>
          </w:p>
        </w:tc>
        <w:tc>
          <w:tcPr>
            <w:tcW w:w="1206"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05.04.2022</w:t>
            </w:r>
          </w:p>
        </w:tc>
        <w:tc>
          <w:tcPr>
            <w:tcW w:w="2376" w:type="dxa"/>
            <w:tcBorders>
              <w:top w:val="nil"/>
              <w:left w:val="nil"/>
              <w:bottom w:val="single" w:sz="4" w:space="0" w:color="auto"/>
              <w:right w:val="single" w:sz="4" w:space="0" w:color="auto"/>
            </w:tcBorders>
            <w:shd w:val="clear" w:color="auto" w:fill="auto"/>
            <w:hideMark/>
          </w:tcPr>
          <w:p w:rsidR="000317B4" w:rsidRPr="007B0FE7" w:rsidRDefault="000317B4" w:rsidP="000317B4">
            <w:pPr>
              <w:spacing w:after="0" w:line="240" w:lineRule="auto"/>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 xml:space="preserve">закупка проведена с </w:t>
            </w:r>
            <w:r w:rsidR="00EE7B4C" w:rsidRPr="007B0FE7">
              <w:rPr>
                <w:rFonts w:ascii="Times New Roman" w:eastAsia="Times New Roman" w:hAnsi="Times New Roman" w:cs="Times New Roman"/>
                <w:lang w:val="ru-RU" w:eastAsia="ru-RU"/>
              </w:rPr>
              <w:t>прикреплением</w:t>
            </w:r>
            <w:r w:rsidRPr="007B0FE7">
              <w:rPr>
                <w:rFonts w:ascii="Times New Roman" w:eastAsia="Times New Roman" w:hAnsi="Times New Roman" w:cs="Times New Roman"/>
                <w:lang w:val="ru-RU" w:eastAsia="ru-RU"/>
              </w:rPr>
              <w:t xml:space="preserve"> списка товаров</w:t>
            </w:r>
          </w:p>
        </w:tc>
      </w:tr>
      <w:tr w:rsidR="000317B4" w:rsidRPr="00470E26" w:rsidTr="000317B4">
        <w:trPr>
          <w:trHeight w:val="2700"/>
        </w:trPr>
        <w:tc>
          <w:tcPr>
            <w:tcW w:w="961" w:type="dxa"/>
            <w:tcBorders>
              <w:top w:val="nil"/>
              <w:left w:val="single" w:sz="4" w:space="0" w:color="auto"/>
              <w:bottom w:val="single" w:sz="4" w:space="0" w:color="auto"/>
              <w:right w:val="single" w:sz="4" w:space="0" w:color="auto"/>
            </w:tcBorders>
            <w:shd w:val="clear" w:color="auto" w:fill="auto"/>
            <w:noWrap/>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23</w:t>
            </w:r>
          </w:p>
        </w:tc>
        <w:tc>
          <w:tcPr>
            <w:tcW w:w="2020"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220405325419829</w:t>
            </w:r>
          </w:p>
        </w:tc>
        <w:tc>
          <w:tcPr>
            <w:tcW w:w="1032"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Товары</w:t>
            </w:r>
          </w:p>
        </w:tc>
        <w:tc>
          <w:tcPr>
            <w:tcW w:w="802"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2218</w:t>
            </w:r>
          </w:p>
        </w:tc>
        <w:tc>
          <w:tcPr>
            <w:tcW w:w="1963"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Продукты питания</w:t>
            </w:r>
          </w:p>
        </w:tc>
        <w:tc>
          <w:tcPr>
            <w:tcW w:w="1722"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Одноэтапный</w:t>
            </w:r>
          </w:p>
        </w:tc>
        <w:tc>
          <w:tcPr>
            <w:tcW w:w="1583"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6 224 060,00</w:t>
            </w:r>
          </w:p>
        </w:tc>
        <w:tc>
          <w:tcPr>
            <w:tcW w:w="1206"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05.04.2022</w:t>
            </w:r>
          </w:p>
        </w:tc>
        <w:tc>
          <w:tcPr>
            <w:tcW w:w="2376" w:type="dxa"/>
            <w:tcBorders>
              <w:top w:val="nil"/>
              <w:left w:val="nil"/>
              <w:bottom w:val="single" w:sz="4" w:space="0" w:color="auto"/>
              <w:right w:val="single" w:sz="4" w:space="0" w:color="auto"/>
            </w:tcBorders>
            <w:shd w:val="clear" w:color="auto" w:fill="auto"/>
            <w:hideMark/>
          </w:tcPr>
          <w:p w:rsidR="000317B4" w:rsidRPr="007B0FE7" w:rsidRDefault="000317B4" w:rsidP="000317B4">
            <w:pPr>
              <w:spacing w:after="0" w:line="240" w:lineRule="auto"/>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Закупка  п проведена с уложением в один лот несколько товаров. В лоте "Молочные продукты закуплены 21540 кг разных молочных продуктов, овощи -9855 кг овощей, лот крупы- 4825 кг круп, в лот бакалея -1066 бакалей.</w:t>
            </w:r>
          </w:p>
        </w:tc>
      </w:tr>
      <w:tr w:rsidR="000317B4" w:rsidRPr="00FF2E02" w:rsidTr="000317B4">
        <w:trPr>
          <w:trHeight w:val="600"/>
        </w:trPr>
        <w:tc>
          <w:tcPr>
            <w:tcW w:w="961" w:type="dxa"/>
            <w:tcBorders>
              <w:top w:val="nil"/>
              <w:left w:val="single" w:sz="4" w:space="0" w:color="auto"/>
              <w:bottom w:val="single" w:sz="4" w:space="0" w:color="auto"/>
              <w:right w:val="single" w:sz="4" w:space="0" w:color="auto"/>
            </w:tcBorders>
            <w:shd w:val="clear" w:color="auto" w:fill="auto"/>
            <w:noWrap/>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24</w:t>
            </w:r>
          </w:p>
        </w:tc>
        <w:tc>
          <w:tcPr>
            <w:tcW w:w="2020"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220331324488497</w:t>
            </w:r>
          </w:p>
        </w:tc>
        <w:tc>
          <w:tcPr>
            <w:tcW w:w="1032"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Услуги</w:t>
            </w:r>
          </w:p>
        </w:tc>
        <w:tc>
          <w:tcPr>
            <w:tcW w:w="802"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2215</w:t>
            </w:r>
          </w:p>
        </w:tc>
        <w:tc>
          <w:tcPr>
            <w:tcW w:w="1963"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Утилизация медотходов</w:t>
            </w:r>
          </w:p>
        </w:tc>
        <w:tc>
          <w:tcPr>
            <w:tcW w:w="1722"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Одноэтапный</w:t>
            </w:r>
          </w:p>
        </w:tc>
        <w:tc>
          <w:tcPr>
            <w:tcW w:w="1583"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378 000,00</w:t>
            </w:r>
          </w:p>
        </w:tc>
        <w:tc>
          <w:tcPr>
            <w:tcW w:w="1206"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31.03.2022</w:t>
            </w:r>
          </w:p>
        </w:tc>
        <w:tc>
          <w:tcPr>
            <w:tcW w:w="2376" w:type="dxa"/>
            <w:tcBorders>
              <w:top w:val="nil"/>
              <w:left w:val="nil"/>
              <w:bottom w:val="single" w:sz="4" w:space="0" w:color="auto"/>
              <w:right w:val="single" w:sz="4" w:space="0" w:color="auto"/>
            </w:tcBorders>
            <w:shd w:val="clear" w:color="auto" w:fill="auto"/>
            <w:noWrap/>
            <w:hideMark/>
          </w:tcPr>
          <w:p w:rsidR="000317B4" w:rsidRPr="007B0FE7" w:rsidRDefault="000317B4" w:rsidP="000317B4">
            <w:pPr>
              <w:spacing w:after="0" w:line="240" w:lineRule="auto"/>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8400 кг медотходов</w:t>
            </w:r>
            <w:r w:rsidR="00FF2E02">
              <w:rPr>
                <w:rFonts w:ascii="Times New Roman" w:eastAsia="Times New Roman" w:hAnsi="Times New Roman" w:cs="Times New Roman"/>
                <w:lang w:val="ru-RU" w:eastAsia="ru-RU"/>
              </w:rPr>
              <w:t xml:space="preserve">. </w:t>
            </w:r>
          </w:p>
        </w:tc>
      </w:tr>
      <w:tr w:rsidR="000317B4" w:rsidRPr="00470E26" w:rsidTr="000317B4">
        <w:trPr>
          <w:trHeight w:val="1500"/>
        </w:trPr>
        <w:tc>
          <w:tcPr>
            <w:tcW w:w="961" w:type="dxa"/>
            <w:tcBorders>
              <w:top w:val="nil"/>
              <w:left w:val="single" w:sz="4" w:space="0" w:color="auto"/>
              <w:bottom w:val="single" w:sz="4" w:space="0" w:color="auto"/>
              <w:right w:val="single" w:sz="4" w:space="0" w:color="auto"/>
            </w:tcBorders>
            <w:shd w:val="clear" w:color="auto" w:fill="auto"/>
            <w:noWrap/>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25</w:t>
            </w:r>
          </w:p>
        </w:tc>
        <w:tc>
          <w:tcPr>
            <w:tcW w:w="2020"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220324323715438</w:t>
            </w:r>
          </w:p>
        </w:tc>
        <w:tc>
          <w:tcPr>
            <w:tcW w:w="1032"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Услуги</w:t>
            </w:r>
          </w:p>
        </w:tc>
        <w:tc>
          <w:tcPr>
            <w:tcW w:w="802"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2215</w:t>
            </w:r>
          </w:p>
        </w:tc>
        <w:tc>
          <w:tcPr>
            <w:tcW w:w="1963"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Услуга на ремонт бытовых и производственных оборудований</w:t>
            </w:r>
          </w:p>
        </w:tc>
        <w:tc>
          <w:tcPr>
            <w:tcW w:w="1722"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Одноэтапный</w:t>
            </w:r>
          </w:p>
        </w:tc>
        <w:tc>
          <w:tcPr>
            <w:tcW w:w="1583"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330 000,00</w:t>
            </w:r>
          </w:p>
        </w:tc>
        <w:tc>
          <w:tcPr>
            <w:tcW w:w="1206"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24.03.2022</w:t>
            </w:r>
          </w:p>
        </w:tc>
        <w:tc>
          <w:tcPr>
            <w:tcW w:w="2376" w:type="dxa"/>
            <w:tcBorders>
              <w:top w:val="nil"/>
              <w:left w:val="nil"/>
              <w:bottom w:val="single" w:sz="4" w:space="0" w:color="auto"/>
              <w:right w:val="single" w:sz="4" w:space="0" w:color="auto"/>
            </w:tcBorders>
            <w:shd w:val="clear" w:color="auto" w:fill="auto"/>
            <w:hideMark/>
          </w:tcPr>
          <w:p w:rsidR="000317B4" w:rsidRPr="007B0FE7" w:rsidRDefault="000317B4" w:rsidP="000317B4">
            <w:pPr>
              <w:spacing w:after="0" w:line="240" w:lineRule="auto"/>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 xml:space="preserve">ремонт 8 видов разной техники(холодильник, жарочный шкаф, стиральной машины, </w:t>
            </w:r>
            <w:r w:rsidR="00EE7B4C" w:rsidRPr="007B0FE7">
              <w:rPr>
                <w:rFonts w:ascii="Times New Roman" w:eastAsia="Times New Roman" w:hAnsi="Times New Roman" w:cs="Times New Roman"/>
                <w:lang w:val="ru-RU" w:eastAsia="ru-RU"/>
              </w:rPr>
              <w:t>кондиционера</w:t>
            </w:r>
            <w:r w:rsidRPr="007B0FE7">
              <w:rPr>
                <w:rFonts w:ascii="Times New Roman" w:eastAsia="Times New Roman" w:hAnsi="Times New Roman" w:cs="Times New Roman"/>
                <w:lang w:val="ru-RU" w:eastAsia="ru-RU"/>
              </w:rPr>
              <w:t xml:space="preserve">, и </w:t>
            </w:r>
            <w:r w:rsidR="00EE7B4C" w:rsidRPr="007B0FE7">
              <w:rPr>
                <w:rFonts w:ascii="Times New Roman" w:eastAsia="Times New Roman" w:hAnsi="Times New Roman" w:cs="Times New Roman"/>
                <w:lang w:val="ru-RU" w:eastAsia="ru-RU"/>
              </w:rPr>
              <w:t>разной</w:t>
            </w:r>
            <w:r w:rsidRPr="007B0FE7">
              <w:rPr>
                <w:rFonts w:ascii="Times New Roman" w:eastAsia="Times New Roman" w:hAnsi="Times New Roman" w:cs="Times New Roman"/>
                <w:lang w:val="ru-RU" w:eastAsia="ru-RU"/>
              </w:rPr>
              <w:t xml:space="preserve"> техники)</w:t>
            </w:r>
          </w:p>
        </w:tc>
      </w:tr>
      <w:tr w:rsidR="000317B4" w:rsidRPr="00470E26" w:rsidTr="000317B4">
        <w:trPr>
          <w:trHeight w:val="3300"/>
        </w:trPr>
        <w:tc>
          <w:tcPr>
            <w:tcW w:w="961" w:type="dxa"/>
            <w:tcBorders>
              <w:top w:val="nil"/>
              <w:left w:val="single" w:sz="4" w:space="0" w:color="auto"/>
              <w:bottom w:val="single" w:sz="4" w:space="0" w:color="auto"/>
              <w:right w:val="single" w:sz="4" w:space="0" w:color="auto"/>
            </w:tcBorders>
            <w:shd w:val="clear" w:color="auto" w:fill="auto"/>
            <w:noWrap/>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lastRenderedPageBreak/>
              <w:t>26</w:t>
            </w:r>
          </w:p>
        </w:tc>
        <w:tc>
          <w:tcPr>
            <w:tcW w:w="2020"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220208316926436</w:t>
            </w:r>
          </w:p>
        </w:tc>
        <w:tc>
          <w:tcPr>
            <w:tcW w:w="1032"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Услуги</w:t>
            </w:r>
          </w:p>
        </w:tc>
        <w:tc>
          <w:tcPr>
            <w:tcW w:w="802"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2215</w:t>
            </w:r>
          </w:p>
        </w:tc>
        <w:tc>
          <w:tcPr>
            <w:tcW w:w="1963" w:type="dxa"/>
            <w:tcBorders>
              <w:top w:val="nil"/>
              <w:left w:val="nil"/>
              <w:bottom w:val="single" w:sz="4" w:space="0" w:color="auto"/>
              <w:right w:val="single" w:sz="4" w:space="0" w:color="auto"/>
            </w:tcBorders>
            <w:shd w:val="clear" w:color="auto" w:fill="auto"/>
            <w:hideMark/>
          </w:tcPr>
          <w:p w:rsidR="000317B4" w:rsidRPr="007B0FE7" w:rsidRDefault="000317B4" w:rsidP="000317B4">
            <w:pPr>
              <w:spacing w:after="0" w:line="240" w:lineRule="auto"/>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Услуги вневедомственной охраны и охранно-тревожной сигнализации</w:t>
            </w:r>
          </w:p>
        </w:tc>
        <w:tc>
          <w:tcPr>
            <w:tcW w:w="1722"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Одноэтапный</w:t>
            </w:r>
          </w:p>
        </w:tc>
        <w:tc>
          <w:tcPr>
            <w:tcW w:w="1583"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72 000,00</w:t>
            </w:r>
          </w:p>
        </w:tc>
        <w:tc>
          <w:tcPr>
            <w:tcW w:w="1206"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08.02.2022</w:t>
            </w:r>
          </w:p>
        </w:tc>
        <w:tc>
          <w:tcPr>
            <w:tcW w:w="2376" w:type="dxa"/>
            <w:tcBorders>
              <w:top w:val="nil"/>
              <w:left w:val="nil"/>
              <w:bottom w:val="single" w:sz="4" w:space="0" w:color="auto"/>
              <w:right w:val="single" w:sz="4" w:space="0" w:color="auto"/>
            </w:tcBorders>
            <w:shd w:val="clear" w:color="auto" w:fill="auto"/>
            <w:hideMark/>
          </w:tcPr>
          <w:p w:rsidR="000317B4" w:rsidRPr="007B0FE7" w:rsidRDefault="000317B4" w:rsidP="000317B4">
            <w:pPr>
              <w:spacing w:after="0" w:line="240" w:lineRule="auto"/>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Круглосуточная охрана 6 объектов (Аптечный склад-3; Референс лаборатория-1;кабинет директора-1; кабинет бухгалтерии-1)в течение 12 месяцев. В стоимость абонентской платы входит техническое обслуживание, установка ПЦН, монтажные работы по замене кабеля.</w:t>
            </w:r>
          </w:p>
        </w:tc>
      </w:tr>
    </w:tbl>
    <w:p w:rsidR="000317B4" w:rsidRPr="007B0FE7" w:rsidRDefault="000317B4" w:rsidP="000317B4">
      <w:pPr>
        <w:shd w:val="clear" w:color="auto" w:fill="FFFFFF"/>
        <w:spacing w:after="0" w:line="240" w:lineRule="auto"/>
        <w:jc w:val="both"/>
        <w:rPr>
          <w:rFonts w:ascii="Times New Roman" w:hAnsi="Times New Roman" w:cs="Times New Roman"/>
          <w:b/>
          <w:lang w:val="ru-RU"/>
        </w:rPr>
      </w:pPr>
    </w:p>
    <w:p w:rsidR="000317B4" w:rsidRPr="007B0FE7" w:rsidRDefault="000317B4" w:rsidP="000317B4">
      <w:pPr>
        <w:shd w:val="clear" w:color="auto" w:fill="FFFFFF"/>
        <w:spacing w:after="0" w:line="240" w:lineRule="auto"/>
        <w:jc w:val="both"/>
        <w:rPr>
          <w:rFonts w:ascii="Times New Roman" w:hAnsi="Times New Roman" w:cs="Times New Roman"/>
          <w:b/>
          <w:lang w:val="ru-RU"/>
        </w:rPr>
      </w:pPr>
    </w:p>
    <w:p w:rsidR="000317B4" w:rsidRPr="007B0FE7" w:rsidRDefault="000317B4" w:rsidP="000317B4">
      <w:pPr>
        <w:shd w:val="clear" w:color="auto" w:fill="FFFFFF"/>
        <w:spacing w:after="0" w:line="240" w:lineRule="auto"/>
        <w:jc w:val="both"/>
        <w:rPr>
          <w:rFonts w:ascii="Times New Roman" w:hAnsi="Times New Roman" w:cs="Times New Roman"/>
          <w:b/>
          <w:lang w:val="ru-RU"/>
        </w:rPr>
      </w:pPr>
    </w:p>
    <w:p w:rsidR="000317B4" w:rsidRPr="007B0FE7" w:rsidRDefault="000317B4" w:rsidP="000317B4">
      <w:pPr>
        <w:pStyle w:val="a3"/>
        <w:numPr>
          <w:ilvl w:val="0"/>
          <w:numId w:val="32"/>
        </w:numPr>
        <w:shd w:val="clear" w:color="auto" w:fill="FFFFFF"/>
        <w:spacing w:after="0" w:line="240" w:lineRule="auto"/>
        <w:jc w:val="both"/>
        <w:rPr>
          <w:rFonts w:ascii="Times New Roman" w:hAnsi="Times New Roman" w:cs="Times New Roman"/>
          <w:b/>
          <w:lang w:val="ru-RU"/>
        </w:rPr>
      </w:pPr>
      <w:r w:rsidRPr="007B0FE7">
        <w:rPr>
          <w:rFonts w:ascii="Times New Roman" w:hAnsi="Times New Roman" w:cs="Times New Roman"/>
          <w:b/>
          <w:lang w:val="ru-RU"/>
        </w:rPr>
        <w:t>Республиканская противотуберкулезная больница г. Кара-Балта</w:t>
      </w:r>
    </w:p>
    <w:p w:rsidR="000317B4" w:rsidRDefault="000317B4" w:rsidP="00BC1080">
      <w:pPr>
        <w:shd w:val="clear" w:color="auto" w:fill="FFFFFF"/>
        <w:spacing w:after="0" w:line="240" w:lineRule="auto"/>
        <w:jc w:val="both"/>
        <w:rPr>
          <w:rFonts w:ascii="Times New Roman" w:hAnsi="Times New Roman" w:cs="Times New Roman"/>
          <w:b/>
          <w:lang w:val="ru-RU"/>
        </w:rPr>
      </w:pPr>
    </w:p>
    <w:p w:rsidR="000317B4" w:rsidRPr="007B0FE7" w:rsidRDefault="00544EF2" w:rsidP="00EE7B4C">
      <w:pPr>
        <w:shd w:val="clear" w:color="auto" w:fill="FFFFFF"/>
        <w:spacing w:after="0" w:line="240" w:lineRule="auto"/>
        <w:jc w:val="right"/>
        <w:rPr>
          <w:rFonts w:ascii="Times New Roman" w:hAnsi="Times New Roman" w:cs="Times New Roman"/>
          <w:b/>
          <w:lang w:val="ru-RU"/>
        </w:rPr>
      </w:pPr>
      <w:r>
        <w:rPr>
          <w:rFonts w:ascii="Times New Roman" w:hAnsi="Times New Roman" w:cs="Times New Roman"/>
          <w:b/>
          <w:lang w:val="ru-RU"/>
        </w:rPr>
        <w:t>Таблица 13</w:t>
      </w:r>
    </w:p>
    <w:p w:rsidR="000317B4" w:rsidRPr="007B0FE7" w:rsidRDefault="000317B4" w:rsidP="00BC1080">
      <w:pPr>
        <w:shd w:val="clear" w:color="auto" w:fill="FFFFFF"/>
        <w:spacing w:after="0" w:line="240" w:lineRule="auto"/>
        <w:jc w:val="both"/>
        <w:rPr>
          <w:rFonts w:ascii="Times New Roman" w:hAnsi="Times New Roman" w:cs="Times New Roman"/>
          <w:b/>
          <w:lang w:val="ru-RU"/>
        </w:rPr>
      </w:pPr>
    </w:p>
    <w:tbl>
      <w:tblPr>
        <w:tblW w:w="14101" w:type="dxa"/>
        <w:tblLook w:val="04A0" w:firstRow="1" w:lastRow="0" w:firstColumn="1" w:lastColumn="0" w:noHBand="0" w:noVBand="1"/>
      </w:tblPr>
      <w:tblGrid>
        <w:gridCol w:w="961"/>
        <w:gridCol w:w="2256"/>
        <w:gridCol w:w="1205"/>
        <w:gridCol w:w="996"/>
        <w:gridCol w:w="1807"/>
        <w:gridCol w:w="1332"/>
        <w:gridCol w:w="1633"/>
        <w:gridCol w:w="1536"/>
        <w:gridCol w:w="2375"/>
      </w:tblGrid>
      <w:tr w:rsidR="000317B4" w:rsidRPr="007B0FE7" w:rsidTr="000317B4">
        <w:trPr>
          <w:trHeight w:val="945"/>
        </w:trPr>
        <w:tc>
          <w:tcPr>
            <w:tcW w:w="961" w:type="dxa"/>
            <w:tcBorders>
              <w:top w:val="single" w:sz="4" w:space="0" w:color="auto"/>
              <w:left w:val="single" w:sz="4" w:space="0" w:color="auto"/>
              <w:bottom w:val="single" w:sz="4" w:space="0" w:color="auto"/>
              <w:right w:val="single" w:sz="4" w:space="0" w:color="auto"/>
            </w:tcBorders>
            <w:shd w:val="clear" w:color="auto" w:fill="auto"/>
            <w:noWrap/>
            <w:hideMark/>
          </w:tcPr>
          <w:p w:rsidR="000317B4" w:rsidRPr="007B0FE7" w:rsidRDefault="000317B4" w:rsidP="000317B4">
            <w:pPr>
              <w:spacing w:after="0" w:line="240" w:lineRule="auto"/>
              <w:rPr>
                <w:rFonts w:ascii="Times New Roman" w:eastAsia="Times New Roman" w:hAnsi="Times New Roman" w:cs="Times New Roman"/>
                <w:b/>
                <w:bCs/>
                <w:lang w:val="ru-RU" w:eastAsia="ru-RU"/>
              </w:rPr>
            </w:pPr>
            <w:r w:rsidRPr="007B0FE7">
              <w:rPr>
                <w:rFonts w:ascii="Times New Roman" w:eastAsia="Times New Roman" w:hAnsi="Times New Roman" w:cs="Times New Roman"/>
                <w:b/>
                <w:bCs/>
                <w:lang w:val="ru-RU" w:eastAsia="ru-RU"/>
              </w:rPr>
              <w:t>№ п/п</w:t>
            </w:r>
          </w:p>
        </w:tc>
        <w:tc>
          <w:tcPr>
            <w:tcW w:w="2256" w:type="dxa"/>
            <w:tcBorders>
              <w:top w:val="single" w:sz="4" w:space="0" w:color="auto"/>
              <w:left w:val="nil"/>
              <w:bottom w:val="single" w:sz="4" w:space="0" w:color="auto"/>
              <w:right w:val="single" w:sz="4" w:space="0" w:color="auto"/>
            </w:tcBorders>
            <w:shd w:val="clear" w:color="auto" w:fill="auto"/>
            <w:noWrap/>
            <w:hideMark/>
          </w:tcPr>
          <w:p w:rsidR="000317B4" w:rsidRPr="007B0FE7" w:rsidRDefault="000317B4" w:rsidP="000317B4">
            <w:pPr>
              <w:spacing w:after="0" w:line="240" w:lineRule="auto"/>
              <w:rPr>
                <w:rFonts w:ascii="Times New Roman" w:eastAsia="Times New Roman" w:hAnsi="Times New Roman" w:cs="Times New Roman"/>
                <w:b/>
                <w:bCs/>
                <w:lang w:val="ru-RU" w:eastAsia="ru-RU"/>
              </w:rPr>
            </w:pPr>
            <w:r w:rsidRPr="007B0FE7">
              <w:rPr>
                <w:rFonts w:ascii="Times New Roman" w:eastAsia="Times New Roman" w:hAnsi="Times New Roman" w:cs="Times New Roman"/>
                <w:b/>
                <w:bCs/>
                <w:lang w:val="ru-RU" w:eastAsia="ru-RU"/>
              </w:rPr>
              <w:t>Номер закупки</w:t>
            </w:r>
          </w:p>
        </w:tc>
        <w:tc>
          <w:tcPr>
            <w:tcW w:w="1205" w:type="dxa"/>
            <w:tcBorders>
              <w:top w:val="single" w:sz="4" w:space="0" w:color="auto"/>
              <w:left w:val="nil"/>
              <w:bottom w:val="single" w:sz="4" w:space="0" w:color="auto"/>
              <w:right w:val="single" w:sz="4" w:space="0" w:color="auto"/>
            </w:tcBorders>
            <w:shd w:val="clear" w:color="auto" w:fill="auto"/>
            <w:hideMark/>
          </w:tcPr>
          <w:p w:rsidR="000317B4" w:rsidRPr="007B0FE7" w:rsidRDefault="000317B4" w:rsidP="000317B4">
            <w:pPr>
              <w:spacing w:after="0" w:line="240" w:lineRule="auto"/>
              <w:rPr>
                <w:rFonts w:ascii="Times New Roman" w:eastAsia="Times New Roman" w:hAnsi="Times New Roman" w:cs="Times New Roman"/>
                <w:b/>
                <w:bCs/>
                <w:lang w:val="ru-RU" w:eastAsia="ru-RU"/>
              </w:rPr>
            </w:pPr>
            <w:r w:rsidRPr="007B0FE7">
              <w:rPr>
                <w:rFonts w:ascii="Times New Roman" w:eastAsia="Times New Roman" w:hAnsi="Times New Roman" w:cs="Times New Roman"/>
                <w:b/>
                <w:bCs/>
                <w:lang w:val="ru-RU" w:eastAsia="ru-RU"/>
              </w:rPr>
              <w:t>Вид закупки</w:t>
            </w:r>
          </w:p>
        </w:tc>
        <w:tc>
          <w:tcPr>
            <w:tcW w:w="996" w:type="dxa"/>
            <w:tcBorders>
              <w:top w:val="single" w:sz="4" w:space="0" w:color="auto"/>
              <w:left w:val="nil"/>
              <w:bottom w:val="single" w:sz="4" w:space="0" w:color="auto"/>
              <w:right w:val="single" w:sz="4" w:space="0" w:color="auto"/>
            </w:tcBorders>
            <w:shd w:val="clear" w:color="auto" w:fill="auto"/>
            <w:hideMark/>
          </w:tcPr>
          <w:p w:rsidR="000317B4" w:rsidRPr="007B0FE7" w:rsidRDefault="000317B4" w:rsidP="000317B4">
            <w:pPr>
              <w:spacing w:after="0" w:line="240" w:lineRule="auto"/>
              <w:rPr>
                <w:rFonts w:ascii="Times New Roman" w:eastAsia="Times New Roman" w:hAnsi="Times New Roman" w:cs="Times New Roman"/>
                <w:b/>
                <w:bCs/>
                <w:lang w:val="ru-RU" w:eastAsia="ru-RU"/>
              </w:rPr>
            </w:pPr>
            <w:r w:rsidRPr="007B0FE7">
              <w:rPr>
                <w:rFonts w:ascii="Times New Roman" w:eastAsia="Times New Roman" w:hAnsi="Times New Roman" w:cs="Times New Roman"/>
                <w:b/>
                <w:bCs/>
                <w:lang w:val="ru-RU" w:eastAsia="ru-RU"/>
              </w:rPr>
              <w:t>Статья расходов</w:t>
            </w:r>
          </w:p>
        </w:tc>
        <w:tc>
          <w:tcPr>
            <w:tcW w:w="1807" w:type="dxa"/>
            <w:tcBorders>
              <w:top w:val="single" w:sz="4" w:space="0" w:color="auto"/>
              <w:left w:val="nil"/>
              <w:bottom w:val="single" w:sz="4" w:space="0" w:color="auto"/>
              <w:right w:val="single" w:sz="4" w:space="0" w:color="auto"/>
            </w:tcBorders>
            <w:shd w:val="clear" w:color="auto" w:fill="auto"/>
            <w:noWrap/>
            <w:hideMark/>
          </w:tcPr>
          <w:p w:rsidR="000317B4" w:rsidRPr="007B0FE7" w:rsidRDefault="000317B4" w:rsidP="000317B4">
            <w:pPr>
              <w:spacing w:after="0" w:line="240" w:lineRule="auto"/>
              <w:rPr>
                <w:rFonts w:ascii="Times New Roman" w:eastAsia="Times New Roman" w:hAnsi="Times New Roman" w:cs="Times New Roman"/>
                <w:b/>
                <w:bCs/>
                <w:lang w:val="ru-RU" w:eastAsia="ru-RU"/>
              </w:rPr>
            </w:pPr>
            <w:r w:rsidRPr="007B0FE7">
              <w:rPr>
                <w:rFonts w:ascii="Times New Roman" w:eastAsia="Times New Roman" w:hAnsi="Times New Roman" w:cs="Times New Roman"/>
                <w:b/>
                <w:bCs/>
                <w:lang w:val="ru-RU" w:eastAsia="ru-RU"/>
              </w:rPr>
              <w:t>Наименование закупки</w:t>
            </w:r>
          </w:p>
        </w:tc>
        <w:tc>
          <w:tcPr>
            <w:tcW w:w="1332" w:type="dxa"/>
            <w:tcBorders>
              <w:top w:val="single" w:sz="4" w:space="0" w:color="auto"/>
              <w:left w:val="nil"/>
              <w:bottom w:val="single" w:sz="4" w:space="0" w:color="auto"/>
              <w:right w:val="single" w:sz="4" w:space="0" w:color="auto"/>
            </w:tcBorders>
            <w:shd w:val="clear" w:color="auto" w:fill="auto"/>
            <w:hideMark/>
          </w:tcPr>
          <w:p w:rsidR="000317B4" w:rsidRPr="007B0FE7" w:rsidRDefault="000317B4" w:rsidP="000317B4">
            <w:pPr>
              <w:spacing w:after="0" w:line="240" w:lineRule="auto"/>
              <w:rPr>
                <w:rFonts w:ascii="Times New Roman" w:eastAsia="Times New Roman" w:hAnsi="Times New Roman" w:cs="Times New Roman"/>
                <w:b/>
                <w:bCs/>
                <w:lang w:val="ru-RU" w:eastAsia="ru-RU"/>
              </w:rPr>
            </w:pPr>
            <w:r w:rsidRPr="007B0FE7">
              <w:rPr>
                <w:rFonts w:ascii="Times New Roman" w:eastAsia="Times New Roman" w:hAnsi="Times New Roman" w:cs="Times New Roman"/>
                <w:b/>
                <w:bCs/>
                <w:lang w:val="ru-RU" w:eastAsia="ru-RU"/>
              </w:rPr>
              <w:t>метод закупки</w:t>
            </w:r>
          </w:p>
        </w:tc>
        <w:tc>
          <w:tcPr>
            <w:tcW w:w="1633" w:type="dxa"/>
            <w:tcBorders>
              <w:top w:val="single" w:sz="4" w:space="0" w:color="auto"/>
              <w:left w:val="nil"/>
              <w:bottom w:val="single" w:sz="4" w:space="0" w:color="auto"/>
              <w:right w:val="single" w:sz="4" w:space="0" w:color="auto"/>
            </w:tcBorders>
            <w:shd w:val="clear" w:color="auto" w:fill="auto"/>
            <w:hideMark/>
          </w:tcPr>
          <w:p w:rsidR="000317B4" w:rsidRPr="007B0FE7" w:rsidRDefault="000317B4" w:rsidP="000317B4">
            <w:pPr>
              <w:spacing w:after="0" w:line="240" w:lineRule="auto"/>
              <w:rPr>
                <w:rFonts w:ascii="Times New Roman" w:eastAsia="Times New Roman" w:hAnsi="Times New Roman" w:cs="Times New Roman"/>
                <w:b/>
                <w:bCs/>
                <w:lang w:val="ru-RU" w:eastAsia="ru-RU"/>
              </w:rPr>
            </w:pPr>
            <w:r w:rsidRPr="007B0FE7">
              <w:rPr>
                <w:rFonts w:ascii="Times New Roman" w:eastAsia="Times New Roman" w:hAnsi="Times New Roman" w:cs="Times New Roman"/>
                <w:b/>
                <w:bCs/>
                <w:lang w:val="ru-RU" w:eastAsia="ru-RU"/>
              </w:rPr>
              <w:t>Планируемая сумма</w:t>
            </w:r>
          </w:p>
        </w:tc>
        <w:tc>
          <w:tcPr>
            <w:tcW w:w="1536" w:type="dxa"/>
            <w:tcBorders>
              <w:top w:val="single" w:sz="4" w:space="0" w:color="auto"/>
              <w:left w:val="nil"/>
              <w:bottom w:val="single" w:sz="4" w:space="0" w:color="auto"/>
              <w:right w:val="single" w:sz="4" w:space="0" w:color="auto"/>
            </w:tcBorders>
            <w:shd w:val="clear" w:color="auto" w:fill="auto"/>
            <w:hideMark/>
          </w:tcPr>
          <w:p w:rsidR="000317B4" w:rsidRPr="007B0FE7" w:rsidRDefault="000317B4" w:rsidP="000317B4">
            <w:pPr>
              <w:spacing w:after="0" w:line="240" w:lineRule="auto"/>
              <w:rPr>
                <w:rFonts w:ascii="Times New Roman" w:eastAsia="Times New Roman" w:hAnsi="Times New Roman" w:cs="Times New Roman"/>
                <w:b/>
                <w:bCs/>
                <w:lang w:val="ru-RU" w:eastAsia="ru-RU"/>
              </w:rPr>
            </w:pPr>
            <w:r w:rsidRPr="007B0FE7">
              <w:rPr>
                <w:rFonts w:ascii="Times New Roman" w:eastAsia="Times New Roman" w:hAnsi="Times New Roman" w:cs="Times New Roman"/>
                <w:b/>
                <w:bCs/>
                <w:lang w:val="ru-RU" w:eastAsia="ru-RU"/>
              </w:rPr>
              <w:t>Дата закупки</w:t>
            </w:r>
          </w:p>
        </w:tc>
        <w:tc>
          <w:tcPr>
            <w:tcW w:w="2375" w:type="dxa"/>
            <w:tcBorders>
              <w:top w:val="single" w:sz="4" w:space="0" w:color="auto"/>
              <w:left w:val="nil"/>
              <w:bottom w:val="single" w:sz="4" w:space="0" w:color="auto"/>
              <w:right w:val="single" w:sz="4" w:space="0" w:color="auto"/>
            </w:tcBorders>
            <w:shd w:val="clear" w:color="auto" w:fill="auto"/>
            <w:hideMark/>
          </w:tcPr>
          <w:p w:rsidR="000317B4" w:rsidRPr="007B0FE7" w:rsidRDefault="000317B4" w:rsidP="000317B4">
            <w:pPr>
              <w:spacing w:after="0" w:line="240" w:lineRule="auto"/>
              <w:rPr>
                <w:rFonts w:ascii="Times New Roman" w:eastAsia="Times New Roman" w:hAnsi="Times New Roman" w:cs="Times New Roman"/>
                <w:b/>
                <w:bCs/>
                <w:lang w:val="ru-RU" w:eastAsia="ru-RU"/>
              </w:rPr>
            </w:pPr>
            <w:r w:rsidRPr="007B0FE7">
              <w:rPr>
                <w:rFonts w:ascii="Times New Roman" w:eastAsia="Times New Roman" w:hAnsi="Times New Roman" w:cs="Times New Roman"/>
                <w:b/>
                <w:bCs/>
                <w:lang w:val="ru-RU" w:eastAsia="ru-RU"/>
              </w:rPr>
              <w:t>Замечание</w:t>
            </w:r>
            <w:r w:rsidR="000A689D">
              <w:rPr>
                <w:rFonts w:ascii="Times New Roman" w:eastAsia="Times New Roman" w:hAnsi="Times New Roman" w:cs="Times New Roman"/>
                <w:b/>
                <w:bCs/>
                <w:lang w:val="ru-RU" w:eastAsia="ru-RU"/>
              </w:rPr>
              <w:t xml:space="preserve"> к закупке</w:t>
            </w:r>
          </w:p>
        </w:tc>
      </w:tr>
      <w:tr w:rsidR="000317B4" w:rsidRPr="00470E26" w:rsidTr="000317B4">
        <w:trPr>
          <w:trHeight w:val="1890"/>
        </w:trPr>
        <w:tc>
          <w:tcPr>
            <w:tcW w:w="961" w:type="dxa"/>
            <w:tcBorders>
              <w:top w:val="nil"/>
              <w:left w:val="single" w:sz="4" w:space="0" w:color="auto"/>
              <w:bottom w:val="single" w:sz="4" w:space="0" w:color="auto"/>
              <w:right w:val="single" w:sz="4" w:space="0" w:color="auto"/>
            </w:tcBorders>
            <w:shd w:val="clear" w:color="auto" w:fill="auto"/>
            <w:noWrap/>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1</w:t>
            </w:r>
          </w:p>
        </w:tc>
        <w:tc>
          <w:tcPr>
            <w:tcW w:w="2256"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ind w:firstLineChars="100" w:firstLine="220"/>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221115355782819</w:t>
            </w:r>
          </w:p>
        </w:tc>
        <w:tc>
          <w:tcPr>
            <w:tcW w:w="1205"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ind w:firstLineChars="100" w:firstLine="220"/>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Услуги</w:t>
            </w:r>
          </w:p>
        </w:tc>
        <w:tc>
          <w:tcPr>
            <w:tcW w:w="996"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ind w:firstLineChars="100" w:firstLine="220"/>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2215</w:t>
            </w:r>
          </w:p>
        </w:tc>
        <w:tc>
          <w:tcPr>
            <w:tcW w:w="1807" w:type="dxa"/>
            <w:tcBorders>
              <w:top w:val="nil"/>
              <w:left w:val="nil"/>
              <w:bottom w:val="single" w:sz="4" w:space="0" w:color="auto"/>
              <w:right w:val="single" w:sz="4" w:space="0" w:color="auto"/>
            </w:tcBorders>
            <w:shd w:val="clear" w:color="000000" w:fill="EFEFF0"/>
            <w:hideMark/>
          </w:tcPr>
          <w:p w:rsidR="000317B4" w:rsidRPr="007B0FE7" w:rsidRDefault="000317B4" w:rsidP="002A2D61">
            <w:pPr>
              <w:spacing w:after="0" w:line="240" w:lineRule="auto"/>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 xml:space="preserve">Ремонт и ТО </w:t>
            </w:r>
            <w:r w:rsidR="00A068B1" w:rsidRPr="007B0FE7">
              <w:rPr>
                <w:rFonts w:ascii="Times New Roman" w:eastAsia="Times New Roman" w:hAnsi="Times New Roman" w:cs="Times New Roman"/>
                <w:lang w:val="ru-RU" w:eastAsia="ru-RU"/>
              </w:rPr>
              <w:t>видеонаблюдения</w:t>
            </w:r>
          </w:p>
        </w:tc>
        <w:tc>
          <w:tcPr>
            <w:tcW w:w="1332"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ind w:firstLineChars="100" w:firstLine="220"/>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Неограниченный: двухпакетный способ</w:t>
            </w:r>
          </w:p>
        </w:tc>
        <w:tc>
          <w:tcPr>
            <w:tcW w:w="1633"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ind w:firstLineChars="100" w:firstLine="220"/>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360 000,00</w:t>
            </w:r>
          </w:p>
        </w:tc>
        <w:tc>
          <w:tcPr>
            <w:tcW w:w="1536"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15.11.2022</w:t>
            </w:r>
          </w:p>
        </w:tc>
        <w:tc>
          <w:tcPr>
            <w:tcW w:w="2375"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Техническое обслуживание существующей системы оценено 360000,0 сом</w:t>
            </w:r>
          </w:p>
        </w:tc>
      </w:tr>
      <w:tr w:rsidR="000317B4" w:rsidRPr="007B0FE7" w:rsidTr="000317B4">
        <w:trPr>
          <w:trHeight w:val="1575"/>
        </w:trPr>
        <w:tc>
          <w:tcPr>
            <w:tcW w:w="961" w:type="dxa"/>
            <w:tcBorders>
              <w:top w:val="nil"/>
              <w:left w:val="single" w:sz="4" w:space="0" w:color="auto"/>
              <w:bottom w:val="single" w:sz="4" w:space="0" w:color="auto"/>
              <w:right w:val="single" w:sz="4" w:space="0" w:color="auto"/>
            </w:tcBorders>
            <w:shd w:val="clear" w:color="auto" w:fill="auto"/>
            <w:noWrap/>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2</w:t>
            </w:r>
          </w:p>
        </w:tc>
        <w:tc>
          <w:tcPr>
            <w:tcW w:w="2256"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ind w:firstLineChars="100" w:firstLine="220"/>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220812343541520</w:t>
            </w:r>
          </w:p>
        </w:tc>
        <w:tc>
          <w:tcPr>
            <w:tcW w:w="1205"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ind w:firstLineChars="100" w:firstLine="220"/>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Услуги</w:t>
            </w:r>
          </w:p>
        </w:tc>
        <w:tc>
          <w:tcPr>
            <w:tcW w:w="996"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ind w:firstLineChars="100" w:firstLine="220"/>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2215</w:t>
            </w:r>
          </w:p>
        </w:tc>
        <w:tc>
          <w:tcPr>
            <w:tcW w:w="1807" w:type="dxa"/>
            <w:tcBorders>
              <w:top w:val="nil"/>
              <w:left w:val="nil"/>
              <w:bottom w:val="single" w:sz="4" w:space="0" w:color="auto"/>
              <w:right w:val="single" w:sz="4" w:space="0" w:color="auto"/>
            </w:tcBorders>
            <w:shd w:val="clear" w:color="000000" w:fill="FFFFFF"/>
            <w:hideMark/>
          </w:tcPr>
          <w:p w:rsidR="000317B4" w:rsidRPr="007B0FE7" w:rsidRDefault="000317B4" w:rsidP="002A2D61">
            <w:pPr>
              <w:spacing w:after="0" w:line="240" w:lineRule="auto"/>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Приобретение услуги Технадзора на ремонт  4 этажа</w:t>
            </w:r>
          </w:p>
        </w:tc>
        <w:tc>
          <w:tcPr>
            <w:tcW w:w="1332"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ind w:firstLineChars="100" w:firstLine="220"/>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Запрос котировок с квалификационными требованиями</w:t>
            </w:r>
          </w:p>
        </w:tc>
        <w:tc>
          <w:tcPr>
            <w:tcW w:w="1633"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ind w:firstLineChars="100" w:firstLine="220"/>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10 000,00</w:t>
            </w:r>
          </w:p>
        </w:tc>
        <w:tc>
          <w:tcPr>
            <w:tcW w:w="1536"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ind w:firstLineChars="100" w:firstLine="220"/>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12.08.2022</w:t>
            </w:r>
          </w:p>
        </w:tc>
        <w:tc>
          <w:tcPr>
            <w:tcW w:w="2375"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ind w:firstLineChars="100" w:firstLine="220"/>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Отсутствует ТЗ</w:t>
            </w:r>
          </w:p>
        </w:tc>
      </w:tr>
      <w:tr w:rsidR="000317B4" w:rsidRPr="00470E26" w:rsidTr="000317B4">
        <w:trPr>
          <w:trHeight w:val="1890"/>
        </w:trPr>
        <w:tc>
          <w:tcPr>
            <w:tcW w:w="961" w:type="dxa"/>
            <w:tcBorders>
              <w:top w:val="nil"/>
              <w:left w:val="single" w:sz="4" w:space="0" w:color="auto"/>
              <w:bottom w:val="single" w:sz="4" w:space="0" w:color="auto"/>
              <w:right w:val="single" w:sz="4" w:space="0" w:color="auto"/>
            </w:tcBorders>
            <w:shd w:val="clear" w:color="auto" w:fill="auto"/>
            <w:noWrap/>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lastRenderedPageBreak/>
              <w:t>3</w:t>
            </w:r>
          </w:p>
        </w:tc>
        <w:tc>
          <w:tcPr>
            <w:tcW w:w="2256"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ind w:firstLineChars="100" w:firstLine="220"/>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220719340357933</w:t>
            </w:r>
          </w:p>
        </w:tc>
        <w:tc>
          <w:tcPr>
            <w:tcW w:w="1205"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ind w:firstLineChars="100" w:firstLine="220"/>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Услуги</w:t>
            </w:r>
          </w:p>
        </w:tc>
        <w:tc>
          <w:tcPr>
            <w:tcW w:w="996"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ind w:firstLineChars="100" w:firstLine="220"/>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2215</w:t>
            </w:r>
          </w:p>
        </w:tc>
        <w:tc>
          <w:tcPr>
            <w:tcW w:w="1807" w:type="dxa"/>
            <w:tcBorders>
              <w:top w:val="nil"/>
              <w:left w:val="nil"/>
              <w:bottom w:val="single" w:sz="4" w:space="0" w:color="auto"/>
              <w:right w:val="single" w:sz="4" w:space="0" w:color="auto"/>
            </w:tcBorders>
            <w:shd w:val="clear" w:color="000000" w:fill="EFEFF0"/>
            <w:hideMark/>
          </w:tcPr>
          <w:p w:rsidR="000317B4" w:rsidRPr="007B0FE7" w:rsidRDefault="000317B4" w:rsidP="002A2D61">
            <w:pPr>
              <w:spacing w:after="0" w:line="240" w:lineRule="auto"/>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 xml:space="preserve">Ремонт и ТО </w:t>
            </w:r>
            <w:r w:rsidR="002A2D61" w:rsidRPr="007B0FE7">
              <w:rPr>
                <w:rFonts w:ascii="Times New Roman" w:eastAsia="Times New Roman" w:hAnsi="Times New Roman" w:cs="Times New Roman"/>
                <w:lang w:val="ru-RU" w:eastAsia="ru-RU"/>
              </w:rPr>
              <w:t>роль ставней</w:t>
            </w:r>
            <w:r w:rsidRPr="007B0FE7">
              <w:rPr>
                <w:rFonts w:ascii="Times New Roman" w:eastAsia="Times New Roman" w:hAnsi="Times New Roman" w:cs="Times New Roman"/>
                <w:lang w:val="ru-RU" w:eastAsia="ru-RU"/>
              </w:rPr>
              <w:t xml:space="preserve"> в здании </w:t>
            </w:r>
          </w:p>
        </w:tc>
        <w:tc>
          <w:tcPr>
            <w:tcW w:w="1332"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ind w:firstLineChars="100" w:firstLine="220"/>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Неограниченный: двухпакетный способ</w:t>
            </w:r>
          </w:p>
        </w:tc>
        <w:tc>
          <w:tcPr>
            <w:tcW w:w="1633"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ind w:firstLineChars="100" w:firstLine="220"/>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398 750,00</w:t>
            </w:r>
          </w:p>
        </w:tc>
        <w:tc>
          <w:tcPr>
            <w:tcW w:w="1536"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ind w:firstLineChars="100" w:firstLine="220"/>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19.07.2022</w:t>
            </w:r>
          </w:p>
        </w:tc>
        <w:tc>
          <w:tcPr>
            <w:tcW w:w="2375"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ind w:firstLineChars="100" w:firstLine="220"/>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Ремонт было оценено</w:t>
            </w:r>
            <w:r w:rsidR="000A689D">
              <w:rPr>
                <w:rFonts w:ascii="Times New Roman" w:eastAsia="Times New Roman" w:hAnsi="Times New Roman" w:cs="Times New Roman"/>
                <w:lang w:val="ru-RU" w:eastAsia="ru-RU"/>
              </w:rPr>
              <w:t xml:space="preserve"> 398750,0 сом. Отсутствует ТЗ, к</w:t>
            </w:r>
            <w:r w:rsidRPr="007B0FE7">
              <w:rPr>
                <w:rFonts w:ascii="Times New Roman" w:eastAsia="Times New Roman" w:hAnsi="Times New Roman" w:cs="Times New Roman"/>
                <w:lang w:val="ru-RU" w:eastAsia="ru-RU"/>
              </w:rPr>
              <w:t xml:space="preserve">оличество </w:t>
            </w:r>
            <w:r w:rsidR="000A689D" w:rsidRPr="007B0FE7">
              <w:rPr>
                <w:rFonts w:ascii="Times New Roman" w:eastAsia="Times New Roman" w:hAnsi="Times New Roman" w:cs="Times New Roman"/>
                <w:lang w:val="ru-RU" w:eastAsia="ru-RU"/>
              </w:rPr>
              <w:t>рол ставней</w:t>
            </w:r>
          </w:p>
        </w:tc>
      </w:tr>
      <w:tr w:rsidR="000317B4" w:rsidRPr="00470E26" w:rsidTr="000317B4">
        <w:trPr>
          <w:trHeight w:val="2190"/>
        </w:trPr>
        <w:tc>
          <w:tcPr>
            <w:tcW w:w="961" w:type="dxa"/>
            <w:tcBorders>
              <w:top w:val="nil"/>
              <w:left w:val="single" w:sz="4" w:space="0" w:color="auto"/>
              <w:bottom w:val="single" w:sz="4" w:space="0" w:color="auto"/>
              <w:right w:val="single" w:sz="4" w:space="0" w:color="auto"/>
            </w:tcBorders>
            <w:shd w:val="clear" w:color="auto" w:fill="auto"/>
            <w:noWrap/>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4</w:t>
            </w:r>
          </w:p>
        </w:tc>
        <w:tc>
          <w:tcPr>
            <w:tcW w:w="2256"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ind w:firstLineChars="100" w:firstLine="220"/>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220707338857699</w:t>
            </w:r>
          </w:p>
        </w:tc>
        <w:tc>
          <w:tcPr>
            <w:tcW w:w="1205"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ind w:firstLineChars="100" w:firstLine="220"/>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Работы</w:t>
            </w:r>
          </w:p>
        </w:tc>
        <w:tc>
          <w:tcPr>
            <w:tcW w:w="996"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ind w:firstLineChars="100" w:firstLine="220"/>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2221</w:t>
            </w:r>
          </w:p>
        </w:tc>
        <w:tc>
          <w:tcPr>
            <w:tcW w:w="1807" w:type="dxa"/>
            <w:tcBorders>
              <w:top w:val="nil"/>
              <w:left w:val="nil"/>
              <w:bottom w:val="single" w:sz="4" w:space="0" w:color="auto"/>
              <w:right w:val="single" w:sz="4" w:space="0" w:color="auto"/>
            </w:tcBorders>
            <w:shd w:val="clear" w:color="000000" w:fill="FFFFFF"/>
            <w:hideMark/>
          </w:tcPr>
          <w:p w:rsidR="000317B4" w:rsidRPr="007B0FE7" w:rsidRDefault="000317B4" w:rsidP="002A2D61">
            <w:pPr>
              <w:spacing w:after="0" w:line="240" w:lineRule="auto"/>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Приобретение работ ремонта помещений 4 этажа</w:t>
            </w:r>
          </w:p>
        </w:tc>
        <w:tc>
          <w:tcPr>
            <w:tcW w:w="1332"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ind w:firstLineChars="100" w:firstLine="220"/>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Неограниченный: двухпакетный способ</w:t>
            </w:r>
          </w:p>
        </w:tc>
        <w:tc>
          <w:tcPr>
            <w:tcW w:w="1633"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1 621 561,00</w:t>
            </w:r>
          </w:p>
        </w:tc>
        <w:tc>
          <w:tcPr>
            <w:tcW w:w="1536"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ind w:firstLineChars="100" w:firstLine="220"/>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07.07.2022</w:t>
            </w:r>
          </w:p>
        </w:tc>
        <w:tc>
          <w:tcPr>
            <w:tcW w:w="2375"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ind w:firstLineChars="100" w:firstLine="220"/>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Закупка проведена на основе локальной сметы, отсутствует Таблица строительных материалов, и требование к качеству материалов Техническая спецификация</w:t>
            </w:r>
          </w:p>
        </w:tc>
      </w:tr>
      <w:tr w:rsidR="000317B4" w:rsidRPr="00470E26" w:rsidTr="000317B4">
        <w:trPr>
          <w:trHeight w:val="1575"/>
        </w:trPr>
        <w:tc>
          <w:tcPr>
            <w:tcW w:w="961" w:type="dxa"/>
            <w:tcBorders>
              <w:top w:val="nil"/>
              <w:left w:val="single" w:sz="4" w:space="0" w:color="auto"/>
              <w:bottom w:val="single" w:sz="4" w:space="0" w:color="auto"/>
              <w:right w:val="single" w:sz="4" w:space="0" w:color="auto"/>
            </w:tcBorders>
            <w:shd w:val="clear" w:color="auto" w:fill="auto"/>
            <w:noWrap/>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5</w:t>
            </w:r>
          </w:p>
        </w:tc>
        <w:tc>
          <w:tcPr>
            <w:tcW w:w="2256" w:type="dxa"/>
            <w:tcBorders>
              <w:top w:val="nil"/>
              <w:left w:val="nil"/>
              <w:bottom w:val="single" w:sz="4" w:space="0" w:color="auto"/>
              <w:right w:val="single" w:sz="4" w:space="0" w:color="auto"/>
            </w:tcBorders>
            <w:shd w:val="clear" w:color="auto" w:fill="auto"/>
            <w:hideMark/>
          </w:tcPr>
          <w:p w:rsidR="000317B4" w:rsidRPr="007B0FE7" w:rsidRDefault="000317B4" w:rsidP="000317B4">
            <w:pPr>
              <w:spacing w:after="0" w:line="240" w:lineRule="auto"/>
              <w:ind w:firstLineChars="100" w:firstLine="220"/>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220707338846648</w:t>
            </w:r>
          </w:p>
        </w:tc>
        <w:tc>
          <w:tcPr>
            <w:tcW w:w="1205"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ind w:firstLineChars="100" w:firstLine="220"/>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Услуги</w:t>
            </w:r>
          </w:p>
        </w:tc>
        <w:tc>
          <w:tcPr>
            <w:tcW w:w="996"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ind w:firstLineChars="100" w:firstLine="220"/>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2215</w:t>
            </w:r>
          </w:p>
        </w:tc>
        <w:tc>
          <w:tcPr>
            <w:tcW w:w="1807"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ind w:firstLineChars="100" w:firstLine="220"/>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Приобретение услуги сметчика</w:t>
            </w:r>
          </w:p>
        </w:tc>
        <w:tc>
          <w:tcPr>
            <w:tcW w:w="1332"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ind w:firstLineChars="100" w:firstLine="220"/>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Неограниченный: двухпакетный способ</w:t>
            </w:r>
          </w:p>
        </w:tc>
        <w:tc>
          <w:tcPr>
            <w:tcW w:w="1633"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ind w:firstLineChars="100" w:firstLine="220"/>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30 000,00</w:t>
            </w:r>
          </w:p>
        </w:tc>
        <w:tc>
          <w:tcPr>
            <w:tcW w:w="1536"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ind w:firstLineChars="100" w:firstLine="220"/>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07.07.2022</w:t>
            </w:r>
          </w:p>
        </w:tc>
        <w:tc>
          <w:tcPr>
            <w:tcW w:w="2375"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ind w:firstLineChars="100" w:firstLine="220"/>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Отсутствует ТЗ. Участник</w:t>
            </w:r>
            <w:r w:rsidR="000A689D">
              <w:rPr>
                <w:rFonts w:ascii="Times New Roman" w:eastAsia="Times New Roman" w:hAnsi="Times New Roman" w:cs="Times New Roman"/>
                <w:lang w:val="ru-RU" w:eastAsia="ru-RU"/>
              </w:rPr>
              <w:t xml:space="preserve"> </w:t>
            </w:r>
            <w:r w:rsidR="000A689D" w:rsidRPr="007B0FE7">
              <w:rPr>
                <w:rFonts w:ascii="Times New Roman" w:eastAsia="Times New Roman" w:hAnsi="Times New Roman" w:cs="Times New Roman"/>
                <w:lang w:val="ru-RU" w:eastAsia="ru-RU"/>
              </w:rPr>
              <w:t>предложивший</w:t>
            </w:r>
            <w:r w:rsidRPr="007B0FE7">
              <w:rPr>
                <w:rFonts w:ascii="Times New Roman" w:eastAsia="Times New Roman" w:hAnsi="Times New Roman" w:cs="Times New Roman"/>
                <w:lang w:val="ru-RU" w:eastAsia="ru-RU"/>
              </w:rPr>
              <w:t xml:space="preserve"> наименьшую цену  16490,0 сом отказался от заключения контракта</w:t>
            </w:r>
          </w:p>
        </w:tc>
      </w:tr>
      <w:tr w:rsidR="000317B4" w:rsidRPr="00470E26" w:rsidTr="000317B4">
        <w:trPr>
          <w:trHeight w:val="2835"/>
        </w:trPr>
        <w:tc>
          <w:tcPr>
            <w:tcW w:w="961" w:type="dxa"/>
            <w:tcBorders>
              <w:top w:val="nil"/>
              <w:left w:val="single" w:sz="4" w:space="0" w:color="auto"/>
              <w:bottom w:val="single" w:sz="4" w:space="0" w:color="auto"/>
              <w:right w:val="single" w:sz="4" w:space="0" w:color="auto"/>
            </w:tcBorders>
            <w:shd w:val="clear" w:color="auto" w:fill="auto"/>
            <w:noWrap/>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6</w:t>
            </w:r>
          </w:p>
        </w:tc>
        <w:tc>
          <w:tcPr>
            <w:tcW w:w="2256"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ind w:firstLineChars="100" w:firstLine="220"/>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220309321172165</w:t>
            </w:r>
          </w:p>
        </w:tc>
        <w:tc>
          <w:tcPr>
            <w:tcW w:w="1205"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ind w:firstLineChars="100" w:firstLine="220"/>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Услуги</w:t>
            </w:r>
          </w:p>
        </w:tc>
        <w:tc>
          <w:tcPr>
            <w:tcW w:w="996"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ind w:firstLineChars="100" w:firstLine="220"/>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2215</w:t>
            </w:r>
          </w:p>
        </w:tc>
        <w:tc>
          <w:tcPr>
            <w:tcW w:w="1807"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ind w:firstLineChars="100" w:firstLine="220"/>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Приобретение услуги на ТО и ремонт грузового лифта</w:t>
            </w:r>
          </w:p>
        </w:tc>
        <w:tc>
          <w:tcPr>
            <w:tcW w:w="1332"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ind w:firstLineChars="100" w:firstLine="220"/>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Одноэтапный</w:t>
            </w:r>
          </w:p>
        </w:tc>
        <w:tc>
          <w:tcPr>
            <w:tcW w:w="1633"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ind w:firstLineChars="100" w:firstLine="220"/>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198 000,00</w:t>
            </w:r>
          </w:p>
        </w:tc>
        <w:tc>
          <w:tcPr>
            <w:tcW w:w="1536"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ind w:firstLineChars="100" w:firstLine="220"/>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09.03.2022</w:t>
            </w:r>
          </w:p>
        </w:tc>
        <w:tc>
          <w:tcPr>
            <w:tcW w:w="2375"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ind w:firstLineChars="100" w:firstLine="220"/>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Абсолютно не понятно, на основании каких документов участники оценили стоимость услуг. Отсутствует информация о лифте. Техническое обслуживание лифта было оценено 198000,0. Отсутствует ТЗ</w:t>
            </w:r>
          </w:p>
        </w:tc>
      </w:tr>
      <w:tr w:rsidR="000317B4" w:rsidRPr="00470E26" w:rsidTr="000317B4">
        <w:trPr>
          <w:trHeight w:val="4410"/>
        </w:trPr>
        <w:tc>
          <w:tcPr>
            <w:tcW w:w="961" w:type="dxa"/>
            <w:tcBorders>
              <w:top w:val="nil"/>
              <w:left w:val="single" w:sz="4" w:space="0" w:color="auto"/>
              <w:bottom w:val="single" w:sz="4" w:space="0" w:color="auto"/>
              <w:right w:val="single" w:sz="4" w:space="0" w:color="auto"/>
            </w:tcBorders>
            <w:shd w:val="clear" w:color="auto" w:fill="auto"/>
            <w:noWrap/>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lastRenderedPageBreak/>
              <w:t>7</w:t>
            </w:r>
          </w:p>
        </w:tc>
        <w:tc>
          <w:tcPr>
            <w:tcW w:w="2256"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ind w:firstLineChars="100" w:firstLine="220"/>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220225319601193</w:t>
            </w:r>
          </w:p>
        </w:tc>
        <w:tc>
          <w:tcPr>
            <w:tcW w:w="1205"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ind w:firstLineChars="100" w:firstLine="220"/>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Услуги</w:t>
            </w:r>
          </w:p>
        </w:tc>
        <w:tc>
          <w:tcPr>
            <w:tcW w:w="996"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ind w:firstLineChars="100" w:firstLine="220"/>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2215</w:t>
            </w:r>
          </w:p>
        </w:tc>
        <w:tc>
          <w:tcPr>
            <w:tcW w:w="1807"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ind w:firstLineChars="100" w:firstLine="220"/>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Услуга по сопровождению программы 1С</w:t>
            </w:r>
          </w:p>
        </w:tc>
        <w:tc>
          <w:tcPr>
            <w:tcW w:w="1332"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ind w:firstLineChars="100" w:firstLine="220"/>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Одноэтапный</w:t>
            </w:r>
          </w:p>
        </w:tc>
        <w:tc>
          <w:tcPr>
            <w:tcW w:w="1633"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ind w:firstLineChars="100" w:firstLine="220"/>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92 000,00</w:t>
            </w:r>
          </w:p>
        </w:tc>
        <w:tc>
          <w:tcPr>
            <w:tcW w:w="1536"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ind w:firstLineChars="100" w:firstLine="220"/>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25.02.2022</w:t>
            </w:r>
          </w:p>
        </w:tc>
        <w:tc>
          <w:tcPr>
            <w:tcW w:w="2375"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ind w:firstLineChars="100" w:firstLine="220"/>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 xml:space="preserve">Одинаковое техническое сопровождение электронной системы 1С Обновление и Консультация сотрудников по Программе 1С: Предприятие 8. Бухгалтерия для организаций здравоохранения Кыргызстана и Бюджетная отчетность </w:t>
            </w:r>
            <w:r w:rsidR="000A689D" w:rsidRPr="007B0FE7">
              <w:rPr>
                <w:rFonts w:ascii="Times New Roman" w:eastAsia="Times New Roman" w:hAnsi="Times New Roman" w:cs="Times New Roman"/>
                <w:lang w:val="ru-RU" w:eastAsia="ru-RU"/>
              </w:rPr>
              <w:t>закуплено</w:t>
            </w:r>
            <w:r w:rsidRPr="007B0FE7">
              <w:rPr>
                <w:rFonts w:ascii="Times New Roman" w:eastAsia="Times New Roman" w:hAnsi="Times New Roman" w:cs="Times New Roman"/>
                <w:lang w:val="ru-RU" w:eastAsia="ru-RU"/>
              </w:rPr>
              <w:t xml:space="preserve">  по двум лотам.</w:t>
            </w:r>
          </w:p>
        </w:tc>
      </w:tr>
      <w:tr w:rsidR="000317B4" w:rsidRPr="007B0FE7" w:rsidTr="000317B4">
        <w:trPr>
          <w:trHeight w:val="4275"/>
        </w:trPr>
        <w:tc>
          <w:tcPr>
            <w:tcW w:w="961" w:type="dxa"/>
            <w:tcBorders>
              <w:top w:val="nil"/>
              <w:left w:val="single" w:sz="4" w:space="0" w:color="auto"/>
              <w:bottom w:val="single" w:sz="4" w:space="0" w:color="auto"/>
              <w:right w:val="single" w:sz="4" w:space="0" w:color="auto"/>
            </w:tcBorders>
            <w:shd w:val="clear" w:color="auto" w:fill="auto"/>
            <w:noWrap/>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8</w:t>
            </w:r>
          </w:p>
        </w:tc>
        <w:tc>
          <w:tcPr>
            <w:tcW w:w="2256"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ind w:firstLineChars="100" w:firstLine="220"/>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220225319388176</w:t>
            </w:r>
          </w:p>
        </w:tc>
        <w:tc>
          <w:tcPr>
            <w:tcW w:w="1205"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ind w:firstLineChars="100" w:firstLine="220"/>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Услуги</w:t>
            </w:r>
          </w:p>
        </w:tc>
        <w:tc>
          <w:tcPr>
            <w:tcW w:w="996"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ind w:firstLineChars="100" w:firstLine="220"/>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 2215</w:t>
            </w:r>
          </w:p>
        </w:tc>
        <w:tc>
          <w:tcPr>
            <w:tcW w:w="1807"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Приобретение услуг на ТО офисного оборудования</w:t>
            </w:r>
          </w:p>
        </w:tc>
        <w:tc>
          <w:tcPr>
            <w:tcW w:w="1332"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Одноэтапный</w:t>
            </w:r>
          </w:p>
        </w:tc>
        <w:tc>
          <w:tcPr>
            <w:tcW w:w="1633" w:type="dxa"/>
            <w:tcBorders>
              <w:top w:val="single" w:sz="4" w:space="0" w:color="auto"/>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ind w:firstLineChars="100" w:firstLine="220"/>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85 000,00</w:t>
            </w:r>
          </w:p>
        </w:tc>
        <w:tc>
          <w:tcPr>
            <w:tcW w:w="1536" w:type="dxa"/>
            <w:tcBorders>
              <w:top w:val="single" w:sz="4" w:space="0" w:color="auto"/>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ind w:firstLineChars="100" w:firstLine="220"/>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25.02.2022</w:t>
            </w:r>
          </w:p>
        </w:tc>
        <w:tc>
          <w:tcPr>
            <w:tcW w:w="2375" w:type="dxa"/>
            <w:tcBorders>
              <w:top w:val="single" w:sz="4" w:space="0" w:color="auto"/>
              <w:left w:val="nil"/>
              <w:bottom w:val="single" w:sz="4" w:space="0" w:color="auto"/>
              <w:right w:val="single" w:sz="4" w:space="0" w:color="auto"/>
            </w:tcBorders>
            <w:shd w:val="clear" w:color="auto" w:fill="auto"/>
            <w:hideMark/>
          </w:tcPr>
          <w:p w:rsidR="000317B4" w:rsidRPr="007B0FE7" w:rsidRDefault="000317B4" w:rsidP="000317B4">
            <w:pPr>
              <w:spacing w:after="0" w:line="240" w:lineRule="auto"/>
              <w:rPr>
                <w:rFonts w:ascii="Times New Roman" w:eastAsia="Times New Roman" w:hAnsi="Times New Roman" w:cs="Times New Roman"/>
                <w:color w:val="32394D"/>
                <w:lang w:val="ru-RU" w:eastAsia="ru-RU"/>
              </w:rPr>
            </w:pPr>
            <w:r w:rsidRPr="000A689D">
              <w:rPr>
                <w:rFonts w:ascii="Times New Roman" w:eastAsia="Times New Roman" w:hAnsi="Times New Roman" w:cs="Times New Roman"/>
                <w:lang w:val="ru-RU" w:eastAsia="ru-RU"/>
              </w:rPr>
              <w:t>Закупка проведена на основании "по вызову в течении дня, ремонт компьютера с установкой ОС, ПО, драйвером и антивирусом , ремонт принтера МФУ, заправка картриджей, замена барабанов,</w:t>
            </w:r>
            <w:r w:rsidR="000A689D">
              <w:rPr>
                <w:rFonts w:ascii="Times New Roman" w:eastAsia="Times New Roman" w:hAnsi="Times New Roman" w:cs="Times New Roman"/>
                <w:lang w:val="ru-RU" w:eastAsia="ru-RU"/>
              </w:rPr>
              <w:t xml:space="preserve"> </w:t>
            </w:r>
            <w:r w:rsidRPr="000A689D">
              <w:rPr>
                <w:rFonts w:ascii="Times New Roman" w:eastAsia="Times New Roman" w:hAnsi="Times New Roman" w:cs="Times New Roman"/>
                <w:lang w:val="ru-RU" w:eastAsia="ru-RU"/>
              </w:rPr>
              <w:t xml:space="preserve">коротронов, ракелей согласно прайс листа в течении года по заявке". </w:t>
            </w:r>
            <w:r w:rsidR="000A689D" w:rsidRPr="000A689D">
              <w:rPr>
                <w:rFonts w:ascii="Times New Roman" w:eastAsia="Times New Roman" w:hAnsi="Times New Roman" w:cs="Times New Roman"/>
                <w:lang w:val="ru-RU" w:eastAsia="ru-RU"/>
              </w:rPr>
              <w:t>Отсутствует</w:t>
            </w:r>
            <w:r w:rsidRPr="000A689D">
              <w:rPr>
                <w:rFonts w:ascii="Times New Roman" w:eastAsia="Times New Roman" w:hAnsi="Times New Roman" w:cs="Times New Roman"/>
                <w:lang w:val="ru-RU" w:eastAsia="ru-RU"/>
              </w:rPr>
              <w:t xml:space="preserve"> информация о количестве и наименовании офисной техники.</w:t>
            </w:r>
          </w:p>
        </w:tc>
      </w:tr>
      <w:tr w:rsidR="000317B4" w:rsidRPr="007B0FE7" w:rsidTr="000317B4">
        <w:trPr>
          <w:trHeight w:val="2835"/>
        </w:trPr>
        <w:tc>
          <w:tcPr>
            <w:tcW w:w="961" w:type="dxa"/>
            <w:tcBorders>
              <w:top w:val="nil"/>
              <w:left w:val="single" w:sz="4" w:space="0" w:color="auto"/>
              <w:bottom w:val="single" w:sz="4" w:space="0" w:color="auto"/>
              <w:right w:val="single" w:sz="4" w:space="0" w:color="auto"/>
            </w:tcBorders>
            <w:shd w:val="clear" w:color="auto" w:fill="auto"/>
            <w:noWrap/>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lastRenderedPageBreak/>
              <w:t>9</w:t>
            </w:r>
          </w:p>
        </w:tc>
        <w:tc>
          <w:tcPr>
            <w:tcW w:w="2256"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ind w:firstLineChars="100" w:firstLine="220"/>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220225319493278</w:t>
            </w:r>
          </w:p>
        </w:tc>
        <w:tc>
          <w:tcPr>
            <w:tcW w:w="1205"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ind w:firstLineChars="100" w:firstLine="220"/>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Услуги</w:t>
            </w:r>
          </w:p>
        </w:tc>
        <w:tc>
          <w:tcPr>
            <w:tcW w:w="996"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ind w:firstLineChars="100" w:firstLine="220"/>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2215</w:t>
            </w:r>
          </w:p>
        </w:tc>
        <w:tc>
          <w:tcPr>
            <w:tcW w:w="1807"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ind w:firstLineChars="100" w:firstLine="220"/>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Приобретение услуг Технадзора на реконструкцию  и благоустройства территории РПТБ "КАРА-БАЛТА"</w:t>
            </w:r>
          </w:p>
        </w:tc>
        <w:tc>
          <w:tcPr>
            <w:tcW w:w="1332"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ind w:firstLineChars="100" w:firstLine="220"/>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Одноэтапный</w:t>
            </w:r>
          </w:p>
        </w:tc>
        <w:tc>
          <w:tcPr>
            <w:tcW w:w="1633" w:type="dxa"/>
            <w:tcBorders>
              <w:top w:val="single" w:sz="4" w:space="0" w:color="auto"/>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ind w:firstLineChars="100" w:firstLine="220"/>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10 000,00</w:t>
            </w:r>
          </w:p>
        </w:tc>
        <w:tc>
          <w:tcPr>
            <w:tcW w:w="1536" w:type="dxa"/>
            <w:tcBorders>
              <w:top w:val="single" w:sz="4" w:space="0" w:color="auto"/>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ind w:firstLineChars="100" w:firstLine="220"/>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25.02.2022</w:t>
            </w:r>
          </w:p>
        </w:tc>
        <w:tc>
          <w:tcPr>
            <w:tcW w:w="2375" w:type="dxa"/>
            <w:tcBorders>
              <w:top w:val="single" w:sz="4" w:space="0" w:color="auto"/>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ind w:firstLineChars="100" w:firstLine="220"/>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 </w:t>
            </w:r>
            <w:r w:rsidR="000A689D">
              <w:rPr>
                <w:rFonts w:ascii="Times New Roman" w:eastAsia="Times New Roman" w:hAnsi="Times New Roman" w:cs="Times New Roman"/>
                <w:lang w:val="ru-RU" w:eastAsia="ru-RU"/>
              </w:rPr>
              <w:t>Отсутствует ТЗ</w:t>
            </w:r>
          </w:p>
        </w:tc>
      </w:tr>
      <w:tr w:rsidR="000317B4" w:rsidRPr="00470E26" w:rsidTr="000317B4">
        <w:trPr>
          <w:trHeight w:val="2520"/>
        </w:trPr>
        <w:tc>
          <w:tcPr>
            <w:tcW w:w="961" w:type="dxa"/>
            <w:tcBorders>
              <w:top w:val="nil"/>
              <w:left w:val="single" w:sz="4" w:space="0" w:color="auto"/>
              <w:bottom w:val="single" w:sz="4" w:space="0" w:color="auto"/>
              <w:right w:val="single" w:sz="4" w:space="0" w:color="auto"/>
            </w:tcBorders>
            <w:shd w:val="clear" w:color="auto" w:fill="auto"/>
            <w:noWrap/>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10</w:t>
            </w:r>
          </w:p>
        </w:tc>
        <w:tc>
          <w:tcPr>
            <w:tcW w:w="2256"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ind w:firstLineChars="100" w:firstLine="220"/>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220203316230459</w:t>
            </w:r>
          </w:p>
        </w:tc>
        <w:tc>
          <w:tcPr>
            <w:tcW w:w="1205"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ind w:firstLineChars="100" w:firstLine="220"/>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Работы</w:t>
            </w:r>
          </w:p>
        </w:tc>
        <w:tc>
          <w:tcPr>
            <w:tcW w:w="996"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ind w:firstLineChars="100" w:firstLine="220"/>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2221</w:t>
            </w:r>
          </w:p>
        </w:tc>
        <w:tc>
          <w:tcPr>
            <w:tcW w:w="1807"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Приобретение работ на реконструкцию и благоустройства парка РПТБ "КАРА-БАЛТА"</w:t>
            </w:r>
          </w:p>
        </w:tc>
        <w:tc>
          <w:tcPr>
            <w:tcW w:w="1332"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ind w:firstLineChars="100" w:firstLine="220"/>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Одноэтапный</w:t>
            </w:r>
          </w:p>
        </w:tc>
        <w:tc>
          <w:tcPr>
            <w:tcW w:w="1633"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ind w:firstLineChars="100" w:firstLine="220"/>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12 635 469,00</w:t>
            </w:r>
          </w:p>
        </w:tc>
        <w:tc>
          <w:tcPr>
            <w:tcW w:w="1536"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ind w:firstLineChars="100" w:firstLine="220"/>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03.02.2022</w:t>
            </w:r>
          </w:p>
        </w:tc>
        <w:tc>
          <w:tcPr>
            <w:tcW w:w="2375"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ind w:firstLineChars="100" w:firstLine="220"/>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закупка проведена по пяти лотам на основе локальной сметы</w:t>
            </w:r>
          </w:p>
        </w:tc>
      </w:tr>
    </w:tbl>
    <w:p w:rsidR="000317B4" w:rsidRPr="007B0FE7" w:rsidRDefault="000317B4" w:rsidP="00BC1080">
      <w:pPr>
        <w:shd w:val="clear" w:color="auto" w:fill="FFFFFF"/>
        <w:spacing w:after="0" w:line="240" w:lineRule="auto"/>
        <w:jc w:val="both"/>
        <w:rPr>
          <w:rFonts w:ascii="Times New Roman" w:hAnsi="Times New Roman" w:cs="Times New Roman"/>
          <w:b/>
          <w:lang w:val="ru-RU"/>
        </w:rPr>
      </w:pPr>
    </w:p>
    <w:p w:rsidR="000317B4" w:rsidRPr="007B0FE7" w:rsidRDefault="000317B4" w:rsidP="00BC1080">
      <w:pPr>
        <w:shd w:val="clear" w:color="auto" w:fill="FFFFFF"/>
        <w:spacing w:after="0" w:line="240" w:lineRule="auto"/>
        <w:jc w:val="both"/>
        <w:rPr>
          <w:rFonts w:ascii="Times New Roman" w:hAnsi="Times New Roman" w:cs="Times New Roman"/>
          <w:b/>
          <w:lang w:val="ru-RU"/>
        </w:rPr>
      </w:pPr>
    </w:p>
    <w:p w:rsidR="000317B4" w:rsidRPr="007B0FE7" w:rsidRDefault="000317B4" w:rsidP="000317B4">
      <w:pPr>
        <w:pStyle w:val="a3"/>
        <w:numPr>
          <w:ilvl w:val="0"/>
          <w:numId w:val="32"/>
        </w:numPr>
        <w:shd w:val="clear" w:color="auto" w:fill="FFFFFF"/>
        <w:spacing w:after="0" w:line="240" w:lineRule="auto"/>
        <w:jc w:val="both"/>
        <w:rPr>
          <w:rFonts w:ascii="Times New Roman" w:hAnsi="Times New Roman" w:cs="Times New Roman"/>
          <w:b/>
          <w:lang w:val="ru-RU"/>
        </w:rPr>
      </w:pPr>
      <w:r w:rsidRPr="007B0FE7">
        <w:rPr>
          <w:rFonts w:ascii="Times New Roman" w:hAnsi="Times New Roman" w:cs="Times New Roman"/>
          <w:b/>
          <w:lang w:val="ru-RU"/>
        </w:rPr>
        <w:t>Республиканский реабилитационный центр для детей им. Ибн Сина г. Чолпон-Ата, Ис-сык-кульская область,г. Чолпон-Ата,ул. Советская 138</w:t>
      </w:r>
    </w:p>
    <w:p w:rsidR="000317B4" w:rsidRPr="007B0FE7" w:rsidRDefault="00544EF2" w:rsidP="000A689D">
      <w:pPr>
        <w:shd w:val="clear" w:color="auto" w:fill="FFFFFF"/>
        <w:spacing w:after="0" w:line="240" w:lineRule="auto"/>
        <w:jc w:val="right"/>
        <w:rPr>
          <w:rFonts w:ascii="Times New Roman" w:hAnsi="Times New Roman" w:cs="Times New Roman"/>
          <w:b/>
          <w:lang w:val="ru-RU"/>
        </w:rPr>
      </w:pPr>
      <w:r>
        <w:rPr>
          <w:rFonts w:ascii="Times New Roman" w:hAnsi="Times New Roman" w:cs="Times New Roman"/>
          <w:b/>
          <w:lang w:val="ru-RU"/>
        </w:rPr>
        <w:t>Таблица 14</w:t>
      </w:r>
    </w:p>
    <w:p w:rsidR="000317B4" w:rsidRPr="007B0FE7" w:rsidRDefault="000317B4" w:rsidP="000317B4">
      <w:pPr>
        <w:shd w:val="clear" w:color="auto" w:fill="FFFFFF"/>
        <w:spacing w:after="0" w:line="240" w:lineRule="auto"/>
        <w:jc w:val="both"/>
        <w:rPr>
          <w:rFonts w:ascii="Times New Roman" w:hAnsi="Times New Roman" w:cs="Times New Roman"/>
          <w:b/>
          <w:lang w:val="ru-RU"/>
        </w:rPr>
      </w:pPr>
    </w:p>
    <w:tbl>
      <w:tblPr>
        <w:tblW w:w="14170" w:type="dxa"/>
        <w:tblLook w:val="04A0" w:firstRow="1" w:lastRow="0" w:firstColumn="1" w:lastColumn="0" w:noHBand="0" w:noVBand="1"/>
      </w:tblPr>
      <w:tblGrid>
        <w:gridCol w:w="803"/>
        <w:gridCol w:w="2367"/>
        <w:gridCol w:w="981"/>
        <w:gridCol w:w="1191"/>
        <w:gridCol w:w="1541"/>
        <w:gridCol w:w="1273"/>
        <w:gridCol w:w="1548"/>
        <w:gridCol w:w="1915"/>
        <w:gridCol w:w="2551"/>
      </w:tblGrid>
      <w:tr w:rsidR="00E0682B" w:rsidRPr="007B0FE7" w:rsidTr="000A689D">
        <w:trPr>
          <w:trHeight w:val="1260"/>
        </w:trPr>
        <w:tc>
          <w:tcPr>
            <w:tcW w:w="803" w:type="dxa"/>
            <w:tcBorders>
              <w:top w:val="single" w:sz="4" w:space="0" w:color="auto"/>
              <w:left w:val="single" w:sz="4" w:space="0" w:color="auto"/>
              <w:bottom w:val="single" w:sz="4" w:space="0" w:color="auto"/>
              <w:right w:val="single" w:sz="4" w:space="0" w:color="auto"/>
            </w:tcBorders>
            <w:shd w:val="clear" w:color="auto" w:fill="auto"/>
            <w:hideMark/>
          </w:tcPr>
          <w:p w:rsidR="000317B4" w:rsidRPr="007B0FE7" w:rsidRDefault="000317B4" w:rsidP="000317B4">
            <w:pPr>
              <w:spacing w:after="0" w:line="240" w:lineRule="auto"/>
              <w:rPr>
                <w:rFonts w:ascii="Times New Roman" w:eastAsia="Times New Roman" w:hAnsi="Times New Roman" w:cs="Times New Roman"/>
                <w:b/>
                <w:bCs/>
                <w:lang w:val="ru-RU" w:eastAsia="ru-RU"/>
              </w:rPr>
            </w:pPr>
            <w:r w:rsidRPr="007B0FE7">
              <w:rPr>
                <w:rFonts w:ascii="Times New Roman" w:eastAsia="Times New Roman" w:hAnsi="Times New Roman" w:cs="Times New Roman"/>
                <w:b/>
                <w:bCs/>
                <w:lang w:val="ru-RU" w:eastAsia="ru-RU"/>
              </w:rPr>
              <w:t>№п/п</w:t>
            </w:r>
          </w:p>
        </w:tc>
        <w:tc>
          <w:tcPr>
            <w:tcW w:w="2367" w:type="dxa"/>
            <w:tcBorders>
              <w:top w:val="single" w:sz="4" w:space="0" w:color="auto"/>
              <w:left w:val="nil"/>
              <w:bottom w:val="single" w:sz="4" w:space="0" w:color="auto"/>
              <w:right w:val="single" w:sz="4" w:space="0" w:color="auto"/>
            </w:tcBorders>
            <w:shd w:val="clear" w:color="auto" w:fill="auto"/>
            <w:hideMark/>
          </w:tcPr>
          <w:p w:rsidR="000317B4" w:rsidRPr="007B0FE7" w:rsidRDefault="000317B4" w:rsidP="000317B4">
            <w:pPr>
              <w:spacing w:after="0" w:line="240" w:lineRule="auto"/>
              <w:rPr>
                <w:rFonts w:ascii="Times New Roman" w:eastAsia="Times New Roman" w:hAnsi="Times New Roman" w:cs="Times New Roman"/>
                <w:b/>
                <w:bCs/>
                <w:lang w:val="ru-RU" w:eastAsia="ru-RU"/>
              </w:rPr>
            </w:pPr>
            <w:r w:rsidRPr="007B0FE7">
              <w:rPr>
                <w:rFonts w:ascii="Times New Roman" w:eastAsia="Times New Roman" w:hAnsi="Times New Roman" w:cs="Times New Roman"/>
                <w:b/>
                <w:bCs/>
                <w:lang w:val="ru-RU" w:eastAsia="ru-RU"/>
              </w:rPr>
              <w:t>Номер закупки</w:t>
            </w:r>
          </w:p>
        </w:tc>
        <w:tc>
          <w:tcPr>
            <w:tcW w:w="981" w:type="dxa"/>
            <w:tcBorders>
              <w:top w:val="single" w:sz="4" w:space="0" w:color="auto"/>
              <w:left w:val="nil"/>
              <w:bottom w:val="single" w:sz="4" w:space="0" w:color="auto"/>
              <w:right w:val="single" w:sz="4" w:space="0" w:color="auto"/>
            </w:tcBorders>
            <w:shd w:val="clear" w:color="auto" w:fill="auto"/>
            <w:hideMark/>
          </w:tcPr>
          <w:p w:rsidR="000317B4" w:rsidRPr="007B0FE7" w:rsidRDefault="000317B4" w:rsidP="000317B4">
            <w:pPr>
              <w:spacing w:after="0" w:line="240" w:lineRule="auto"/>
              <w:rPr>
                <w:rFonts w:ascii="Times New Roman" w:eastAsia="Times New Roman" w:hAnsi="Times New Roman" w:cs="Times New Roman"/>
                <w:b/>
                <w:bCs/>
                <w:lang w:val="ru-RU" w:eastAsia="ru-RU"/>
              </w:rPr>
            </w:pPr>
            <w:r w:rsidRPr="007B0FE7">
              <w:rPr>
                <w:rFonts w:ascii="Times New Roman" w:eastAsia="Times New Roman" w:hAnsi="Times New Roman" w:cs="Times New Roman"/>
                <w:b/>
                <w:bCs/>
                <w:lang w:val="ru-RU" w:eastAsia="ru-RU"/>
              </w:rPr>
              <w:t>Вид закупки</w:t>
            </w:r>
          </w:p>
        </w:tc>
        <w:tc>
          <w:tcPr>
            <w:tcW w:w="1191" w:type="dxa"/>
            <w:tcBorders>
              <w:top w:val="single" w:sz="4" w:space="0" w:color="auto"/>
              <w:left w:val="nil"/>
              <w:bottom w:val="single" w:sz="4" w:space="0" w:color="auto"/>
              <w:right w:val="single" w:sz="4" w:space="0" w:color="auto"/>
            </w:tcBorders>
            <w:shd w:val="clear" w:color="auto" w:fill="auto"/>
            <w:hideMark/>
          </w:tcPr>
          <w:p w:rsidR="000317B4" w:rsidRPr="007B0FE7" w:rsidRDefault="000317B4" w:rsidP="000317B4">
            <w:pPr>
              <w:spacing w:after="0" w:line="240" w:lineRule="auto"/>
              <w:rPr>
                <w:rFonts w:ascii="Times New Roman" w:eastAsia="Times New Roman" w:hAnsi="Times New Roman" w:cs="Times New Roman"/>
                <w:b/>
                <w:bCs/>
                <w:lang w:val="ru-RU" w:eastAsia="ru-RU"/>
              </w:rPr>
            </w:pPr>
            <w:r w:rsidRPr="007B0FE7">
              <w:rPr>
                <w:rFonts w:ascii="Times New Roman" w:eastAsia="Times New Roman" w:hAnsi="Times New Roman" w:cs="Times New Roman"/>
                <w:b/>
                <w:bCs/>
                <w:lang w:val="ru-RU" w:eastAsia="ru-RU"/>
              </w:rPr>
              <w:t>Статья расхода</w:t>
            </w:r>
          </w:p>
        </w:tc>
        <w:tc>
          <w:tcPr>
            <w:tcW w:w="1541" w:type="dxa"/>
            <w:tcBorders>
              <w:top w:val="single" w:sz="4" w:space="0" w:color="auto"/>
              <w:left w:val="nil"/>
              <w:bottom w:val="single" w:sz="4" w:space="0" w:color="auto"/>
              <w:right w:val="single" w:sz="4" w:space="0" w:color="auto"/>
            </w:tcBorders>
            <w:shd w:val="clear" w:color="auto" w:fill="auto"/>
            <w:hideMark/>
          </w:tcPr>
          <w:p w:rsidR="000317B4" w:rsidRPr="007B0FE7" w:rsidRDefault="000317B4" w:rsidP="000317B4">
            <w:pPr>
              <w:spacing w:after="0" w:line="240" w:lineRule="auto"/>
              <w:rPr>
                <w:rFonts w:ascii="Times New Roman" w:eastAsia="Times New Roman" w:hAnsi="Times New Roman" w:cs="Times New Roman"/>
                <w:b/>
                <w:bCs/>
                <w:lang w:val="ru-RU" w:eastAsia="ru-RU"/>
              </w:rPr>
            </w:pPr>
            <w:r w:rsidRPr="007B0FE7">
              <w:rPr>
                <w:rFonts w:ascii="Times New Roman" w:eastAsia="Times New Roman" w:hAnsi="Times New Roman" w:cs="Times New Roman"/>
                <w:b/>
                <w:bCs/>
                <w:lang w:val="ru-RU" w:eastAsia="ru-RU"/>
              </w:rPr>
              <w:t>Наименование закупки</w:t>
            </w:r>
          </w:p>
        </w:tc>
        <w:tc>
          <w:tcPr>
            <w:tcW w:w="1273" w:type="dxa"/>
            <w:tcBorders>
              <w:top w:val="single" w:sz="4" w:space="0" w:color="auto"/>
              <w:left w:val="nil"/>
              <w:bottom w:val="single" w:sz="4" w:space="0" w:color="auto"/>
              <w:right w:val="single" w:sz="4" w:space="0" w:color="auto"/>
            </w:tcBorders>
            <w:shd w:val="clear" w:color="auto" w:fill="auto"/>
            <w:hideMark/>
          </w:tcPr>
          <w:p w:rsidR="000317B4" w:rsidRPr="007B0FE7" w:rsidRDefault="000317B4" w:rsidP="000317B4">
            <w:pPr>
              <w:spacing w:after="0" w:line="240" w:lineRule="auto"/>
              <w:rPr>
                <w:rFonts w:ascii="Times New Roman" w:eastAsia="Times New Roman" w:hAnsi="Times New Roman" w:cs="Times New Roman"/>
                <w:b/>
                <w:bCs/>
                <w:lang w:val="ru-RU" w:eastAsia="ru-RU"/>
              </w:rPr>
            </w:pPr>
            <w:r w:rsidRPr="007B0FE7">
              <w:rPr>
                <w:rFonts w:ascii="Times New Roman" w:eastAsia="Times New Roman" w:hAnsi="Times New Roman" w:cs="Times New Roman"/>
                <w:b/>
                <w:bCs/>
                <w:lang w:val="ru-RU" w:eastAsia="ru-RU"/>
              </w:rPr>
              <w:t>Метод закупки</w:t>
            </w:r>
          </w:p>
        </w:tc>
        <w:tc>
          <w:tcPr>
            <w:tcW w:w="1548" w:type="dxa"/>
            <w:tcBorders>
              <w:top w:val="single" w:sz="4" w:space="0" w:color="auto"/>
              <w:left w:val="nil"/>
              <w:bottom w:val="single" w:sz="4" w:space="0" w:color="auto"/>
              <w:right w:val="single" w:sz="4" w:space="0" w:color="auto"/>
            </w:tcBorders>
            <w:shd w:val="clear" w:color="auto" w:fill="auto"/>
            <w:hideMark/>
          </w:tcPr>
          <w:p w:rsidR="000317B4" w:rsidRPr="007B0FE7" w:rsidRDefault="000317B4" w:rsidP="000317B4">
            <w:pPr>
              <w:spacing w:after="0" w:line="240" w:lineRule="auto"/>
              <w:rPr>
                <w:rFonts w:ascii="Times New Roman" w:eastAsia="Times New Roman" w:hAnsi="Times New Roman" w:cs="Times New Roman"/>
                <w:b/>
                <w:bCs/>
                <w:lang w:val="ru-RU" w:eastAsia="ru-RU"/>
              </w:rPr>
            </w:pPr>
            <w:r w:rsidRPr="007B0FE7">
              <w:rPr>
                <w:rFonts w:ascii="Times New Roman" w:eastAsia="Times New Roman" w:hAnsi="Times New Roman" w:cs="Times New Roman"/>
                <w:b/>
                <w:bCs/>
                <w:lang w:val="ru-RU" w:eastAsia="ru-RU"/>
              </w:rPr>
              <w:t>Планируемая сумма</w:t>
            </w:r>
          </w:p>
        </w:tc>
        <w:tc>
          <w:tcPr>
            <w:tcW w:w="1915" w:type="dxa"/>
            <w:tcBorders>
              <w:top w:val="single" w:sz="4" w:space="0" w:color="auto"/>
              <w:left w:val="nil"/>
              <w:bottom w:val="single" w:sz="4" w:space="0" w:color="auto"/>
              <w:right w:val="single" w:sz="4" w:space="0" w:color="auto"/>
            </w:tcBorders>
            <w:shd w:val="clear" w:color="auto" w:fill="auto"/>
            <w:hideMark/>
          </w:tcPr>
          <w:p w:rsidR="000317B4" w:rsidRPr="007B0FE7" w:rsidRDefault="000317B4" w:rsidP="000317B4">
            <w:pPr>
              <w:spacing w:after="0" w:line="240" w:lineRule="auto"/>
              <w:rPr>
                <w:rFonts w:ascii="Times New Roman" w:eastAsia="Times New Roman" w:hAnsi="Times New Roman" w:cs="Times New Roman"/>
                <w:b/>
                <w:bCs/>
                <w:lang w:val="ru-RU" w:eastAsia="ru-RU"/>
              </w:rPr>
            </w:pPr>
            <w:r w:rsidRPr="007B0FE7">
              <w:rPr>
                <w:rFonts w:ascii="Times New Roman" w:eastAsia="Times New Roman" w:hAnsi="Times New Roman" w:cs="Times New Roman"/>
                <w:b/>
                <w:bCs/>
                <w:lang w:val="ru-RU" w:eastAsia="ru-RU"/>
              </w:rPr>
              <w:t>Дата закупки</w:t>
            </w:r>
          </w:p>
        </w:tc>
        <w:tc>
          <w:tcPr>
            <w:tcW w:w="2551" w:type="dxa"/>
            <w:tcBorders>
              <w:top w:val="single" w:sz="4" w:space="0" w:color="auto"/>
              <w:left w:val="nil"/>
              <w:bottom w:val="single" w:sz="4" w:space="0" w:color="auto"/>
              <w:right w:val="single" w:sz="4" w:space="0" w:color="auto"/>
            </w:tcBorders>
            <w:shd w:val="clear" w:color="auto" w:fill="auto"/>
            <w:hideMark/>
          </w:tcPr>
          <w:p w:rsidR="000317B4" w:rsidRPr="007B0FE7" w:rsidRDefault="000A689D" w:rsidP="000317B4">
            <w:pPr>
              <w:spacing w:after="0" w:line="240" w:lineRule="auto"/>
              <w:rPr>
                <w:rFonts w:ascii="Times New Roman" w:eastAsia="Times New Roman" w:hAnsi="Times New Roman" w:cs="Times New Roman"/>
                <w:b/>
                <w:bCs/>
                <w:lang w:val="ru-RU" w:eastAsia="ru-RU"/>
              </w:rPr>
            </w:pPr>
            <w:r>
              <w:rPr>
                <w:rFonts w:ascii="Times New Roman" w:eastAsia="Times New Roman" w:hAnsi="Times New Roman" w:cs="Times New Roman"/>
                <w:b/>
                <w:bCs/>
                <w:lang w:val="ru-RU" w:eastAsia="ru-RU"/>
              </w:rPr>
              <w:t>Замечание к заку</w:t>
            </w:r>
            <w:r w:rsidR="000317B4" w:rsidRPr="007B0FE7">
              <w:rPr>
                <w:rFonts w:ascii="Times New Roman" w:eastAsia="Times New Roman" w:hAnsi="Times New Roman" w:cs="Times New Roman"/>
                <w:b/>
                <w:bCs/>
                <w:lang w:val="ru-RU" w:eastAsia="ru-RU"/>
              </w:rPr>
              <w:t>пке</w:t>
            </w:r>
          </w:p>
        </w:tc>
      </w:tr>
      <w:tr w:rsidR="00E0682B" w:rsidRPr="007B0FE7" w:rsidTr="000A689D">
        <w:trPr>
          <w:trHeight w:val="2025"/>
        </w:trPr>
        <w:tc>
          <w:tcPr>
            <w:tcW w:w="803" w:type="dxa"/>
            <w:tcBorders>
              <w:top w:val="nil"/>
              <w:left w:val="single" w:sz="4" w:space="0" w:color="auto"/>
              <w:bottom w:val="single" w:sz="4" w:space="0" w:color="auto"/>
              <w:right w:val="single" w:sz="4" w:space="0" w:color="auto"/>
            </w:tcBorders>
            <w:shd w:val="clear" w:color="auto" w:fill="auto"/>
            <w:noWrap/>
            <w:hideMark/>
          </w:tcPr>
          <w:p w:rsidR="000317B4" w:rsidRPr="007B0FE7" w:rsidRDefault="000317B4" w:rsidP="000317B4">
            <w:pPr>
              <w:spacing w:after="0" w:line="240" w:lineRule="auto"/>
              <w:jc w:val="both"/>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lastRenderedPageBreak/>
              <w:t>1</w:t>
            </w:r>
          </w:p>
        </w:tc>
        <w:tc>
          <w:tcPr>
            <w:tcW w:w="2367"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ind w:firstLineChars="100" w:firstLine="220"/>
              <w:jc w:val="both"/>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221110355672499</w:t>
            </w:r>
          </w:p>
        </w:tc>
        <w:tc>
          <w:tcPr>
            <w:tcW w:w="981"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ind w:firstLineChars="100" w:firstLine="220"/>
              <w:jc w:val="both"/>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Товары</w:t>
            </w:r>
          </w:p>
        </w:tc>
        <w:tc>
          <w:tcPr>
            <w:tcW w:w="1191"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ind w:firstLineChars="100" w:firstLine="220"/>
              <w:jc w:val="both"/>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2222</w:t>
            </w:r>
          </w:p>
        </w:tc>
        <w:tc>
          <w:tcPr>
            <w:tcW w:w="1541"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ind w:firstLineChars="100" w:firstLine="220"/>
              <w:jc w:val="both"/>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Приобретение посуды для столовой</w:t>
            </w:r>
          </w:p>
        </w:tc>
        <w:tc>
          <w:tcPr>
            <w:tcW w:w="1273"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ind w:firstLineChars="100" w:firstLine="220"/>
              <w:jc w:val="both"/>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Запрос котировок с кв.</w:t>
            </w:r>
          </w:p>
        </w:tc>
        <w:tc>
          <w:tcPr>
            <w:tcW w:w="1548"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jc w:val="both"/>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310 025,00</w:t>
            </w:r>
          </w:p>
        </w:tc>
        <w:tc>
          <w:tcPr>
            <w:tcW w:w="1915"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ind w:firstLineChars="100" w:firstLine="220"/>
              <w:jc w:val="both"/>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10.11.2022</w:t>
            </w:r>
          </w:p>
        </w:tc>
        <w:tc>
          <w:tcPr>
            <w:tcW w:w="2551"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ind w:firstLineChars="100" w:firstLine="220"/>
              <w:jc w:val="both"/>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 xml:space="preserve">Закупка </w:t>
            </w:r>
            <w:r w:rsidR="000A689D" w:rsidRPr="007B0FE7">
              <w:rPr>
                <w:rFonts w:ascii="Times New Roman" w:eastAsia="Times New Roman" w:hAnsi="Times New Roman" w:cs="Times New Roman"/>
                <w:lang w:val="ru-RU" w:eastAsia="ru-RU"/>
              </w:rPr>
              <w:t>объявлена</w:t>
            </w:r>
            <w:r w:rsidRPr="007B0FE7">
              <w:rPr>
                <w:rFonts w:ascii="Times New Roman" w:eastAsia="Times New Roman" w:hAnsi="Times New Roman" w:cs="Times New Roman"/>
                <w:lang w:val="ru-RU" w:eastAsia="ru-RU"/>
              </w:rPr>
              <w:t xml:space="preserve"> по двум лотам: №1 лот посуда на сумму 96100 сом, №2 лот на сумму 2313925 сом. Отсутствует Технические спецификации на товары.</w:t>
            </w:r>
          </w:p>
        </w:tc>
      </w:tr>
      <w:tr w:rsidR="00E0682B" w:rsidRPr="00470E26" w:rsidTr="000A689D">
        <w:trPr>
          <w:trHeight w:val="3405"/>
        </w:trPr>
        <w:tc>
          <w:tcPr>
            <w:tcW w:w="803" w:type="dxa"/>
            <w:tcBorders>
              <w:top w:val="nil"/>
              <w:left w:val="single" w:sz="4" w:space="0" w:color="auto"/>
              <w:bottom w:val="single" w:sz="4" w:space="0" w:color="auto"/>
              <w:right w:val="single" w:sz="4" w:space="0" w:color="auto"/>
            </w:tcBorders>
            <w:shd w:val="clear" w:color="auto" w:fill="auto"/>
            <w:noWrap/>
            <w:hideMark/>
          </w:tcPr>
          <w:p w:rsidR="000317B4" w:rsidRPr="007B0FE7" w:rsidRDefault="000317B4" w:rsidP="000317B4">
            <w:pPr>
              <w:spacing w:after="0" w:line="240" w:lineRule="auto"/>
              <w:jc w:val="both"/>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2</w:t>
            </w:r>
          </w:p>
        </w:tc>
        <w:tc>
          <w:tcPr>
            <w:tcW w:w="2367"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ind w:firstLineChars="100" w:firstLine="220"/>
              <w:jc w:val="both"/>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221007351197171</w:t>
            </w:r>
          </w:p>
        </w:tc>
        <w:tc>
          <w:tcPr>
            <w:tcW w:w="981"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ind w:firstLineChars="100" w:firstLine="220"/>
              <w:jc w:val="both"/>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Товары</w:t>
            </w:r>
          </w:p>
        </w:tc>
        <w:tc>
          <w:tcPr>
            <w:tcW w:w="1191"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ind w:firstLineChars="100" w:firstLine="220"/>
              <w:jc w:val="both"/>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2218</w:t>
            </w:r>
          </w:p>
        </w:tc>
        <w:tc>
          <w:tcPr>
            <w:tcW w:w="1541"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ind w:firstLineChars="100" w:firstLine="220"/>
              <w:jc w:val="both"/>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Приобретение продуктов питания</w:t>
            </w:r>
          </w:p>
        </w:tc>
        <w:tc>
          <w:tcPr>
            <w:tcW w:w="1273"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ind w:firstLineChars="100" w:firstLine="220"/>
              <w:jc w:val="both"/>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Запрос котировок с кв.</w:t>
            </w:r>
          </w:p>
        </w:tc>
        <w:tc>
          <w:tcPr>
            <w:tcW w:w="1548"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jc w:val="both"/>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324 750,00</w:t>
            </w:r>
          </w:p>
        </w:tc>
        <w:tc>
          <w:tcPr>
            <w:tcW w:w="1915"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ind w:firstLineChars="100" w:firstLine="220"/>
              <w:jc w:val="both"/>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07.10.2022</w:t>
            </w:r>
          </w:p>
        </w:tc>
        <w:tc>
          <w:tcPr>
            <w:tcW w:w="2551"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ind w:firstLineChars="100" w:firstLine="220"/>
              <w:jc w:val="both"/>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Закупка была проведена  по двум лотам, №1 лот на</w:t>
            </w:r>
            <w:r w:rsidR="000A689D">
              <w:rPr>
                <w:rFonts w:ascii="Times New Roman" w:eastAsia="Times New Roman" w:hAnsi="Times New Roman" w:cs="Times New Roman"/>
                <w:lang w:val="ru-RU" w:eastAsia="ru-RU"/>
              </w:rPr>
              <w:t xml:space="preserve"> </w:t>
            </w:r>
            <w:r w:rsidRPr="007B0FE7">
              <w:rPr>
                <w:rFonts w:ascii="Times New Roman" w:eastAsia="Times New Roman" w:hAnsi="Times New Roman" w:cs="Times New Roman"/>
                <w:lang w:val="ru-RU" w:eastAsia="ru-RU"/>
              </w:rPr>
              <w:t>сумму 175500,0 №2 лот на сумму 149000,0 сом, что противоречит целью и принципам Закона. В одном лоте 7 видов  овощей, в другом лоте 200 кг мясо говядины и 150 кг.кур</w:t>
            </w:r>
          </w:p>
        </w:tc>
      </w:tr>
      <w:tr w:rsidR="00E0682B" w:rsidRPr="00470E26" w:rsidTr="000A689D">
        <w:trPr>
          <w:trHeight w:val="2835"/>
        </w:trPr>
        <w:tc>
          <w:tcPr>
            <w:tcW w:w="803" w:type="dxa"/>
            <w:tcBorders>
              <w:top w:val="nil"/>
              <w:left w:val="single" w:sz="4" w:space="0" w:color="auto"/>
              <w:bottom w:val="single" w:sz="4" w:space="0" w:color="auto"/>
              <w:right w:val="single" w:sz="4" w:space="0" w:color="auto"/>
            </w:tcBorders>
            <w:shd w:val="clear" w:color="auto" w:fill="auto"/>
            <w:noWrap/>
            <w:hideMark/>
          </w:tcPr>
          <w:p w:rsidR="000317B4" w:rsidRPr="007B0FE7" w:rsidRDefault="000317B4" w:rsidP="000317B4">
            <w:pPr>
              <w:spacing w:after="0" w:line="240" w:lineRule="auto"/>
              <w:jc w:val="both"/>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3</w:t>
            </w:r>
          </w:p>
        </w:tc>
        <w:tc>
          <w:tcPr>
            <w:tcW w:w="2367"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ind w:firstLineChars="100" w:firstLine="220"/>
              <w:jc w:val="both"/>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220923349163330</w:t>
            </w:r>
          </w:p>
        </w:tc>
        <w:tc>
          <w:tcPr>
            <w:tcW w:w="981"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ind w:firstLineChars="100" w:firstLine="220"/>
              <w:jc w:val="both"/>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Товары</w:t>
            </w:r>
          </w:p>
        </w:tc>
        <w:tc>
          <w:tcPr>
            <w:tcW w:w="1191"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ind w:firstLineChars="100" w:firstLine="220"/>
              <w:jc w:val="both"/>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2222</w:t>
            </w:r>
          </w:p>
        </w:tc>
        <w:tc>
          <w:tcPr>
            <w:tcW w:w="1541"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ind w:firstLineChars="100" w:firstLine="220"/>
              <w:jc w:val="both"/>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Приобретение хозтоваров</w:t>
            </w:r>
          </w:p>
        </w:tc>
        <w:tc>
          <w:tcPr>
            <w:tcW w:w="1273"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ind w:firstLineChars="100" w:firstLine="220"/>
              <w:jc w:val="both"/>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Запрос котировок с кв.</w:t>
            </w:r>
          </w:p>
        </w:tc>
        <w:tc>
          <w:tcPr>
            <w:tcW w:w="1548"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jc w:val="both"/>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50 577,50</w:t>
            </w:r>
          </w:p>
        </w:tc>
        <w:tc>
          <w:tcPr>
            <w:tcW w:w="1915"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ind w:firstLineChars="100" w:firstLine="220"/>
              <w:jc w:val="both"/>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23.09.2022</w:t>
            </w:r>
          </w:p>
        </w:tc>
        <w:tc>
          <w:tcPr>
            <w:tcW w:w="2551"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ind w:firstLineChars="100" w:firstLine="220"/>
              <w:jc w:val="both"/>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 xml:space="preserve">Закупка 34 видов хоз.товаров была проведена одним лотом. В один лот были </w:t>
            </w:r>
            <w:r w:rsidR="000A689D" w:rsidRPr="007B0FE7">
              <w:rPr>
                <w:rFonts w:ascii="Times New Roman" w:eastAsia="Times New Roman" w:hAnsi="Times New Roman" w:cs="Times New Roman"/>
                <w:lang w:val="ru-RU" w:eastAsia="ru-RU"/>
              </w:rPr>
              <w:t>уложены</w:t>
            </w:r>
            <w:r w:rsidRPr="007B0FE7">
              <w:rPr>
                <w:rFonts w:ascii="Times New Roman" w:eastAsia="Times New Roman" w:hAnsi="Times New Roman" w:cs="Times New Roman"/>
                <w:lang w:val="ru-RU" w:eastAsia="ru-RU"/>
              </w:rPr>
              <w:t xml:space="preserve"> не свойственные товары, начиная садовых инвентарей и </w:t>
            </w:r>
            <w:r w:rsidR="000A689D" w:rsidRPr="007B0FE7">
              <w:rPr>
                <w:rFonts w:ascii="Times New Roman" w:eastAsia="Times New Roman" w:hAnsi="Times New Roman" w:cs="Times New Roman"/>
                <w:lang w:val="ru-RU" w:eastAsia="ru-RU"/>
              </w:rPr>
              <w:t>стиральных</w:t>
            </w:r>
            <w:r w:rsidRPr="007B0FE7">
              <w:rPr>
                <w:rFonts w:ascii="Times New Roman" w:eastAsia="Times New Roman" w:hAnsi="Times New Roman" w:cs="Times New Roman"/>
                <w:lang w:val="ru-RU" w:eastAsia="ru-RU"/>
              </w:rPr>
              <w:t xml:space="preserve"> порошков, пакетов.</w:t>
            </w:r>
          </w:p>
        </w:tc>
      </w:tr>
      <w:tr w:rsidR="00E0682B" w:rsidRPr="00470E26" w:rsidTr="000A689D">
        <w:trPr>
          <w:trHeight w:val="1575"/>
        </w:trPr>
        <w:tc>
          <w:tcPr>
            <w:tcW w:w="803" w:type="dxa"/>
            <w:tcBorders>
              <w:top w:val="nil"/>
              <w:left w:val="single" w:sz="4" w:space="0" w:color="auto"/>
              <w:bottom w:val="single" w:sz="4" w:space="0" w:color="auto"/>
              <w:right w:val="single" w:sz="4" w:space="0" w:color="auto"/>
            </w:tcBorders>
            <w:shd w:val="clear" w:color="auto" w:fill="auto"/>
            <w:noWrap/>
            <w:hideMark/>
          </w:tcPr>
          <w:p w:rsidR="000317B4" w:rsidRPr="007B0FE7" w:rsidRDefault="000317B4" w:rsidP="000317B4">
            <w:pPr>
              <w:spacing w:after="0" w:line="240" w:lineRule="auto"/>
              <w:jc w:val="both"/>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4</w:t>
            </w:r>
          </w:p>
        </w:tc>
        <w:tc>
          <w:tcPr>
            <w:tcW w:w="2367"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ind w:firstLineChars="100" w:firstLine="220"/>
              <w:jc w:val="both"/>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220721339868412</w:t>
            </w:r>
          </w:p>
        </w:tc>
        <w:tc>
          <w:tcPr>
            <w:tcW w:w="981"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ind w:firstLineChars="100" w:firstLine="220"/>
              <w:jc w:val="both"/>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Товары</w:t>
            </w:r>
          </w:p>
        </w:tc>
        <w:tc>
          <w:tcPr>
            <w:tcW w:w="1191"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ind w:firstLineChars="100" w:firstLine="220"/>
              <w:jc w:val="both"/>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2218</w:t>
            </w:r>
          </w:p>
        </w:tc>
        <w:tc>
          <w:tcPr>
            <w:tcW w:w="1541"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ind w:firstLineChars="100" w:firstLine="220"/>
              <w:jc w:val="both"/>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Приобретение продуктов питания</w:t>
            </w:r>
          </w:p>
        </w:tc>
        <w:tc>
          <w:tcPr>
            <w:tcW w:w="1273"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ind w:firstLineChars="100" w:firstLine="220"/>
              <w:jc w:val="both"/>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Запрос котировок с кв.</w:t>
            </w:r>
          </w:p>
        </w:tc>
        <w:tc>
          <w:tcPr>
            <w:tcW w:w="1548"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jc w:val="both"/>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474 450,00</w:t>
            </w:r>
          </w:p>
        </w:tc>
        <w:tc>
          <w:tcPr>
            <w:tcW w:w="1915"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ind w:firstLineChars="100" w:firstLine="220"/>
              <w:jc w:val="both"/>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21.07.2022</w:t>
            </w:r>
          </w:p>
        </w:tc>
        <w:tc>
          <w:tcPr>
            <w:tcW w:w="2551"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ind w:firstLineChars="100" w:firstLine="220"/>
              <w:jc w:val="both"/>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 xml:space="preserve">Отсутствует по всем 20 лотам продуктов питание требование  к качеству  закупаемым предметам закупок </w:t>
            </w:r>
          </w:p>
        </w:tc>
      </w:tr>
      <w:tr w:rsidR="00E0682B" w:rsidRPr="00470E26" w:rsidTr="000A689D">
        <w:trPr>
          <w:trHeight w:val="2565"/>
        </w:trPr>
        <w:tc>
          <w:tcPr>
            <w:tcW w:w="803" w:type="dxa"/>
            <w:tcBorders>
              <w:top w:val="nil"/>
              <w:left w:val="single" w:sz="4" w:space="0" w:color="auto"/>
              <w:bottom w:val="single" w:sz="4" w:space="0" w:color="auto"/>
              <w:right w:val="single" w:sz="4" w:space="0" w:color="auto"/>
            </w:tcBorders>
            <w:shd w:val="clear" w:color="auto" w:fill="auto"/>
            <w:noWrap/>
            <w:hideMark/>
          </w:tcPr>
          <w:p w:rsidR="000317B4" w:rsidRPr="007B0FE7" w:rsidRDefault="000317B4" w:rsidP="000317B4">
            <w:pPr>
              <w:spacing w:after="0" w:line="240" w:lineRule="auto"/>
              <w:jc w:val="both"/>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lastRenderedPageBreak/>
              <w:t>5</w:t>
            </w:r>
          </w:p>
        </w:tc>
        <w:tc>
          <w:tcPr>
            <w:tcW w:w="2367"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ind w:firstLineChars="100" w:firstLine="220"/>
              <w:jc w:val="both"/>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220713339234100</w:t>
            </w:r>
          </w:p>
        </w:tc>
        <w:tc>
          <w:tcPr>
            <w:tcW w:w="981"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ind w:firstLineChars="100" w:firstLine="220"/>
              <w:jc w:val="both"/>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Товары</w:t>
            </w:r>
          </w:p>
        </w:tc>
        <w:tc>
          <w:tcPr>
            <w:tcW w:w="1191"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ind w:firstLineChars="100" w:firstLine="220"/>
              <w:jc w:val="both"/>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2222</w:t>
            </w:r>
          </w:p>
        </w:tc>
        <w:tc>
          <w:tcPr>
            <w:tcW w:w="1541"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ind w:firstLineChars="100" w:firstLine="220"/>
              <w:jc w:val="both"/>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Приобретение канцтоваров (повторно)</w:t>
            </w:r>
          </w:p>
        </w:tc>
        <w:tc>
          <w:tcPr>
            <w:tcW w:w="1273"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ind w:firstLineChars="100" w:firstLine="220"/>
              <w:jc w:val="both"/>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Запрос котировок с кв.</w:t>
            </w:r>
          </w:p>
        </w:tc>
        <w:tc>
          <w:tcPr>
            <w:tcW w:w="1548"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jc w:val="both"/>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69 200,00</w:t>
            </w:r>
          </w:p>
        </w:tc>
        <w:tc>
          <w:tcPr>
            <w:tcW w:w="1915"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ind w:firstLineChars="100" w:firstLine="220"/>
              <w:jc w:val="both"/>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13.07.2022</w:t>
            </w:r>
          </w:p>
        </w:tc>
        <w:tc>
          <w:tcPr>
            <w:tcW w:w="2551"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ind w:firstLineChars="100" w:firstLine="220"/>
              <w:jc w:val="both"/>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 xml:space="preserve">В данной закупке цены предложенные участником закупке в три раза ниже планируемой сумму, что является </w:t>
            </w:r>
            <w:r w:rsidR="000A689D" w:rsidRPr="007B0FE7">
              <w:rPr>
                <w:rFonts w:ascii="Times New Roman" w:eastAsia="Times New Roman" w:hAnsi="Times New Roman" w:cs="Times New Roman"/>
                <w:lang w:val="ru-RU" w:eastAsia="ru-RU"/>
              </w:rPr>
              <w:t>доказательством</w:t>
            </w:r>
            <w:r w:rsidRPr="007B0FE7">
              <w:rPr>
                <w:rFonts w:ascii="Times New Roman" w:eastAsia="Times New Roman" w:hAnsi="Times New Roman" w:cs="Times New Roman"/>
                <w:lang w:val="ru-RU" w:eastAsia="ru-RU"/>
              </w:rPr>
              <w:t xml:space="preserve"> отсутствия мониторинга цен, перед проведением закупки</w:t>
            </w:r>
          </w:p>
        </w:tc>
      </w:tr>
      <w:tr w:rsidR="00E0682B" w:rsidRPr="00470E26" w:rsidTr="000A689D">
        <w:trPr>
          <w:trHeight w:val="1575"/>
        </w:trPr>
        <w:tc>
          <w:tcPr>
            <w:tcW w:w="803" w:type="dxa"/>
            <w:tcBorders>
              <w:top w:val="nil"/>
              <w:left w:val="single" w:sz="4" w:space="0" w:color="auto"/>
              <w:bottom w:val="single" w:sz="4" w:space="0" w:color="auto"/>
              <w:right w:val="single" w:sz="4" w:space="0" w:color="auto"/>
            </w:tcBorders>
            <w:shd w:val="clear" w:color="auto" w:fill="auto"/>
            <w:noWrap/>
            <w:hideMark/>
          </w:tcPr>
          <w:p w:rsidR="000317B4" w:rsidRPr="007B0FE7" w:rsidRDefault="000317B4" w:rsidP="000317B4">
            <w:pPr>
              <w:spacing w:after="0" w:line="240" w:lineRule="auto"/>
              <w:jc w:val="both"/>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6</w:t>
            </w:r>
          </w:p>
        </w:tc>
        <w:tc>
          <w:tcPr>
            <w:tcW w:w="2367"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ind w:firstLineChars="100" w:firstLine="220"/>
              <w:jc w:val="both"/>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220701338029842</w:t>
            </w:r>
          </w:p>
        </w:tc>
        <w:tc>
          <w:tcPr>
            <w:tcW w:w="981"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ind w:firstLineChars="100" w:firstLine="220"/>
              <w:jc w:val="both"/>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Товары</w:t>
            </w:r>
          </w:p>
        </w:tc>
        <w:tc>
          <w:tcPr>
            <w:tcW w:w="1191"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ind w:firstLineChars="100" w:firstLine="220"/>
              <w:jc w:val="both"/>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 </w:t>
            </w:r>
          </w:p>
        </w:tc>
        <w:tc>
          <w:tcPr>
            <w:tcW w:w="1541"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ind w:firstLineChars="100" w:firstLine="220"/>
              <w:jc w:val="both"/>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Приобретение мыло-моющих средств для посудомоечных машин</w:t>
            </w:r>
          </w:p>
        </w:tc>
        <w:tc>
          <w:tcPr>
            <w:tcW w:w="1273"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ind w:firstLineChars="100" w:firstLine="220"/>
              <w:jc w:val="both"/>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Запрос котировок с кв.</w:t>
            </w:r>
          </w:p>
        </w:tc>
        <w:tc>
          <w:tcPr>
            <w:tcW w:w="1548"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jc w:val="both"/>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27 800,00</w:t>
            </w:r>
          </w:p>
        </w:tc>
        <w:tc>
          <w:tcPr>
            <w:tcW w:w="1915"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ind w:firstLineChars="100" w:firstLine="220"/>
              <w:jc w:val="both"/>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01.07.2022</w:t>
            </w:r>
          </w:p>
        </w:tc>
        <w:tc>
          <w:tcPr>
            <w:tcW w:w="2551"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ind w:firstLineChars="100" w:firstLine="220"/>
              <w:jc w:val="both"/>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 xml:space="preserve">Закупка по двум лотам. </w:t>
            </w:r>
            <w:r w:rsidR="000A689D" w:rsidRPr="007B0FE7">
              <w:rPr>
                <w:rFonts w:ascii="Times New Roman" w:eastAsia="Times New Roman" w:hAnsi="Times New Roman" w:cs="Times New Roman"/>
                <w:lang w:val="ru-RU" w:eastAsia="ru-RU"/>
              </w:rPr>
              <w:t>Отсутствует</w:t>
            </w:r>
            <w:r w:rsidRPr="007B0FE7">
              <w:rPr>
                <w:rFonts w:ascii="Times New Roman" w:eastAsia="Times New Roman" w:hAnsi="Times New Roman" w:cs="Times New Roman"/>
                <w:lang w:val="ru-RU" w:eastAsia="ru-RU"/>
              </w:rPr>
              <w:t xml:space="preserve"> требование к качеству, в описании товаров присутствует </w:t>
            </w:r>
            <w:r w:rsidR="000A689D" w:rsidRPr="007B0FE7">
              <w:rPr>
                <w:rFonts w:ascii="Times New Roman" w:eastAsia="Times New Roman" w:hAnsi="Times New Roman" w:cs="Times New Roman"/>
                <w:lang w:val="ru-RU" w:eastAsia="ru-RU"/>
              </w:rPr>
              <w:t>Торговый</w:t>
            </w:r>
            <w:r w:rsidRPr="007B0FE7">
              <w:rPr>
                <w:rFonts w:ascii="Times New Roman" w:eastAsia="Times New Roman" w:hAnsi="Times New Roman" w:cs="Times New Roman"/>
                <w:lang w:val="ru-RU" w:eastAsia="ru-RU"/>
              </w:rPr>
              <w:t xml:space="preserve"> знак</w:t>
            </w:r>
          </w:p>
        </w:tc>
      </w:tr>
      <w:tr w:rsidR="00E0682B" w:rsidRPr="00470E26" w:rsidTr="000A689D">
        <w:trPr>
          <w:trHeight w:val="1260"/>
        </w:trPr>
        <w:tc>
          <w:tcPr>
            <w:tcW w:w="803" w:type="dxa"/>
            <w:tcBorders>
              <w:top w:val="nil"/>
              <w:left w:val="single" w:sz="4" w:space="0" w:color="auto"/>
              <w:bottom w:val="single" w:sz="4" w:space="0" w:color="auto"/>
              <w:right w:val="single" w:sz="4" w:space="0" w:color="auto"/>
            </w:tcBorders>
            <w:shd w:val="clear" w:color="auto" w:fill="auto"/>
            <w:noWrap/>
            <w:hideMark/>
          </w:tcPr>
          <w:p w:rsidR="000317B4" w:rsidRPr="007B0FE7" w:rsidRDefault="000317B4" w:rsidP="000317B4">
            <w:pPr>
              <w:spacing w:after="0" w:line="240" w:lineRule="auto"/>
              <w:jc w:val="both"/>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7</w:t>
            </w:r>
          </w:p>
        </w:tc>
        <w:tc>
          <w:tcPr>
            <w:tcW w:w="2367"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ind w:firstLineChars="100" w:firstLine="220"/>
              <w:jc w:val="both"/>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220514331369758</w:t>
            </w:r>
          </w:p>
        </w:tc>
        <w:tc>
          <w:tcPr>
            <w:tcW w:w="981"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ind w:firstLineChars="100" w:firstLine="220"/>
              <w:jc w:val="both"/>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Товары</w:t>
            </w:r>
          </w:p>
        </w:tc>
        <w:tc>
          <w:tcPr>
            <w:tcW w:w="1191"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ind w:firstLineChars="100" w:firstLine="220"/>
              <w:jc w:val="both"/>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2218</w:t>
            </w:r>
          </w:p>
        </w:tc>
        <w:tc>
          <w:tcPr>
            <w:tcW w:w="1541"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ind w:firstLineChars="100" w:firstLine="220"/>
              <w:jc w:val="both"/>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 xml:space="preserve">Приобретение продуктов питания </w:t>
            </w:r>
          </w:p>
        </w:tc>
        <w:tc>
          <w:tcPr>
            <w:tcW w:w="1273"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ind w:firstLineChars="100" w:firstLine="220"/>
              <w:jc w:val="both"/>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Одноэтапный</w:t>
            </w:r>
          </w:p>
        </w:tc>
        <w:tc>
          <w:tcPr>
            <w:tcW w:w="1548"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jc w:val="both"/>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845 600,00</w:t>
            </w:r>
          </w:p>
        </w:tc>
        <w:tc>
          <w:tcPr>
            <w:tcW w:w="1915"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ind w:firstLineChars="100" w:firstLine="220"/>
              <w:jc w:val="both"/>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14.05.2022</w:t>
            </w:r>
          </w:p>
        </w:tc>
        <w:tc>
          <w:tcPr>
            <w:tcW w:w="2551" w:type="dxa"/>
            <w:tcBorders>
              <w:top w:val="nil"/>
              <w:left w:val="nil"/>
              <w:bottom w:val="single" w:sz="4" w:space="0" w:color="auto"/>
              <w:right w:val="single" w:sz="4" w:space="0" w:color="auto"/>
            </w:tcBorders>
            <w:shd w:val="clear" w:color="000000" w:fill="FFFFFF"/>
            <w:hideMark/>
          </w:tcPr>
          <w:p w:rsidR="000317B4" w:rsidRPr="007B0FE7" w:rsidRDefault="000A689D" w:rsidP="000317B4">
            <w:pPr>
              <w:spacing w:after="0" w:line="240" w:lineRule="auto"/>
              <w:ind w:firstLineChars="100" w:firstLine="220"/>
              <w:jc w:val="both"/>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Отсутствует</w:t>
            </w:r>
            <w:r w:rsidR="000317B4" w:rsidRPr="007B0FE7">
              <w:rPr>
                <w:rFonts w:ascii="Times New Roman" w:eastAsia="Times New Roman" w:hAnsi="Times New Roman" w:cs="Times New Roman"/>
                <w:lang w:val="ru-RU" w:eastAsia="ru-RU"/>
              </w:rPr>
              <w:t xml:space="preserve"> требование к качеству, в описании товаров присутствует </w:t>
            </w:r>
            <w:r w:rsidRPr="007B0FE7">
              <w:rPr>
                <w:rFonts w:ascii="Times New Roman" w:eastAsia="Times New Roman" w:hAnsi="Times New Roman" w:cs="Times New Roman"/>
                <w:lang w:val="ru-RU" w:eastAsia="ru-RU"/>
              </w:rPr>
              <w:t>Торговый</w:t>
            </w:r>
            <w:r w:rsidR="000317B4" w:rsidRPr="007B0FE7">
              <w:rPr>
                <w:rFonts w:ascii="Times New Roman" w:eastAsia="Times New Roman" w:hAnsi="Times New Roman" w:cs="Times New Roman"/>
                <w:lang w:val="ru-RU" w:eastAsia="ru-RU"/>
              </w:rPr>
              <w:t xml:space="preserve"> знак</w:t>
            </w:r>
          </w:p>
        </w:tc>
      </w:tr>
      <w:tr w:rsidR="00E0682B" w:rsidRPr="00470E26" w:rsidTr="000A689D">
        <w:trPr>
          <w:trHeight w:val="1260"/>
        </w:trPr>
        <w:tc>
          <w:tcPr>
            <w:tcW w:w="803" w:type="dxa"/>
            <w:tcBorders>
              <w:top w:val="nil"/>
              <w:left w:val="single" w:sz="4" w:space="0" w:color="auto"/>
              <w:bottom w:val="single" w:sz="4" w:space="0" w:color="auto"/>
              <w:right w:val="single" w:sz="4" w:space="0" w:color="auto"/>
            </w:tcBorders>
            <w:shd w:val="clear" w:color="auto" w:fill="auto"/>
            <w:noWrap/>
            <w:hideMark/>
          </w:tcPr>
          <w:p w:rsidR="000317B4" w:rsidRPr="007B0FE7" w:rsidRDefault="000317B4" w:rsidP="000317B4">
            <w:pPr>
              <w:spacing w:after="0" w:line="240" w:lineRule="auto"/>
              <w:jc w:val="both"/>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8</w:t>
            </w:r>
          </w:p>
        </w:tc>
        <w:tc>
          <w:tcPr>
            <w:tcW w:w="2367"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ind w:firstLineChars="100" w:firstLine="220"/>
              <w:jc w:val="both"/>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220330324651998</w:t>
            </w:r>
          </w:p>
        </w:tc>
        <w:tc>
          <w:tcPr>
            <w:tcW w:w="981"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ind w:firstLineChars="100" w:firstLine="220"/>
              <w:jc w:val="both"/>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Товары</w:t>
            </w:r>
          </w:p>
        </w:tc>
        <w:tc>
          <w:tcPr>
            <w:tcW w:w="1191"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ind w:firstLineChars="100" w:firstLine="220"/>
              <w:jc w:val="both"/>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2218</w:t>
            </w:r>
          </w:p>
        </w:tc>
        <w:tc>
          <w:tcPr>
            <w:tcW w:w="1541"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ind w:firstLineChars="100" w:firstLine="220"/>
              <w:jc w:val="both"/>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Приобретение продуктов питания</w:t>
            </w:r>
          </w:p>
        </w:tc>
        <w:tc>
          <w:tcPr>
            <w:tcW w:w="1273"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ind w:firstLineChars="100" w:firstLine="220"/>
              <w:jc w:val="both"/>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Одноэтапный</w:t>
            </w:r>
          </w:p>
        </w:tc>
        <w:tc>
          <w:tcPr>
            <w:tcW w:w="1548"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jc w:val="both"/>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406 350,00</w:t>
            </w:r>
          </w:p>
        </w:tc>
        <w:tc>
          <w:tcPr>
            <w:tcW w:w="1915"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ind w:firstLineChars="100" w:firstLine="220"/>
              <w:jc w:val="both"/>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30.03.2022</w:t>
            </w:r>
          </w:p>
        </w:tc>
        <w:tc>
          <w:tcPr>
            <w:tcW w:w="2551" w:type="dxa"/>
            <w:tcBorders>
              <w:top w:val="nil"/>
              <w:left w:val="nil"/>
              <w:bottom w:val="single" w:sz="4" w:space="0" w:color="auto"/>
              <w:right w:val="single" w:sz="4" w:space="0" w:color="auto"/>
            </w:tcBorders>
            <w:shd w:val="clear" w:color="000000" w:fill="EFEFF0"/>
            <w:hideMark/>
          </w:tcPr>
          <w:p w:rsidR="000317B4" w:rsidRPr="007B0FE7" w:rsidRDefault="000A689D" w:rsidP="000317B4">
            <w:pPr>
              <w:spacing w:after="0" w:line="240" w:lineRule="auto"/>
              <w:ind w:firstLineChars="100" w:firstLine="220"/>
              <w:jc w:val="both"/>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Отсутствует</w:t>
            </w:r>
            <w:r w:rsidR="000317B4" w:rsidRPr="007B0FE7">
              <w:rPr>
                <w:rFonts w:ascii="Times New Roman" w:eastAsia="Times New Roman" w:hAnsi="Times New Roman" w:cs="Times New Roman"/>
                <w:lang w:val="ru-RU" w:eastAsia="ru-RU"/>
              </w:rPr>
              <w:t xml:space="preserve"> требование к качеству, в описании товаров присутствует </w:t>
            </w:r>
            <w:r w:rsidRPr="007B0FE7">
              <w:rPr>
                <w:rFonts w:ascii="Times New Roman" w:eastAsia="Times New Roman" w:hAnsi="Times New Roman" w:cs="Times New Roman"/>
                <w:lang w:val="ru-RU" w:eastAsia="ru-RU"/>
              </w:rPr>
              <w:t>Торговый</w:t>
            </w:r>
            <w:r w:rsidR="000317B4" w:rsidRPr="007B0FE7">
              <w:rPr>
                <w:rFonts w:ascii="Times New Roman" w:eastAsia="Times New Roman" w:hAnsi="Times New Roman" w:cs="Times New Roman"/>
                <w:lang w:val="ru-RU" w:eastAsia="ru-RU"/>
              </w:rPr>
              <w:t xml:space="preserve"> знак</w:t>
            </w:r>
          </w:p>
        </w:tc>
      </w:tr>
      <w:tr w:rsidR="00E0682B" w:rsidRPr="00470E26" w:rsidTr="000A689D">
        <w:trPr>
          <w:trHeight w:val="1260"/>
        </w:trPr>
        <w:tc>
          <w:tcPr>
            <w:tcW w:w="803" w:type="dxa"/>
            <w:tcBorders>
              <w:top w:val="nil"/>
              <w:left w:val="single" w:sz="4" w:space="0" w:color="auto"/>
              <w:bottom w:val="single" w:sz="4" w:space="0" w:color="auto"/>
              <w:right w:val="single" w:sz="4" w:space="0" w:color="auto"/>
            </w:tcBorders>
            <w:shd w:val="clear" w:color="auto" w:fill="auto"/>
            <w:noWrap/>
            <w:hideMark/>
          </w:tcPr>
          <w:p w:rsidR="000317B4" w:rsidRPr="007B0FE7" w:rsidRDefault="000317B4" w:rsidP="000317B4">
            <w:pPr>
              <w:spacing w:after="0" w:line="240" w:lineRule="auto"/>
              <w:jc w:val="both"/>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9</w:t>
            </w:r>
          </w:p>
        </w:tc>
        <w:tc>
          <w:tcPr>
            <w:tcW w:w="2367"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ind w:firstLineChars="100" w:firstLine="220"/>
              <w:jc w:val="both"/>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220315320871419</w:t>
            </w:r>
          </w:p>
        </w:tc>
        <w:tc>
          <w:tcPr>
            <w:tcW w:w="981"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ind w:firstLineChars="100" w:firstLine="220"/>
              <w:jc w:val="both"/>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Товары</w:t>
            </w:r>
          </w:p>
        </w:tc>
        <w:tc>
          <w:tcPr>
            <w:tcW w:w="1191"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ind w:firstLineChars="100" w:firstLine="220"/>
              <w:jc w:val="both"/>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2218</w:t>
            </w:r>
          </w:p>
        </w:tc>
        <w:tc>
          <w:tcPr>
            <w:tcW w:w="1541"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ind w:firstLineChars="100" w:firstLine="220"/>
              <w:jc w:val="both"/>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Приобретение цельного молока для работников лаборатории</w:t>
            </w:r>
          </w:p>
        </w:tc>
        <w:tc>
          <w:tcPr>
            <w:tcW w:w="1273"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ind w:firstLineChars="100" w:firstLine="220"/>
              <w:jc w:val="both"/>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Прямого заключения договора</w:t>
            </w:r>
          </w:p>
        </w:tc>
        <w:tc>
          <w:tcPr>
            <w:tcW w:w="1548"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jc w:val="both"/>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19 800,00</w:t>
            </w:r>
          </w:p>
        </w:tc>
        <w:tc>
          <w:tcPr>
            <w:tcW w:w="1915"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ind w:firstLineChars="100" w:firstLine="220"/>
              <w:jc w:val="both"/>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15.03.2022</w:t>
            </w:r>
          </w:p>
        </w:tc>
        <w:tc>
          <w:tcPr>
            <w:tcW w:w="2551"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ind w:firstLineChars="100" w:firstLine="220"/>
              <w:jc w:val="both"/>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 xml:space="preserve">Отсутствует требование к молоке, жирности. </w:t>
            </w:r>
          </w:p>
        </w:tc>
      </w:tr>
      <w:tr w:rsidR="00E0682B" w:rsidRPr="00470E26" w:rsidTr="000A689D">
        <w:trPr>
          <w:trHeight w:val="1005"/>
        </w:trPr>
        <w:tc>
          <w:tcPr>
            <w:tcW w:w="803" w:type="dxa"/>
            <w:tcBorders>
              <w:top w:val="nil"/>
              <w:left w:val="single" w:sz="4" w:space="0" w:color="auto"/>
              <w:bottom w:val="single" w:sz="4" w:space="0" w:color="auto"/>
              <w:right w:val="single" w:sz="4" w:space="0" w:color="auto"/>
            </w:tcBorders>
            <w:shd w:val="clear" w:color="auto" w:fill="auto"/>
            <w:noWrap/>
            <w:hideMark/>
          </w:tcPr>
          <w:p w:rsidR="000317B4" w:rsidRPr="007B0FE7" w:rsidRDefault="000317B4" w:rsidP="000317B4">
            <w:pPr>
              <w:spacing w:after="0" w:line="240" w:lineRule="auto"/>
              <w:jc w:val="both"/>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10</w:t>
            </w:r>
          </w:p>
        </w:tc>
        <w:tc>
          <w:tcPr>
            <w:tcW w:w="2367"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ind w:firstLineChars="100" w:firstLine="220"/>
              <w:jc w:val="both"/>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220225318883981</w:t>
            </w:r>
          </w:p>
        </w:tc>
        <w:tc>
          <w:tcPr>
            <w:tcW w:w="981"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jc w:val="both"/>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Товары</w:t>
            </w:r>
          </w:p>
        </w:tc>
        <w:tc>
          <w:tcPr>
            <w:tcW w:w="1191"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ind w:firstLineChars="100" w:firstLine="220"/>
              <w:jc w:val="both"/>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2218</w:t>
            </w:r>
          </w:p>
        </w:tc>
        <w:tc>
          <w:tcPr>
            <w:tcW w:w="1541"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jc w:val="both"/>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Приобретение цельного молока для работников лаборатории</w:t>
            </w:r>
          </w:p>
        </w:tc>
        <w:tc>
          <w:tcPr>
            <w:tcW w:w="1273"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jc w:val="both"/>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Упрощенный</w:t>
            </w:r>
          </w:p>
        </w:tc>
        <w:tc>
          <w:tcPr>
            <w:tcW w:w="1548"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jc w:val="both"/>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19 800,00</w:t>
            </w:r>
          </w:p>
        </w:tc>
        <w:tc>
          <w:tcPr>
            <w:tcW w:w="1915"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ind w:firstLineChars="100" w:firstLine="220"/>
              <w:jc w:val="both"/>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25.02.2022</w:t>
            </w:r>
          </w:p>
        </w:tc>
        <w:tc>
          <w:tcPr>
            <w:tcW w:w="2551"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ind w:firstLineChars="100" w:firstLine="220"/>
              <w:jc w:val="both"/>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 xml:space="preserve">Отсутствует требование к молоке, жирности. </w:t>
            </w:r>
          </w:p>
        </w:tc>
      </w:tr>
      <w:tr w:rsidR="00E0682B" w:rsidRPr="00470E26" w:rsidTr="000A689D">
        <w:trPr>
          <w:trHeight w:val="1890"/>
        </w:trPr>
        <w:tc>
          <w:tcPr>
            <w:tcW w:w="803" w:type="dxa"/>
            <w:tcBorders>
              <w:top w:val="nil"/>
              <w:left w:val="single" w:sz="4" w:space="0" w:color="auto"/>
              <w:bottom w:val="single" w:sz="4" w:space="0" w:color="auto"/>
              <w:right w:val="single" w:sz="4" w:space="0" w:color="auto"/>
            </w:tcBorders>
            <w:shd w:val="clear" w:color="auto" w:fill="auto"/>
            <w:noWrap/>
            <w:hideMark/>
          </w:tcPr>
          <w:p w:rsidR="000317B4" w:rsidRPr="007B0FE7" w:rsidRDefault="000317B4" w:rsidP="000317B4">
            <w:pPr>
              <w:spacing w:after="0" w:line="240" w:lineRule="auto"/>
              <w:jc w:val="both"/>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lastRenderedPageBreak/>
              <w:t>11</w:t>
            </w:r>
          </w:p>
        </w:tc>
        <w:tc>
          <w:tcPr>
            <w:tcW w:w="2367" w:type="dxa"/>
            <w:tcBorders>
              <w:top w:val="single" w:sz="4" w:space="0" w:color="auto"/>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ind w:firstLineChars="100" w:firstLine="220"/>
              <w:jc w:val="both"/>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220211317032075</w:t>
            </w:r>
          </w:p>
        </w:tc>
        <w:tc>
          <w:tcPr>
            <w:tcW w:w="981" w:type="dxa"/>
            <w:tcBorders>
              <w:top w:val="single" w:sz="4" w:space="0" w:color="auto"/>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jc w:val="both"/>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Услуги</w:t>
            </w:r>
          </w:p>
        </w:tc>
        <w:tc>
          <w:tcPr>
            <w:tcW w:w="1191" w:type="dxa"/>
            <w:tcBorders>
              <w:top w:val="single" w:sz="4" w:space="0" w:color="auto"/>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ind w:firstLineChars="100" w:firstLine="220"/>
              <w:jc w:val="both"/>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2215</w:t>
            </w:r>
          </w:p>
        </w:tc>
        <w:tc>
          <w:tcPr>
            <w:tcW w:w="1541" w:type="dxa"/>
            <w:tcBorders>
              <w:top w:val="single" w:sz="4" w:space="0" w:color="auto"/>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jc w:val="both"/>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Приобретение услуг инженера сметчика на строительство бани</w:t>
            </w:r>
          </w:p>
        </w:tc>
        <w:tc>
          <w:tcPr>
            <w:tcW w:w="1273" w:type="dxa"/>
            <w:tcBorders>
              <w:top w:val="single" w:sz="4" w:space="0" w:color="auto"/>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jc w:val="both"/>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Одноэтапный</w:t>
            </w:r>
          </w:p>
        </w:tc>
        <w:tc>
          <w:tcPr>
            <w:tcW w:w="1548" w:type="dxa"/>
            <w:tcBorders>
              <w:top w:val="single" w:sz="4" w:space="0" w:color="auto"/>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jc w:val="both"/>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25 000,00</w:t>
            </w:r>
          </w:p>
        </w:tc>
        <w:tc>
          <w:tcPr>
            <w:tcW w:w="1915" w:type="dxa"/>
            <w:tcBorders>
              <w:top w:val="single" w:sz="4" w:space="0" w:color="auto"/>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ind w:firstLineChars="100" w:firstLine="220"/>
              <w:jc w:val="both"/>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11.02.2022</w:t>
            </w:r>
          </w:p>
        </w:tc>
        <w:tc>
          <w:tcPr>
            <w:tcW w:w="2551" w:type="dxa"/>
            <w:tcBorders>
              <w:top w:val="single" w:sz="4" w:space="0" w:color="auto"/>
              <w:left w:val="nil"/>
              <w:bottom w:val="single" w:sz="4" w:space="0" w:color="auto"/>
              <w:right w:val="single" w:sz="4" w:space="0" w:color="auto"/>
            </w:tcBorders>
            <w:shd w:val="clear" w:color="auto" w:fill="auto"/>
            <w:hideMark/>
          </w:tcPr>
          <w:p w:rsidR="000317B4" w:rsidRPr="007B0FE7" w:rsidRDefault="000317B4" w:rsidP="000317B4">
            <w:pPr>
              <w:spacing w:after="0" w:line="240" w:lineRule="auto"/>
              <w:jc w:val="both"/>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Закупка проведена "составление проект</w:t>
            </w:r>
            <w:r w:rsidR="000A689D">
              <w:rPr>
                <w:rFonts w:ascii="Times New Roman" w:eastAsia="Times New Roman" w:hAnsi="Times New Roman" w:cs="Times New Roman"/>
                <w:lang w:val="ru-RU" w:eastAsia="ru-RU"/>
              </w:rPr>
              <w:t>н</w:t>
            </w:r>
            <w:r w:rsidRPr="007B0FE7">
              <w:rPr>
                <w:rFonts w:ascii="Times New Roman" w:eastAsia="Times New Roman" w:hAnsi="Times New Roman" w:cs="Times New Roman"/>
                <w:lang w:val="ru-RU" w:eastAsia="ru-RU"/>
              </w:rPr>
              <w:t>о-сметной документации для строительство бани РРЦ для детей имени Ибн Сина" без ТЗ</w:t>
            </w:r>
          </w:p>
        </w:tc>
      </w:tr>
      <w:tr w:rsidR="00E0682B" w:rsidRPr="00470E26" w:rsidTr="000A689D">
        <w:trPr>
          <w:trHeight w:val="1260"/>
        </w:trPr>
        <w:tc>
          <w:tcPr>
            <w:tcW w:w="803" w:type="dxa"/>
            <w:tcBorders>
              <w:top w:val="nil"/>
              <w:left w:val="single" w:sz="4" w:space="0" w:color="auto"/>
              <w:bottom w:val="single" w:sz="4" w:space="0" w:color="auto"/>
              <w:right w:val="single" w:sz="4" w:space="0" w:color="auto"/>
            </w:tcBorders>
            <w:shd w:val="clear" w:color="auto" w:fill="auto"/>
            <w:noWrap/>
            <w:hideMark/>
          </w:tcPr>
          <w:p w:rsidR="000317B4" w:rsidRPr="007B0FE7" w:rsidRDefault="000317B4" w:rsidP="000317B4">
            <w:pPr>
              <w:spacing w:after="0" w:line="240" w:lineRule="auto"/>
              <w:jc w:val="both"/>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12</w:t>
            </w:r>
          </w:p>
        </w:tc>
        <w:tc>
          <w:tcPr>
            <w:tcW w:w="2367" w:type="dxa"/>
            <w:tcBorders>
              <w:top w:val="single" w:sz="4" w:space="0" w:color="auto"/>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ind w:firstLineChars="100" w:firstLine="220"/>
              <w:jc w:val="both"/>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220207316957517</w:t>
            </w:r>
          </w:p>
        </w:tc>
        <w:tc>
          <w:tcPr>
            <w:tcW w:w="981" w:type="dxa"/>
            <w:tcBorders>
              <w:top w:val="single" w:sz="4" w:space="0" w:color="auto"/>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jc w:val="both"/>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Товары</w:t>
            </w:r>
          </w:p>
        </w:tc>
        <w:tc>
          <w:tcPr>
            <w:tcW w:w="1191" w:type="dxa"/>
            <w:tcBorders>
              <w:top w:val="single" w:sz="4" w:space="0" w:color="auto"/>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ind w:firstLineChars="100" w:firstLine="220"/>
              <w:jc w:val="both"/>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2222</w:t>
            </w:r>
          </w:p>
        </w:tc>
        <w:tc>
          <w:tcPr>
            <w:tcW w:w="1541" w:type="dxa"/>
            <w:tcBorders>
              <w:top w:val="single" w:sz="4" w:space="0" w:color="auto"/>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jc w:val="both"/>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Приобретение хозтоваров</w:t>
            </w:r>
          </w:p>
        </w:tc>
        <w:tc>
          <w:tcPr>
            <w:tcW w:w="1273" w:type="dxa"/>
            <w:tcBorders>
              <w:top w:val="single" w:sz="4" w:space="0" w:color="auto"/>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jc w:val="both"/>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Одноэтапный</w:t>
            </w:r>
          </w:p>
        </w:tc>
        <w:tc>
          <w:tcPr>
            <w:tcW w:w="1548" w:type="dxa"/>
            <w:tcBorders>
              <w:top w:val="single" w:sz="4" w:space="0" w:color="auto"/>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jc w:val="both"/>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88 075,00</w:t>
            </w:r>
          </w:p>
        </w:tc>
        <w:tc>
          <w:tcPr>
            <w:tcW w:w="1915" w:type="dxa"/>
            <w:tcBorders>
              <w:top w:val="single" w:sz="4" w:space="0" w:color="auto"/>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ind w:firstLineChars="100" w:firstLine="220"/>
              <w:jc w:val="both"/>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07.02.2022</w:t>
            </w:r>
          </w:p>
        </w:tc>
        <w:tc>
          <w:tcPr>
            <w:tcW w:w="2551" w:type="dxa"/>
            <w:tcBorders>
              <w:top w:val="single" w:sz="4" w:space="0" w:color="auto"/>
              <w:left w:val="nil"/>
              <w:bottom w:val="single" w:sz="4" w:space="0" w:color="auto"/>
              <w:right w:val="single" w:sz="4" w:space="0" w:color="auto"/>
            </w:tcBorders>
            <w:shd w:val="clear" w:color="000000" w:fill="FFFFFF"/>
            <w:hideMark/>
          </w:tcPr>
          <w:p w:rsidR="000317B4" w:rsidRPr="007B0FE7" w:rsidRDefault="000A689D" w:rsidP="000317B4">
            <w:pPr>
              <w:spacing w:after="0" w:line="240" w:lineRule="auto"/>
              <w:ind w:firstLineChars="100" w:firstLine="220"/>
              <w:jc w:val="both"/>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Отсутствует</w:t>
            </w:r>
            <w:r w:rsidR="000317B4" w:rsidRPr="007B0FE7">
              <w:rPr>
                <w:rFonts w:ascii="Times New Roman" w:eastAsia="Times New Roman" w:hAnsi="Times New Roman" w:cs="Times New Roman"/>
                <w:lang w:val="ru-RU" w:eastAsia="ru-RU"/>
              </w:rPr>
              <w:t xml:space="preserve"> требование к качеству, в описании товаров присутствует </w:t>
            </w:r>
            <w:r w:rsidRPr="007B0FE7">
              <w:rPr>
                <w:rFonts w:ascii="Times New Roman" w:eastAsia="Times New Roman" w:hAnsi="Times New Roman" w:cs="Times New Roman"/>
                <w:lang w:val="ru-RU" w:eastAsia="ru-RU"/>
              </w:rPr>
              <w:t>Торговый</w:t>
            </w:r>
            <w:r w:rsidR="000317B4" w:rsidRPr="007B0FE7">
              <w:rPr>
                <w:rFonts w:ascii="Times New Roman" w:eastAsia="Times New Roman" w:hAnsi="Times New Roman" w:cs="Times New Roman"/>
                <w:lang w:val="ru-RU" w:eastAsia="ru-RU"/>
              </w:rPr>
              <w:t xml:space="preserve"> знак</w:t>
            </w:r>
          </w:p>
        </w:tc>
      </w:tr>
      <w:tr w:rsidR="00E0682B" w:rsidRPr="00470E26" w:rsidTr="000A689D">
        <w:trPr>
          <w:trHeight w:val="945"/>
        </w:trPr>
        <w:tc>
          <w:tcPr>
            <w:tcW w:w="803" w:type="dxa"/>
            <w:tcBorders>
              <w:top w:val="nil"/>
              <w:left w:val="single" w:sz="4" w:space="0" w:color="auto"/>
              <w:bottom w:val="single" w:sz="4" w:space="0" w:color="auto"/>
              <w:right w:val="single" w:sz="4" w:space="0" w:color="auto"/>
            </w:tcBorders>
            <w:shd w:val="clear" w:color="auto" w:fill="auto"/>
            <w:noWrap/>
            <w:hideMark/>
          </w:tcPr>
          <w:p w:rsidR="000317B4" w:rsidRPr="007B0FE7" w:rsidRDefault="000317B4" w:rsidP="000317B4">
            <w:pPr>
              <w:spacing w:after="0" w:line="240" w:lineRule="auto"/>
              <w:jc w:val="both"/>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13</w:t>
            </w:r>
          </w:p>
        </w:tc>
        <w:tc>
          <w:tcPr>
            <w:tcW w:w="2367"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ind w:firstLineChars="100" w:firstLine="220"/>
              <w:jc w:val="both"/>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220202315601734</w:t>
            </w:r>
          </w:p>
        </w:tc>
        <w:tc>
          <w:tcPr>
            <w:tcW w:w="981"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jc w:val="both"/>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Товары</w:t>
            </w:r>
          </w:p>
        </w:tc>
        <w:tc>
          <w:tcPr>
            <w:tcW w:w="1191"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ind w:firstLineChars="100" w:firstLine="220"/>
              <w:jc w:val="both"/>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2218</w:t>
            </w:r>
          </w:p>
        </w:tc>
        <w:tc>
          <w:tcPr>
            <w:tcW w:w="1541"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jc w:val="both"/>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Приобретениепродуктов питания</w:t>
            </w:r>
          </w:p>
        </w:tc>
        <w:tc>
          <w:tcPr>
            <w:tcW w:w="1273"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jc w:val="both"/>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Одноэтапный</w:t>
            </w:r>
          </w:p>
        </w:tc>
        <w:tc>
          <w:tcPr>
            <w:tcW w:w="1548"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jc w:val="both"/>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533 200,00</w:t>
            </w:r>
          </w:p>
        </w:tc>
        <w:tc>
          <w:tcPr>
            <w:tcW w:w="1915"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ind w:firstLineChars="100" w:firstLine="220"/>
              <w:jc w:val="both"/>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02.02.2022</w:t>
            </w:r>
          </w:p>
        </w:tc>
        <w:tc>
          <w:tcPr>
            <w:tcW w:w="2551"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ind w:firstLineChars="100" w:firstLine="220"/>
              <w:jc w:val="both"/>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Закупка 32 наименований продуктов питания проведена одним лотом</w:t>
            </w:r>
          </w:p>
        </w:tc>
      </w:tr>
    </w:tbl>
    <w:p w:rsidR="000317B4" w:rsidRPr="007B0FE7" w:rsidRDefault="000317B4" w:rsidP="000317B4">
      <w:pPr>
        <w:shd w:val="clear" w:color="auto" w:fill="FFFFFF"/>
        <w:spacing w:after="0" w:line="240" w:lineRule="auto"/>
        <w:jc w:val="both"/>
        <w:rPr>
          <w:rFonts w:ascii="Times New Roman" w:hAnsi="Times New Roman" w:cs="Times New Roman"/>
          <w:b/>
          <w:lang w:val="ru-RU"/>
        </w:rPr>
      </w:pPr>
    </w:p>
    <w:p w:rsidR="000317B4" w:rsidRPr="007B0FE7" w:rsidRDefault="000317B4" w:rsidP="000317B4">
      <w:pPr>
        <w:shd w:val="clear" w:color="auto" w:fill="FFFFFF"/>
        <w:spacing w:after="0" w:line="240" w:lineRule="auto"/>
        <w:jc w:val="both"/>
        <w:rPr>
          <w:rFonts w:ascii="Times New Roman" w:hAnsi="Times New Roman" w:cs="Times New Roman"/>
          <w:b/>
          <w:lang w:val="ru-RU"/>
        </w:rPr>
      </w:pPr>
    </w:p>
    <w:p w:rsidR="000317B4" w:rsidRPr="007B0FE7" w:rsidRDefault="000317B4" w:rsidP="000317B4">
      <w:pPr>
        <w:shd w:val="clear" w:color="auto" w:fill="FFFFFF"/>
        <w:spacing w:after="0" w:line="240" w:lineRule="auto"/>
        <w:jc w:val="both"/>
        <w:rPr>
          <w:rFonts w:ascii="Times New Roman" w:hAnsi="Times New Roman" w:cs="Times New Roman"/>
          <w:b/>
          <w:lang w:val="ru-RU"/>
        </w:rPr>
      </w:pPr>
    </w:p>
    <w:p w:rsidR="000317B4" w:rsidRPr="007B0FE7" w:rsidRDefault="000317B4" w:rsidP="000317B4">
      <w:pPr>
        <w:pStyle w:val="a3"/>
        <w:shd w:val="clear" w:color="auto" w:fill="FFFFFF"/>
        <w:spacing w:after="0" w:line="240" w:lineRule="auto"/>
        <w:ind w:left="502"/>
        <w:jc w:val="both"/>
        <w:rPr>
          <w:rFonts w:ascii="Times New Roman" w:hAnsi="Times New Roman" w:cs="Times New Roman"/>
          <w:b/>
          <w:lang w:val="ru-RU"/>
        </w:rPr>
      </w:pPr>
      <w:r w:rsidRPr="007B0FE7">
        <w:rPr>
          <w:rFonts w:ascii="Times New Roman" w:hAnsi="Times New Roman" w:cs="Times New Roman"/>
          <w:b/>
          <w:lang w:val="ru-RU"/>
        </w:rPr>
        <w:t>4.</w:t>
      </w:r>
      <w:r w:rsidRPr="007B0FE7">
        <w:rPr>
          <w:rFonts w:ascii="Times New Roman" w:hAnsi="Times New Roman" w:cs="Times New Roman"/>
          <w:b/>
          <w:lang w:val="ru-RU"/>
        </w:rPr>
        <w:tab/>
        <w:t>Жалалабадский областной центр борьбы с туберкулезом</w:t>
      </w:r>
      <w:r w:rsidRPr="007B0FE7">
        <w:rPr>
          <w:rFonts w:ascii="Times New Roman" w:hAnsi="Times New Roman" w:cs="Times New Roman"/>
          <w:b/>
          <w:lang w:val="ru-RU"/>
        </w:rPr>
        <w:tab/>
        <w:t>Жалалабадская область, г. Жалалабад, пер. Железнодорожный 24</w:t>
      </w:r>
    </w:p>
    <w:p w:rsidR="000317B4" w:rsidRPr="007B0FE7" w:rsidRDefault="000317B4" w:rsidP="000A689D">
      <w:pPr>
        <w:shd w:val="clear" w:color="auto" w:fill="FFFFFF"/>
        <w:spacing w:after="0" w:line="240" w:lineRule="auto"/>
        <w:jc w:val="right"/>
        <w:rPr>
          <w:rFonts w:ascii="Times New Roman" w:hAnsi="Times New Roman" w:cs="Times New Roman"/>
          <w:b/>
          <w:lang w:val="ru-RU"/>
        </w:rPr>
      </w:pPr>
    </w:p>
    <w:p w:rsidR="000317B4" w:rsidRPr="007B0FE7" w:rsidRDefault="00544EF2" w:rsidP="000A689D">
      <w:pPr>
        <w:shd w:val="clear" w:color="auto" w:fill="FFFFFF"/>
        <w:spacing w:after="0" w:line="240" w:lineRule="auto"/>
        <w:jc w:val="right"/>
        <w:rPr>
          <w:rFonts w:ascii="Times New Roman" w:hAnsi="Times New Roman" w:cs="Times New Roman"/>
          <w:b/>
          <w:lang w:val="ru-RU"/>
        </w:rPr>
      </w:pPr>
      <w:r>
        <w:rPr>
          <w:rFonts w:ascii="Times New Roman" w:hAnsi="Times New Roman" w:cs="Times New Roman"/>
          <w:b/>
          <w:lang w:val="ru-RU"/>
        </w:rPr>
        <w:t>Таблица 15</w:t>
      </w:r>
    </w:p>
    <w:tbl>
      <w:tblPr>
        <w:tblStyle w:val="a9"/>
        <w:tblW w:w="0" w:type="auto"/>
        <w:tblLook w:val="04A0" w:firstRow="1" w:lastRow="0" w:firstColumn="1" w:lastColumn="0" w:noHBand="0" w:noVBand="1"/>
      </w:tblPr>
      <w:tblGrid>
        <w:gridCol w:w="790"/>
        <w:gridCol w:w="1913"/>
        <w:gridCol w:w="1055"/>
        <w:gridCol w:w="1010"/>
        <w:gridCol w:w="2055"/>
        <w:gridCol w:w="1872"/>
        <w:gridCol w:w="1623"/>
        <w:gridCol w:w="1234"/>
        <w:gridCol w:w="2293"/>
      </w:tblGrid>
      <w:tr w:rsidR="000317B4" w:rsidRPr="007B0FE7" w:rsidTr="000317B4">
        <w:trPr>
          <w:trHeight w:val="315"/>
        </w:trPr>
        <w:tc>
          <w:tcPr>
            <w:tcW w:w="790" w:type="dxa"/>
            <w:noWrap/>
            <w:hideMark/>
          </w:tcPr>
          <w:p w:rsidR="000317B4" w:rsidRPr="007B0FE7" w:rsidRDefault="000317B4" w:rsidP="000317B4">
            <w:pPr>
              <w:shd w:val="clear" w:color="auto" w:fill="FFFFFF"/>
              <w:spacing w:after="0" w:line="240" w:lineRule="auto"/>
              <w:jc w:val="both"/>
              <w:rPr>
                <w:rFonts w:ascii="Times New Roman" w:hAnsi="Times New Roman" w:cs="Times New Roman"/>
                <w:b/>
                <w:bCs/>
                <w:lang w:val="ru-RU"/>
              </w:rPr>
            </w:pPr>
            <w:r w:rsidRPr="007B0FE7">
              <w:rPr>
                <w:rFonts w:ascii="Times New Roman" w:hAnsi="Times New Roman" w:cs="Times New Roman"/>
                <w:b/>
                <w:bCs/>
              </w:rPr>
              <w:t>№п/п</w:t>
            </w:r>
          </w:p>
        </w:tc>
        <w:tc>
          <w:tcPr>
            <w:tcW w:w="1913" w:type="dxa"/>
            <w:noWrap/>
            <w:hideMark/>
          </w:tcPr>
          <w:p w:rsidR="000317B4" w:rsidRPr="007B0FE7" w:rsidRDefault="000317B4" w:rsidP="000317B4">
            <w:pPr>
              <w:shd w:val="clear" w:color="auto" w:fill="FFFFFF"/>
              <w:spacing w:after="0" w:line="240" w:lineRule="auto"/>
              <w:jc w:val="both"/>
              <w:rPr>
                <w:rFonts w:ascii="Times New Roman" w:hAnsi="Times New Roman" w:cs="Times New Roman"/>
                <w:b/>
                <w:bCs/>
              </w:rPr>
            </w:pPr>
            <w:r w:rsidRPr="007B0FE7">
              <w:rPr>
                <w:rFonts w:ascii="Times New Roman" w:hAnsi="Times New Roman" w:cs="Times New Roman"/>
                <w:b/>
                <w:bCs/>
              </w:rPr>
              <w:t>Номер закупки</w:t>
            </w:r>
          </w:p>
        </w:tc>
        <w:tc>
          <w:tcPr>
            <w:tcW w:w="1055" w:type="dxa"/>
            <w:noWrap/>
            <w:hideMark/>
          </w:tcPr>
          <w:p w:rsidR="000317B4" w:rsidRPr="007B0FE7" w:rsidRDefault="000317B4" w:rsidP="000317B4">
            <w:pPr>
              <w:shd w:val="clear" w:color="auto" w:fill="FFFFFF"/>
              <w:spacing w:after="0" w:line="240" w:lineRule="auto"/>
              <w:jc w:val="both"/>
              <w:rPr>
                <w:rFonts w:ascii="Times New Roman" w:hAnsi="Times New Roman" w:cs="Times New Roman"/>
                <w:b/>
                <w:bCs/>
              </w:rPr>
            </w:pPr>
            <w:r w:rsidRPr="007B0FE7">
              <w:rPr>
                <w:rFonts w:ascii="Times New Roman" w:hAnsi="Times New Roman" w:cs="Times New Roman"/>
                <w:b/>
                <w:bCs/>
              </w:rPr>
              <w:t>Вид закупки</w:t>
            </w:r>
          </w:p>
        </w:tc>
        <w:tc>
          <w:tcPr>
            <w:tcW w:w="1010" w:type="dxa"/>
            <w:noWrap/>
            <w:hideMark/>
          </w:tcPr>
          <w:p w:rsidR="000317B4" w:rsidRPr="007B0FE7" w:rsidRDefault="000317B4" w:rsidP="000317B4">
            <w:pPr>
              <w:shd w:val="clear" w:color="auto" w:fill="FFFFFF"/>
              <w:spacing w:after="0" w:line="240" w:lineRule="auto"/>
              <w:jc w:val="both"/>
              <w:rPr>
                <w:rFonts w:ascii="Times New Roman" w:hAnsi="Times New Roman" w:cs="Times New Roman"/>
                <w:b/>
                <w:bCs/>
              </w:rPr>
            </w:pPr>
            <w:r w:rsidRPr="007B0FE7">
              <w:rPr>
                <w:rFonts w:ascii="Times New Roman" w:hAnsi="Times New Roman" w:cs="Times New Roman"/>
                <w:b/>
                <w:bCs/>
              </w:rPr>
              <w:t>Статья расхода</w:t>
            </w:r>
          </w:p>
        </w:tc>
        <w:tc>
          <w:tcPr>
            <w:tcW w:w="2055" w:type="dxa"/>
            <w:noWrap/>
            <w:hideMark/>
          </w:tcPr>
          <w:p w:rsidR="000317B4" w:rsidRPr="007B0FE7" w:rsidRDefault="000317B4" w:rsidP="000317B4">
            <w:pPr>
              <w:shd w:val="clear" w:color="auto" w:fill="FFFFFF"/>
              <w:spacing w:after="0" w:line="240" w:lineRule="auto"/>
              <w:jc w:val="both"/>
              <w:rPr>
                <w:rFonts w:ascii="Times New Roman" w:hAnsi="Times New Roman" w:cs="Times New Roman"/>
                <w:b/>
                <w:bCs/>
              </w:rPr>
            </w:pPr>
            <w:r w:rsidRPr="007B0FE7">
              <w:rPr>
                <w:rFonts w:ascii="Times New Roman" w:hAnsi="Times New Roman" w:cs="Times New Roman"/>
                <w:b/>
                <w:bCs/>
              </w:rPr>
              <w:t>Наименование закупки</w:t>
            </w:r>
          </w:p>
        </w:tc>
        <w:tc>
          <w:tcPr>
            <w:tcW w:w="1872" w:type="dxa"/>
            <w:noWrap/>
            <w:hideMark/>
          </w:tcPr>
          <w:p w:rsidR="000317B4" w:rsidRPr="007B0FE7" w:rsidRDefault="000317B4" w:rsidP="000317B4">
            <w:pPr>
              <w:shd w:val="clear" w:color="auto" w:fill="FFFFFF"/>
              <w:spacing w:after="0" w:line="240" w:lineRule="auto"/>
              <w:jc w:val="both"/>
              <w:rPr>
                <w:rFonts w:ascii="Times New Roman" w:hAnsi="Times New Roman" w:cs="Times New Roman"/>
                <w:b/>
                <w:bCs/>
              </w:rPr>
            </w:pPr>
            <w:r w:rsidRPr="007B0FE7">
              <w:rPr>
                <w:rFonts w:ascii="Times New Roman" w:hAnsi="Times New Roman" w:cs="Times New Roman"/>
                <w:b/>
                <w:bCs/>
              </w:rPr>
              <w:t>Метод закупки</w:t>
            </w:r>
          </w:p>
        </w:tc>
        <w:tc>
          <w:tcPr>
            <w:tcW w:w="1623" w:type="dxa"/>
            <w:noWrap/>
            <w:hideMark/>
          </w:tcPr>
          <w:p w:rsidR="000317B4" w:rsidRPr="007B0FE7" w:rsidRDefault="000317B4" w:rsidP="000317B4">
            <w:pPr>
              <w:shd w:val="clear" w:color="auto" w:fill="FFFFFF"/>
              <w:spacing w:after="0" w:line="240" w:lineRule="auto"/>
              <w:jc w:val="both"/>
              <w:rPr>
                <w:rFonts w:ascii="Times New Roman" w:hAnsi="Times New Roman" w:cs="Times New Roman"/>
                <w:b/>
                <w:bCs/>
              </w:rPr>
            </w:pPr>
            <w:r w:rsidRPr="007B0FE7">
              <w:rPr>
                <w:rFonts w:ascii="Times New Roman" w:hAnsi="Times New Roman" w:cs="Times New Roman"/>
                <w:b/>
                <w:bCs/>
              </w:rPr>
              <w:t>Планируемая сумма</w:t>
            </w:r>
          </w:p>
        </w:tc>
        <w:tc>
          <w:tcPr>
            <w:tcW w:w="1234" w:type="dxa"/>
            <w:noWrap/>
            <w:hideMark/>
          </w:tcPr>
          <w:p w:rsidR="000317B4" w:rsidRPr="007B0FE7" w:rsidRDefault="000317B4" w:rsidP="000317B4">
            <w:pPr>
              <w:shd w:val="clear" w:color="auto" w:fill="FFFFFF"/>
              <w:spacing w:after="0" w:line="240" w:lineRule="auto"/>
              <w:jc w:val="both"/>
              <w:rPr>
                <w:rFonts w:ascii="Times New Roman" w:hAnsi="Times New Roman" w:cs="Times New Roman"/>
                <w:b/>
                <w:bCs/>
              </w:rPr>
            </w:pPr>
            <w:r w:rsidRPr="007B0FE7">
              <w:rPr>
                <w:rFonts w:ascii="Times New Roman" w:hAnsi="Times New Roman" w:cs="Times New Roman"/>
                <w:b/>
                <w:bCs/>
              </w:rPr>
              <w:t>Дата закупки</w:t>
            </w:r>
          </w:p>
        </w:tc>
        <w:tc>
          <w:tcPr>
            <w:tcW w:w="2293" w:type="dxa"/>
            <w:noWrap/>
            <w:hideMark/>
          </w:tcPr>
          <w:p w:rsidR="000317B4" w:rsidRPr="007B0FE7" w:rsidRDefault="000317B4" w:rsidP="000317B4">
            <w:pPr>
              <w:shd w:val="clear" w:color="auto" w:fill="FFFFFF"/>
              <w:spacing w:after="0" w:line="240" w:lineRule="auto"/>
              <w:jc w:val="both"/>
              <w:rPr>
                <w:rFonts w:ascii="Times New Roman" w:hAnsi="Times New Roman" w:cs="Times New Roman"/>
                <w:b/>
                <w:bCs/>
              </w:rPr>
            </w:pPr>
            <w:r w:rsidRPr="007B0FE7">
              <w:rPr>
                <w:rFonts w:ascii="Times New Roman" w:hAnsi="Times New Roman" w:cs="Times New Roman"/>
                <w:b/>
                <w:bCs/>
              </w:rPr>
              <w:t>Замечание к заккпке</w:t>
            </w:r>
          </w:p>
        </w:tc>
      </w:tr>
      <w:tr w:rsidR="000317B4" w:rsidRPr="00470E26" w:rsidTr="000317B4">
        <w:trPr>
          <w:trHeight w:val="1290"/>
        </w:trPr>
        <w:tc>
          <w:tcPr>
            <w:tcW w:w="790" w:type="dxa"/>
            <w:noWrap/>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1</w:t>
            </w:r>
          </w:p>
        </w:tc>
        <w:tc>
          <w:tcPr>
            <w:tcW w:w="1913"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221124357887033</w:t>
            </w:r>
          </w:p>
        </w:tc>
        <w:tc>
          <w:tcPr>
            <w:tcW w:w="1055"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Товары</w:t>
            </w:r>
          </w:p>
        </w:tc>
        <w:tc>
          <w:tcPr>
            <w:tcW w:w="1010"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2222</w:t>
            </w:r>
          </w:p>
        </w:tc>
        <w:tc>
          <w:tcPr>
            <w:tcW w:w="2055"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Покупка огнетушителя</w:t>
            </w:r>
          </w:p>
        </w:tc>
        <w:tc>
          <w:tcPr>
            <w:tcW w:w="1872"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Запрос котировок с кв.</w:t>
            </w:r>
          </w:p>
        </w:tc>
        <w:tc>
          <w:tcPr>
            <w:tcW w:w="1623"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25 000,00</w:t>
            </w:r>
          </w:p>
        </w:tc>
        <w:tc>
          <w:tcPr>
            <w:tcW w:w="1234"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24.11.2022</w:t>
            </w:r>
          </w:p>
        </w:tc>
        <w:tc>
          <w:tcPr>
            <w:tcW w:w="2293" w:type="dxa"/>
            <w:hideMark/>
          </w:tcPr>
          <w:p w:rsidR="000317B4" w:rsidRPr="007B0FE7" w:rsidRDefault="000317B4" w:rsidP="000317B4">
            <w:pPr>
              <w:shd w:val="clear" w:color="auto" w:fill="FFFFFF"/>
              <w:spacing w:after="0" w:line="240" w:lineRule="auto"/>
              <w:jc w:val="both"/>
              <w:rPr>
                <w:rFonts w:ascii="Times New Roman" w:hAnsi="Times New Roman" w:cs="Times New Roman"/>
                <w:lang w:val="ru-RU"/>
              </w:rPr>
            </w:pPr>
            <w:r w:rsidRPr="007B0FE7">
              <w:rPr>
                <w:rFonts w:ascii="Times New Roman" w:hAnsi="Times New Roman" w:cs="Times New Roman"/>
                <w:lang w:val="ru-RU"/>
              </w:rPr>
              <w:t xml:space="preserve">Закупка </w:t>
            </w:r>
            <w:r w:rsidR="000A689D" w:rsidRPr="007B0FE7">
              <w:rPr>
                <w:rFonts w:ascii="Times New Roman" w:hAnsi="Times New Roman" w:cs="Times New Roman"/>
                <w:lang w:val="ru-RU"/>
              </w:rPr>
              <w:t>объявлена</w:t>
            </w:r>
            <w:r w:rsidRPr="007B0FE7">
              <w:rPr>
                <w:rFonts w:ascii="Times New Roman" w:hAnsi="Times New Roman" w:cs="Times New Roman"/>
                <w:lang w:val="ru-RU"/>
              </w:rPr>
              <w:t xml:space="preserve"> с прикреплением фото огнетушителя конкретного производителя</w:t>
            </w:r>
          </w:p>
        </w:tc>
      </w:tr>
      <w:tr w:rsidR="000317B4" w:rsidRPr="00470E26" w:rsidTr="000317B4">
        <w:trPr>
          <w:trHeight w:val="1260"/>
        </w:trPr>
        <w:tc>
          <w:tcPr>
            <w:tcW w:w="790" w:type="dxa"/>
            <w:noWrap/>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2</w:t>
            </w:r>
          </w:p>
        </w:tc>
        <w:tc>
          <w:tcPr>
            <w:tcW w:w="1913"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221124357708178</w:t>
            </w:r>
          </w:p>
        </w:tc>
        <w:tc>
          <w:tcPr>
            <w:tcW w:w="1055"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Товары</w:t>
            </w:r>
          </w:p>
        </w:tc>
        <w:tc>
          <w:tcPr>
            <w:tcW w:w="1010"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3112</w:t>
            </w:r>
          </w:p>
        </w:tc>
        <w:tc>
          <w:tcPr>
            <w:tcW w:w="2055" w:type="dxa"/>
            <w:hideMark/>
          </w:tcPr>
          <w:p w:rsidR="000317B4" w:rsidRPr="007B0FE7" w:rsidRDefault="000317B4" w:rsidP="000317B4">
            <w:pPr>
              <w:shd w:val="clear" w:color="auto" w:fill="FFFFFF"/>
              <w:spacing w:after="0" w:line="240" w:lineRule="auto"/>
              <w:jc w:val="both"/>
              <w:rPr>
                <w:rFonts w:ascii="Times New Roman" w:hAnsi="Times New Roman" w:cs="Times New Roman"/>
                <w:lang w:val="ru-RU"/>
              </w:rPr>
            </w:pPr>
            <w:r w:rsidRPr="007B0FE7">
              <w:rPr>
                <w:rFonts w:ascii="Times New Roman" w:hAnsi="Times New Roman" w:cs="Times New Roman"/>
                <w:lang w:val="ru-RU"/>
              </w:rPr>
              <w:t>Покупка ноутбука и компьютерного оборудования</w:t>
            </w:r>
          </w:p>
        </w:tc>
        <w:tc>
          <w:tcPr>
            <w:tcW w:w="1872"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Запрос котировок с кв.</w:t>
            </w:r>
          </w:p>
        </w:tc>
        <w:tc>
          <w:tcPr>
            <w:tcW w:w="1623"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280 000,00</w:t>
            </w:r>
          </w:p>
        </w:tc>
        <w:tc>
          <w:tcPr>
            <w:tcW w:w="1234"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24.11.2022</w:t>
            </w:r>
          </w:p>
        </w:tc>
        <w:tc>
          <w:tcPr>
            <w:tcW w:w="2293" w:type="dxa"/>
            <w:hideMark/>
          </w:tcPr>
          <w:p w:rsidR="000317B4" w:rsidRPr="007B0FE7" w:rsidRDefault="000317B4" w:rsidP="000317B4">
            <w:pPr>
              <w:shd w:val="clear" w:color="auto" w:fill="FFFFFF"/>
              <w:spacing w:after="0" w:line="240" w:lineRule="auto"/>
              <w:jc w:val="both"/>
              <w:rPr>
                <w:rFonts w:ascii="Times New Roman" w:hAnsi="Times New Roman" w:cs="Times New Roman"/>
                <w:lang w:val="ru-RU"/>
              </w:rPr>
            </w:pPr>
            <w:r w:rsidRPr="007B0FE7">
              <w:rPr>
                <w:rFonts w:ascii="Times New Roman" w:hAnsi="Times New Roman" w:cs="Times New Roman"/>
                <w:lang w:val="ru-RU"/>
              </w:rPr>
              <w:t xml:space="preserve">Закупка </w:t>
            </w:r>
            <w:r w:rsidR="000A689D" w:rsidRPr="007B0FE7">
              <w:rPr>
                <w:rFonts w:ascii="Times New Roman" w:hAnsi="Times New Roman" w:cs="Times New Roman"/>
                <w:lang w:val="ru-RU"/>
              </w:rPr>
              <w:t>объявлена</w:t>
            </w:r>
            <w:r w:rsidRPr="007B0FE7">
              <w:rPr>
                <w:rFonts w:ascii="Times New Roman" w:hAnsi="Times New Roman" w:cs="Times New Roman"/>
                <w:lang w:val="ru-RU"/>
              </w:rPr>
              <w:t xml:space="preserve"> с прикреплением фото </w:t>
            </w:r>
            <w:r w:rsidR="000A689D" w:rsidRPr="007B0FE7">
              <w:rPr>
                <w:rFonts w:ascii="Times New Roman" w:hAnsi="Times New Roman" w:cs="Times New Roman"/>
                <w:lang w:val="ru-RU"/>
              </w:rPr>
              <w:t>конкретного</w:t>
            </w:r>
            <w:r w:rsidRPr="007B0FE7">
              <w:rPr>
                <w:rFonts w:ascii="Times New Roman" w:hAnsi="Times New Roman" w:cs="Times New Roman"/>
                <w:lang w:val="ru-RU"/>
              </w:rPr>
              <w:t xml:space="preserve"> производителя ноутбука</w:t>
            </w:r>
          </w:p>
        </w:tc>
      </w:tr>
      <w:tr w:rsidR="000317B4" w:rsidRPr="00470E26" w:rsidTr="000317B4">
        <w:trPr>
          <w:trHeight w:val="1005"/>
        </w:trPr>
        <w:tc>
          <w:tcPr>
            <w:tcW w:w="790" w:type="dxa"/>
            <w:noWrap/>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3</w:t>
            </w:r>
          </w:p>
        </w:tc>
        <w:tc>
          <w:tcPr>
            <w:tcW w:w="1913"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221123357708928</w:t>
            </w:r>
          </w:p>
        </w:tc>
        <w:tc>
          <w:tcPr>
            <w:tcW w:w="1055"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Товары</w:t>
            </w:r>
          </w:p>
        </w:tc>
        <w:tc>
          <w:tcPr>
            <w:tcW w:w="1010"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2217</w:t>
            </w:r>
          </w:p>
        </w:tc>
        <w:tc>
          <w:tcPr>
            <w:tcW w:w="2055"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Покупка лабораторных реактивов</w:t>
            </w:r>
          </w:p>
        </w:tc>
        <w:tc>
          <w:tcPr>
            <w:tcW w:w="1872"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Запрос котировок с кв.</w:t>
            </w:r>
          </w:p>
        </w:tc>
        <w:tc>
          <w:tcPr>
            <w:tcW w:w="1623"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89 600,00</w:t>
            </w:r>
          </w:p>
        </w:tc>
        <w:tc>
          <w:tcPr>
            <w:tcW w:w="1234"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23.11.2022</w:t>
            </w:r>
          </w:p>
        </w:tc>
        <w:tc>
          <w:tcPr>
            <w:tcW w:w="2293" w:type="dxa"/>
            <w:hideMark/>
          </w:tcPr>
          <w:p w:rsidR="000317B4" w:rsidRPr="007B0FE7" w:rsidRDefault="000317B4" w:rsidP="000317B4">
            <w:pPr>
              <w:shd w:val="clear" w:color="auto" w:fill="FFFFFF"/>
              <w:spacing w:after="0" w:line="240" w:lineRule="auto"/>
              <w:jc w:val="both"/>
              <w:rPr>
                <w:rFonts w:ascii="Times New Roman" w:hAnsi="Times New Roman" w:cs="Times New Roman"/>
                <w:lang w:val="ru-RU"/>
              </w:rPr>
            </w:pPr>
            <w:r w:rsidRPr="007B0FE7">
              <w:rPr>
                <w:rFonts w:ascii="Times New Roman" w:hAnsi="Times New Roman" w:cs="Times New Roman"/>
                <w:lang w:val="ru-RU"/>
              </w:rPr>
              <w:t xml:space="preserve">В данной </w:t>
            </w:r>
            <w:r w:rsidR="000A689D" w:rsidRPr="007B0FE7">
              <w:rPr>
                <w:rFonts w:ascii="Times New Roman" w:hAnsi="Times New Roman" w:cs="Times New Roman"/>
                <w:lang w:val="ru-RU"/>
              </w:rPr>
              <w:t>закупке</w:t>
            </w:r>
            <w:r w:rsidRPr="007B0FE7">
              <w:rPr>
                <w:rFonts w:ascii="Times New Roman" w:hAnsi="Times New Roman" w:cs="Times New Roman"/>
                <w:lang w:val="ru-RU"/>
              </w:rPr>
              <w:t xml:space="preserve"> отсутствуют Техническая спецификация к реактивам</w:t>
            </w:r>
          </w:p>
        </w:tc>
      </w:tr>
      <w:tr w:rsidR="000317B4" w:rsidRPr="00470E26" w:rsidTr="000317B4">
        <w:trPr>
          <w:trHeight w:val="1305"/>
        </w:trPr>
        <w:tc>
          <w:tcPr>
            <w:tcW w:w="790" w:type="dxa"/>
            <w:noWrap/>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lastRenderedPageBreak/>
              <w:t>4</w:t>
            </w:r>
          </w:p>
        </w:tc>
        <w:tc>
          <w:tcPr>
            <w:tcW w:w="1913"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221123356761290</w:t>
            </w:r>
          </w:p>
        </w:tc>
        <w:tc>
          <w:tcPr>
            <w:tcW w:w="1055"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Товары</w:t>
            </w:r>
          </w:p>
        </w:tc>
        <w:tc>
          <w:tcPr>
            <w:tcW w:w="1010"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2218</w:t>
            </w:r>
          </w:p>
        </w:tc>
        <w:tc>
          <w:tcPr>
            <w:tcW w:w="2055"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Приобретение продуктов питания</w:t>
            </w:r>
          </w:p>
        </w:tc>
        <w:tc>
          <w:tcPr>
            <w:tcW w:w="1872"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Запрос котировок с кв.</w:t>
            </w:r>
          </w:p>
        </w:tc>
        <w:tc>
          <w:tcPr>
            <w:tcW w:w="1623"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1 485 525,00</w:t>
            </w:r>
          </w:p>
        </w:tc>
        <w:tc>
          <w:tcPr>
            <w:tcW w:w="1234"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23.11.2022</w:t>
            </w:r>
          </w:p>
        </w:tc>
        <w:tc>
          <w:tcPr>
            <w:tcW w:w="2293" w:type="dxa"/>
            <w:hideMark/>
          </w:tcPr>
          <w:p w:rsidR="000317B4" w:rsidRPr="007B0FE7" w:rsidRDefault="000317B4" w:rsidP="000317B4">
            <w:pPr>
              <w:shd w:val="clear" w:color="auto" w:fill="FFFFFF"/>
              <w:spacing w:after="0" w:line="240" w:lineRule="auto"/>
              <w:jc w:val="both"/>
              <w:rPr>
                <w:rFonts w:ascii="Times New Roman" w:hAnsi="Times New Roman" w:cs="Times New Roman"/>
                <w:lang w:val="ru-RU"/>
              </w:rPr>
            </w:pPr>
            <w:r w:rsidRPr="007B0FE7">
              <w:rPr>
                <w:rFonts w:ascii="Times New Roman" w:hAnsi="Times New Roman" w:cs="Times New Roman"/>
                <w:lang w:val="ru-RU"/>
              </w:rPr>
              <w:t>В данной закупке отсутствуют Техническая спецификация продуктов питания</w:t>
            </w:r>
          </w:p>
        </w:tc>
      </w:tr>
      <w:tr w:rsidR="000317B4" w:rsidRPr="007B0FE7" w:rsidTr="000317B4">
        <w:trPr>
          <w:trHeight w:val="2940"/>
        </w:trPr>
        <w:tc>
          <w:tcPr>
            <w:tcW w:w="790" w:type="dxa"/>
            <w:noWrap/>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5</w:t>
            </w:r>
          </w:p>
        </w:tc>
        <w:tc>
          <w:tcPr>
            <w:tcW w:w="1913"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221122357473262</w:t>
            </w:r>
          </w:p>
        </w:tc>
        <w:tc>
          <w:tcPr>
            <w:tcW w:w="1055"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Работы</w:t>
            </w:r>
          </w:p>
        </w:tc>
        <w:tc>
          <w:tcPr>
            <w:tcW w:w="1010"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3111</w:t>
            </w:r>
          </w:p>
        </w:tc>
        <w:tc>
          <w:tcPr>
            <w:tcW w:w="2055" w:type="dxa"/>
            <w:hideMark/>
          </w:tcPr>
          <w:p w:rsidR="000317B4" w:rsidRPr="007B0FE7" w:rsidRDefault="000317B4" w:rsidP="000317B4">
            <w:pPr>
              <w:shd w:val="clear" w:color="auto" w:fill="FFFFFF"/>
              <w:spacing w:after="0" w:line="240" w:lineRule="auto"/>
              <w:jc w:val="both"/>
              <w:rPr>
                <w:rFonts w:ascii="Times New Roman" w:hAnsi="Times New Roman" w:cs="Times New Roman"/>
                <w:lang w:val="ru-RU"/>
              </w:rPr>
            </w:pPr>
            <w:r w:rsidRPr="007B0FE7">
              <w:rPr>
                <w:rFonts w:ascii="Times New Roman" w:hAnsi="Times New Roman" w:cs="Times New Roman"/>
                <w:lang w:val="ru-RU"/>
              </w:rPr>
              <w:t>Капитальный ремонт кровли склада и пищеблока</w:t>
            </w:r>
          </w:p>
        </w:tc>
        <w:tc>
          <w:tcPr>
            <w:tcW w:w="1872"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Запрос котировок с кв.</w:t>
            </w:r>
          </w:p>
        </w:tc>
        <w:tc>
          <w:tcPr>
            <w:tcW w:w="1623"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2 569 460,00</w:t>
            </w:r>
          </w:p>
        </w:tc>
        <w:tc>
          <w:tcPr>
            <w:tcW w:w="1234"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22.11.2022</w:t>
            </w:r>
          </w:p>
        </w:tc>
        <w:tc>
          <w:tcPr>
            <w:tcW w:w="2293" w:type="dxa"/>
            <w:hideMark/>
          </w:tcPr>
          <w:p w:rsidR="000317B4" w:rsidRPr="007B0FE7" w:rsidRDefault="000317B4" w:rsidP="000A689D">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lang w:val="ru-RU"/>
              </w:rPr>
              <w:t xml:space="preserve">Закупка проведена запросом котировок, на основе только </w:t>
            </w:r>
            <w:r w:rsidR="000A689D" w:rsidRPr="007B0FE7">
              <w:rPr>
                <w:rFonts w:ascii="Times New Roman" w:hAnsi="Times New Roman" w:cs="Times New Roman"/>
                <w:lang w:val="ru-RU"/>
              </w:rPr>
              <w:t>локальной</w:t>
            </w:r>
            <w:r w:rsidRPr="007B0FE7">
              <w:rPr>
                <w:rFonts w:ascii="Times New Roman" w:hAnsi="Times New Roman" w:cs="Times New Roman"/>
                <w:lang w:val="ru-RU"/>
              </w:rPr>
              <w:t xml:space="preserve"> сметы, без требования к строительным </w:t>
            </w:r>
            <w:r w:rsidR="000A689D" w:rsidRPr="007B0FE7">
              <w:rPr>
                <w:rFonts w:ascii="Times New Roman" w:hAnsi="Times New Roman" w:cs="Times New Roman"/>
                <w:lang w:val="ru-RU"/>
              </w:rPr>
              <w:t>материалам</w:t>
            </w:r>
            <w:r w:rsidRPr="007B0FE7">
              <w:rPr>
                <w:rFonts w:ascii="Times New Roman" w:hAnsi="Times New Roman" w:cs="Times New Roman"/>
                <w:lang w:val="ru-RU"/>
              </w:rPr>
              <w:t xml:space="preserve">, без </w:t>
            </w:r>
            <w:r w:rsidR="000A689D" w:rsidRPr="007B0FE7">
              <w:rPr>
                <w:rFonts w:ascii="Times New Roman" w:hAnsi="Times New Roman" w:cs="Times New Roman"/>
                <w:lang w:val="ru-RU"/>
              </w:rPr>
              <w:t>объёма</w:t>
            </w:r>
            <w:r w:rsidRPr="007B0FE7">
              <w:rPr>
                <w:rFonts w:ascii="Times New Roman" w:hAnsi="Times New Roman" w:cs="Times New Roman"/>
                <w:lang w:val="ru-RU"/>
              </w:rPr>
              <w:t xml:space="preserve"> и качества. </w:t>
            </w:r>
            <w:r w:rsidR="000A689D">
              <w:rPr>
                <w:rFonts w:ascii="Times New Roman" w:hAnsi="Times New Roman" w:cs="Times New Roman"/>
              </w:rPr>
              <w:t xml:space="preserve">Были установлены разные </w:t>
            </w:r>
            <w:r w:rsidRPr="007B0FE7">
              <w:rPr>
                <w:rFonts w:ascii="Times New Roman" w:hAnsi="Times New Roman" w:cs="Times New Roman"/>
              </w:rPr>
              <w:t>требования к квалификации</w:t>
            </w:r>
          </w:p>
        </w:tc>
      </w:tr>
      <w:tr w:rsidR="000317B4" w:rsidRPr="007B0FE7" w:rsidTr="000317B4">
        <w:trPr>
          <w:trHeight w:val="870"/>
        </w:trPr>
        <w:tc>
          <w:tcPr>
            <w:tcW w:w="790" w:type="dxa"/>
            <w:noWrap/>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6</w:t>
            </w:r>
          </w:p>
        </w:tc>
        <w:tc>
          <w:tcPr>
            <w:tcW w:w="1913"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221117356562152</w:t>
            </w:r>
          </w:p>
        </w:tc>
        <w:tc>
          <w:tcPr>
            <w:tcW w:w="1055"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Товары</w:t>
            </w:r>
          </w:p>
        </w:tc>
        <w:tc>
          <w:tcPr>
            <w:tcW w:w="1010"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2217</w:t>
            </w:r>
          </w:p>
        </w:tc>
        <w:tc>
          <w:tcPr>
            <w:tcW w:w="2055"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Приобретение медикаментов</w:t>
            </w:r>
          </w:p>
        </w:tc>
        <w:tc>
          <w:tcPr>
            <w:tcW w:w="1872"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Запрос котировок с кв.</w:t>
            </w:r>
          </w:p>
        </w:tc>
        <w:tc>
          <w:tcPr>
            <w:tcW w:w="1623"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483 920,00</w:t>
            </w:r>
          </w:p>
        </w:tc>
        <w:tc>
          <w:tcPr>
            <w:tcW w:w="1234"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17.11.2022</w:t>
            </w:r>
          </w:p>
        </w:tc>
        <w:tc>
          <w:tcPr>
            <w:tcW w:w="2293"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Очень короткие сроки поставок</w:t>
            </w:r>
          </w:p>
        </w:tc>
      </w:tr>
      <w:tr w:rsidR="000317B4" w:rsidRPr="00470E26" w:rsidTr="000317B4">
        <w:trPr>
          <w:trHeight w:val="1575"/>
        </w:trPr>
        <w:tc>
          <w:tcPr>
            <w:tcW w:w="790" w:type="dxa"/>
            <w:noWrap/>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7</w:t>
            </w:r>
          </w:p>
        </w:tc>
        <w:tc>
          <w:tcPr>
            <w:tcW w:w="1913"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221117356683672</w:t>
            </w:r>
          </w:p>
        </w:tc>
        <w:tc>
          <w:tcPr>
            <w:tcW w:w="1055" w:type="dxa"/>
            <w:noWrap/>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Товары</w:t>
            </w:r>
          </w:p>
        </w:tc>
        <w:tc>
          <w:tcPr>
            <w:tcW w:w="1010"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3112</w:t>
            </w:r>
          </w:p>
        </w:tc>
        <w:tc>
          <w:tcPr>
            <w:tcW w:w="2055"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Приобретение стиральной машины автомат</w:t>
            </w:r>
          </w:p>
        </w:tc>
        <w:tc>
          <w:tcPr>
            <w:tcW w:w="1872"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Запрос котировок с кв.</w:t>
            </w:r>
          </w:p>
        </w:tc>
        <w:tc>
          <w:tcPr>
            <w:tcW w:w="1623"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60 000,00</w:t>
            </w:r>
          </w:p>
        </w:tc>
        <w:tc>
          <w:tcPr>
            <w:tcW w:w="1234"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17.11.2022</w:t>
            </w:r>
          </w:p>
        </w:tc>
        <w:tc>
          <w:tcPr>
            <w:tcW w:w="2293" w:type="dxa"/>
            <w:hideMark/>
          </w:tcPr>
          <w:p w:rsidR="000317B4" w:rsidRPr="007B0FE7" w:rsidRDefault="000317B4" w:rsidP="000317B4">
            <w:pPr>
              <w:shd w:val="clear" w:color="auto" w:fill="FFFFFF"/>
              <w:spacing w:after="0" w:line="240" w:lineRule="auto"/>
              <w:jc w:val="both"/>
              <w:rPr>
                <w:rFonts w:ascii="Times New Roman" w:hAnsi="Times New Roman" w:cs="Times New Roman"/>
                <w:lang w:val="ru-RU"/>
              </w:rPr>
            </w:pPr>
            <w:r w:rsidRPr="007B0FE7">
              <w:rPr>
                <w:rFonts w:ascii="Times New Roman" w:hAnsi="Times New Roman" w:cs="Times New Roman"/>
                <w:lang w:val="ru-RU"/>
              </w:rPr>
              <w:t xml:space="preserve">Закупка </w:t>
            </w:r>
            <w:r w:rsidR="000A689D" w:rsidRPr="007B0FE7">
              <w:rPr>
                <w:rFonts w:ascii="Times New Roman" w:hAnsi="Times New Roman" w:cs="Times New Roman"/>
                <w:lang w:val="ru-RU"/>
              </w:rPr>
              <w:t>объявлена</w:t>
            </w:r>
            <w:r w:rsidRPr="007B0FE7">
              <w:rPr>
                <w:rFonts w:ascii="Times New Roman" w:hAnsi="Times New Roman" w:cs="Times New Roman"/>
                <w:lang w:val="ru-RU"/>
              </w:rPr>
              <w:t xml:space="preserve"> с прикреплением фото стиральной машины конкретного производителя ЛЖ</w:t>
            </w:r>
          </w:p>
        </w:tc>
      </w:tr>
      <w:tr w:rsidR="000317B4" w:rsidRPr="00470E26" w:rsidTr="000317B4">
        <w:trPr>
          <w:trHeight w:val="1890"/>
        </w:trPr>
        <w:tc>
          <w:tcPr>
            <w:tcW w:w="790" w:type="dxa"/>
            <w:noWrap/>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8</w:t>
            </w:r>
          </w:p>
        </w:tc>
        <w:tc>
          <w:tcPr>
            <w:tcW w:w="1913"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221117356486525</w:t>
            </w:r>
          </w:p>
        </w:tc>
        <w:tc>
          <w:tcPr>
            <w:tcW w:w="1055"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Товары</w:t>
            </w:r>
          </w:p>
        </w:tc>
        <w:tc>
          <w:tcPr>
            <w:tcW w:w="1010"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2222</w:t>
            </w:r>
          </w:p>
        </w:tc>
        <w:tc>
          <w:tcPr>
            <w:tcW w:w="2055"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Покупка хозтоваров</w:t>
            </w:r>
          </w:p>
        </w:tc>
        <w:tc>
          <w:tcPr>
            <w:tcW w:w="1872"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Запрос котировок с кв.</w:t>
            </w:r>
          </w:p>
        </w:tc>
        <w:tc>
          <w:tcPr>
            <w:tcW w:w="1623"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725 000,00</w:t>
            </w:r>
          </w:p>
        </w:tc>
        <w:tc>
          <w:tcPr>
            <w:tcW w:w="1234"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17.11.2022</w:t>
            </w:r>
          </w:p>
        </w:tc>
        <w:tc>
          <w:tcPr>
            <w:tcW w:w="2293" w:type="dxa"/>
            <w:hideMark/>
          </w:tcPr>
          <w:p w:rsidR="000317B4" w:rsidRPr="007B0FE7" w:rsidRDefault="000317B4" w:rsidP="000317B4">
            <w:pPr>
              <w:shd w:val="clear" w:color="auto" w:fill="FFFFFF"/>
              <w:spacing w:after="0" w:line="240" w:lineRule="auto"/>
              <w:jc w:val="both"/>
              <w:rPr>
                <w:rFonts w:ascii="Times New Roman" w:hAnsi="Times New Roman" w:cs="Times New Roman"/>
                <w:lang w:val="ru-RU"/>
              </w:rPr>
            </w:pPr>
            <w:r w:rsidRPr="007B0FE7">
              <w:rPr>
                <w:rFonts w:ascii="Times New Roman" w:hAnsi="Times New Roman" w:cs="Times New Roman"/>
                <w:lang w:val="ru-RU"/>
              </w:rPr>
              <w:t xml:space="preserve">Закупка на сумму 725000 сом была проведена одним </w:t>
            </w:r>
            <w:r w:rsidR="000A689D" w:rsidRPr="007B0FE7">
              <w:rPr>
                <w:rFonts w:ascii="Times New Roman" w:hAnsi="Times New Roman" w:cs="Times New Roman"/>
                <w:lang w:val="ru-RU"/>
              </w:rPr>
              <w:t>лотом. Обоснованность</w:t>
            </w:r>
            <w:r w:rsidRPr="007B0FE7">
              <w:rPr>
                <w:rFonts w:ascii="Times New Roman" w:hAnsi="Times New Roman" w:cs="Times New Roman"/>
                <w:lang w:val="ru-RU"/>
              </w:rPr>
              <w:t xml:space="preserve"> данной закупки вызывает сомнение</w:t>
            </w:r>
          </w:p>
        </w:tc>
      </w:tr>
      <w:tr w:rsidR="000317B4" w:rsidRPr="00470E26" w:rsidTr="000317B4">
        <w:trPr>
          <w:trHeight w:val="945"/>
        </w:trPr>
        <w:tc>
          <w:tcPr>
            <w:tcW w:w="790" w:type="dxa"/>
            <w:noWrap/>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9</w:t>
            </w:r>
          </w:p>
        </w:tc>
        <w:tc>
          <w:tcPr>
            <w:tcW w:w="1913"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221116356484683</w:t>
            </w:r>
          </w:p>
        </w:tc>
        <w:tc>
          <w:tcPr>
            <w:tcW w:w="1055"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Товары</w:t>
            </w:r>
          </w:p>
        </w:tc>
        <w:tc>
          <w:tcPr>
            <w:tcW w:w="1010"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2218</w:t>
            </w:r>
          </w:p>
        </w:tc>
        <w:tc>
          <w:tcPr>
            <w:tcW w:w="2055"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Покупка цельного молока</w:t>
            </w:r>
          </w:p>
        </w:tc>
        <w:tc>
          <w:tcPr>
            <w:tcW w:w="1872"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Запрос котировок с кв.</w:t>
            </w:r>
          </w:p>
        </w:tc>
        <w:tc>
          <w:tcPr>
            <w:tcW w:w="1623"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105 000,00</w:t>
            </w:r>
          </w:p>
        </w:tc>
        <w:tc>
          <w:tcPr>
            <w:tcW w:w="1234"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16.11.2022</w:t>
            </w:r>
          </w:p>
        </w:tc>
        <w:tc>
          <w:tcPr>
            <w:tcW w:w="2293" w:type="dxa"/>
            <w:hideMark/>
          </w:tcPr>
          <w:p w:rsidR="000317B4" w:rsidRPr="007B0FE7" w:rsidRDefault="000317B4" w:rsidP="000317B4">
            <w:pPr>
              <w:shd w:val="clear" w:color="auto" w:fill="FFFFFF"/>
              <w:spacing w:after="0" w:line="240" w:lineRule="auto"/>
              <w:jc w:val="both"/>
              <w:rPr>
                <w:rFonts w:ascii="Times New Roman" w:hAnsi="Times New Roman" w:cs="Times New Roman"/>
                <w:lang w:val="ru-RU"/>
              </w:rPr>
            </w:pPr>
            <w:r w:rsidRPr="007B0FE7">
              <w:rPr>
                <w:rFonts w:ascii="Times New Roman" w:hAnsi="Times New Roman" w:cs="Times New Roman"/>
                <w:lang w:val="ru-RU"/>
              </w:rPr>
              <w:t>Молоко без тепловой обработки в количестве 1500 литров</w:t>
            </w:r>
          </w:p>
        </w:tc>
      </w:tr>
      <w:tr w:rsidR="000317B4" w:rsidRPr="00470E26" w:rsidTr="000317B4">
        <w:trPr>
          <w:trHeight w:val="3495"/>
        </w:trPr>
        <w:tc>
          <w:tcPr>
            <w:tcW w:w="790" w:type="dxa"/>
            <w:noWrap/>
            <w:hideMark/>
          </w:tcPr>
          <w:p w:rsidR="000317B4" w:rsidRPr="007B0FE7" w:rsidRDefault="000A689D" w:rsidP="000317B4">
            <w:pPr>
              <w:shd w:val="clear" w:color="auto" w:fill="FFFFFF"/>
              <w:spacing w:after="0" w:line="240" w:lineRule="auto"/>
              <w:jc w:val="both"/>
              <w:rPr>
                <w:rFonts w:ascii="Times New Roman" w:hAnsi="Times New Roman" w:cs="Times New Roman"/>
              </w:rPr>
            </w:pPr>
            <w:r>
              <w:rPr>
                <w:rFonts w:ascii="Times New Roman" w:hAnsi="Times New Roman" w:cs="Times New Roman"/>
              </w:rPr>
              <w:lastRenderedPageBreak/>
              <w:t>110</w:t>
            </w:r>
          </w:p>
        </w:tc>
        <w:tc>
          <w:tcPr>
            <w:tcW w:w="1913"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221031354381984</w:t>
            </w:r>
          </w:p>
        </w:tc>
        <w:tc>
          <w:tcPr>
            <w:tcW w:w="1055"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Товары</w:t>
            </w:r>
          </w:p>
        </w:tc>
        <w:tc>
          <w:tcPr>
            <w:tcW w:w="1010"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2218</w:t>
            </w:r>
          </w:p>
        </w:tc>
        <w:tc>
          <w:tcPr>
            <w:tcW w:w="2055" w:type="dxa"/>
            <w:hideMark/>
          </w:tcPr>
          <w:p w:rsidR="000317B4" w:rsidRPr="007B0FE7" w:rsidRDefault="000317B4" w:rsidP="000317B4">
            <w:pPr>
              <w:shd w:val="clear" w:color="auto" w:fill="FFFFFF"/>
              <w:spacing w:after="0" w:line="240" w:lineRule="auto"/>
              <w:jc w:val="both"/>
              <w:rPr>
                <w:rFonts w:ascii="Times New Roman" w:hAnsi="Times New Roman" w:cs="Times New Roman"/>
                <w:lang w:val="ru-RU"/>
              </w:rPr>
            </w:pPr>
            <w:r w:rsidRPr="007B0FE7">
              <w:rPr>
                <w:rFonts w:ascii="Times New Roman" w:hAnsi="Times New Roman" w:cs="Times New Roman"/>
                <w:lang w:val="ru-RU"/>
              </w:rPr>
              <w:t>Приобретение загатовка картофеля и лука на зиму</w:t>
            </w:r>
          </w:p>
        </w:tc>
        <w:tc>
          <w:tcPr>
            <w:tcW w:w="1872"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Запрос котировок с кв.</w:t>
            </w:r>
          </w:p>
        </w:tc>
        <w:tc>
          <w:tcPr>
            <w:tcW w:w="1623"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196 000,00</w:t>
            </w:r>
          </w:p>
        </w:tc>
        <w:tc>
          <w:tcPr>
            <w:tcW w:w="1234"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31.10.2022</w:t>
            </w:r>
          </w:p>
        </w:tc>
        <w:tc>
          <w:tcPr>
            <w:tcW w:w="2293" w:type="dxa"/>
            <w:hideMark/>
          </w:tcPr>
          <w:p w:rsidR="000317B4" w:rsidRPr="007B0FE7" w:rsidRDefault="000317B4" w:rsidP="000317B4">
            <w:pPr>
              <w:shd w:val="clear" w:color="auto" w:fill="FFFFFF"/>
              <w:spacing w:after="0" w:line="240" w:lineRule="auto"/>
              <w:jc w:val="both"/>
              <w:rPr>
                <w:rFonts w:ascii="Times New Roman" w:hAnsi="Times New Roman" w:cs="Times New Roman"/>
                <w:lang w:val="ru-RU"/>
              </w:rPr>
            </w:pPr>
            <w:r w:rsidRPr="007B0FE7">
              <w:rPr>
                <w:rFonts w:ascii="Times New Roman" w:hAnsi="Times New Roman" w:cs="Times New Roman"/>
                <w:lang w:val="ru-RU"/>
              </w:rPr>
              <w:t>Закупка на сумму 196000 сом лука и картофеля была проведена одним лотом. По результатам оценки на основании "некоторые документы не соответствует действительности" было отклонено предложение ОсОО "ТЖЕ" на сумму 154000 сом</w:t>
            </w:r>
          </w:p>
        </w:tc>
      </w:tr>
      <w:tr w:rsidR="000317B4" w:rsidRPr="00470E26" w:rsidTr="000317B4">
        <w:trPr>
          <w:trHeight w:val="945"/>
        </w:trPr>
        <w:tc>
          <w:tcPr>
            <w:tcW w:w="790" w:type="dxa"/>
            <w:noWrap/>
            <w:hideMark/>
          </w:tcPr>
          <w:p w:rsidR="000317B4" w:rsidRPr="007B0FE7" w:rsidRDefault="000A689D" w:rsidP="000317B4">
            <w:pPr>
              <w:shd w:val="clear" w:color="auto" w:fill="FFFFFF"/>
              <w:spacing w:after="0" w:line="240" w:lineRule="auto"/>
              <w:jc w:val="both"/>
              <w:rPr>
                <w:rFonts w:ascii="Times New Roman" w:hAnsi="Times New Roman" w:cs="Times New Roman"/>
              </w:rPr>
            </w:pPr>
            <w:r>
              <w:rPr>
                <w:rFonts w:ascii="Times New Roman" w:hAnsi="Times New Roman" w:cs="Times New Roman"/>
              </w:rPr>
              <w:t>11</w:t>
            </w:r>
          </w:p>
        </w:tc>
        <w:tc>
          <w:tcPr>
            <w:tcW w:w="1913"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221021353214378</w:t>
            </w:r>
          </w:p>
        </w:tc>
        <w:tc>
          <w:tcPr>
            <w:tcW w:w="1055"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Товары</w:t>
            </w:r>
          </w:p>
        </w:tc>
        <w:tc>
          <w:tcPr>
            <w:tcW w:w="1010"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2222</w:t>
            </w:r>
          </w:p>
        </w:tc>
        <w:tc>
          <w:tcPr>
            <w:tcW w:w="2055"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Приобретение хоз и электротоваров</w:t>
            </w:r>
          </w:p>
        </w:tc>
        <w:tc>
          <w:tcPr>
            <w:tcW w:w="1872"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Запрос котировок с кв.</w:t>
            </w:r>
          </w:p>
        </w:tc>
        <w:tc>
          <w:tcPr>
            <w:tcW w:w="1623"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525 500,00</w:t>
            </w:r>
          </w:p>
        </w:tc>
        <w:tc>
          <w:tcPr>
            <w:tcW w:w="1234"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21.10.2022</w:t>
            </w:r>
          </w:p>
        </w:tc>
        <w:tc>
          <w:tcPr>
            <w:tcW w:w="2293" w:type="dxa"/>
            <w:hideMark/>
          </w:tcPr>
          <w:p w:rsidR="000317B4" w:rsidRPr="007B0FE7" w:rsidRDefault="000317B4" w:rsidP="000317B4">
            <w:pPr>
              <w:shd w:val="clear" w:color="auto" w:fill="FFFFFF"/>
              <w:spacing w:after="0" w:line="240" w:lineRule="auto"/>
              <w:jc w:val="both"/>
              <w:rPr>
                <w:rFonts w:ascii="Times New Roman" w:hAnsi="Times New Roman" w:cs="Times New Roman"/>
                <w:lang w:val="ru-RU"/>
              </w:rPr>
            </w:pPr>
            <w:r w:rsidRPr="007B0FE7">
              <w:rPr>
                <w:rFonts w:ascii="Times New Roman" w:hAnsi="Times New Roman" w:cs="Times New Roman"/>
                <w:lang w:val="ru-RU"/>
              </w:rPr>
              <w:t>60 Наименований товаров на сумму 525500,0 закуплено одним лотом</w:t>
            </w:r>
          </w:p>
        </w:tc>
      </w:tr>
      <w:tr w:rsidR="000317B4" w:rsidRPr="00470E26" w:rsidTr="000317B4">
        <w:trPr>
          <w:trHeight w:val="945"/>
        </w:trPr>
        <w:tc>
          <w:tcPr>
            <w:tcW w:w="790" w:type="dxa"/>
            <w:noWrap/>
            <w:hideMark/>
          </w:tcPr>
          <w:p w:rsidR="000317B4" w:rsidRPr="007B0FE7" w:rsidRDefault="000A689D" w:rsidP="000317B4">
            <w:pPr>
              <w:shd w:val="clear" w:color="auto" w:fill="FFFFFF"/>
              <w:spacing w:after="0" w:line="240" w:lineRule="auto"/>
              <w:jc w:val="both"/>
              <w:rPr>
                <w:rFonts w:ascii="Times New Roman" w:hAnsi="Times New Roman" w:cs="Times New Roman"/>
              </w:rPr>
            </w:pPr>
            <w:r>
              <w:rPr>
                <w:rFonts w:ascii="Times New Roman" w:hAnsi="Times New Roman" w:cs="Times New Roman"/>
              </w:rPr>
              <w:t>12</w:t>
            </w:r>
          </w:p>
        </w:tc>
        <w:tc>
          <w:tcPr>
            <w:tcW w:w="1913"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221011351552244</w:t>
            </w:r>
          </w:p>
        </w:tc>
        <w:tc>
          <w:tcPr>
            <w:tcW w:w="1055"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Товары</w:t>
            </w:r>
          </w:p>
        </w:tc>
        <w:tc>
          <w:tcPr>
            <w:tcW w:w="1010"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2222</w:t>
            </w:r>
          </w:p>
        </w:tc>
        <w:tc>
          <w:tcPr>
            <w:tcW w:w="2055"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Приобретение стирального порошка</w:t>
            </w:r>
          </w:p>
        </w:tc>
        <w:tc>
          <w:tcPr>
            <w:tcW w:w="1872"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Запрос котировок с кв.</w:t>
            </w:r>
          </w:p>
        </w:tc>
        <w:tc>
          <w:tcPr>
            <w:tcW w:w="1623"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62 000,00</w:t>
            </w:r>
          </w:p>
        </w:tc>
        <w:tc>
          <w:tcPr>
            <w:tcW w:w="1234"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11.10.2022</w:t>
            </w:r>
          </w:p>
        </w:tc>
        <w:tc>
          <w:tcPr>
            <w:tcW w:w="2293" w:type="dxa"/>
            <w:hideMark/>
          </w:tcPr>
          <w:p w:rsidR="000317B4" w:rsidRPr="007B0FE7" w:rsidRDefault="000317B4" w:rsidP="000317B4">
            <w:pPr>
              <w:shd w:val="clear" w:color="auto" w:fill="FFFFFF"/>
              <w:spacing w:after="0" w:line="240" w:lineRule="auto"/>
              <w:jc w:val="both"/>
              <w:rPr>
                <w:rFonts w:ascii="Times New Roman" w:hAnsi="Times New Roman" w:cs="Times New Roman"/>
                <w:lang w:val="ru-RU"/>
              </w:rPr>
            </w:pPr>
            <w:r w:rsidRPr="007B0FE7">
              <w:rPr>
                <w:rFonts w:ascii="Times New Roman" w:hAnsi="Times New Roman" w:cs="Times New Roman"/>
                <w:lang w:val="ru-RU"/>
              </w:rPr>
              <w:t xml:space="preserve">Стиральной порошок автомат </w:t>
            </w:r>
            <w:r w:rsidRPr="007B0FE7">
              <w:rPr>
                <w:rFonts w:ascii="Times New Roman" w:hAnsi="Times New Roman" w:cs="Times New Roman"/>
              </w:rPr>
              <w:t>Persil</w:t>
            </w:r>
            <w:r w:rsidRPr="007B0FE7">
              <w:rPr>
                <w:rFonts w:ascii="Times New Roman" w:hAnsi="Times New Roman" w:cs="Times New Roman"/>
                <w:lang w:val="ru-RU"/>
              </w:rPr>
              <w:t xml:space="preserve"> вес 9 кг</w:t>
            </w:r>
          </w:p>
        </w:tc>
      </w:tr>
      <w:tr w:rsidR="000317B4" w:rsidRPr="007B0FE7" w:rsidTr="000317B4">
        <w:trPr>
          <w:trHeight w:val="1575"/>
        </w:trPr>
        <w:tc>
          <w:tcPr>
            <w:tcW w:w="790" w:type="dxa"/>
            <w:noWrap/>
            <w:hideMark/>
          </w:tcPr>
          <w:p w:rsidR="000317B4" w:rsidRPr="007B0FE7" w:rsidRDefault="000A689D" w:rsidP="000317B4">
            <w:pPr>
              <w:shd w:val="clear" w:color="auto" w:fill="FFFFFF"/>
              <w:spacing w:after="0" w:line="240" w:lineRule="auto"/>
              <w:jc w:val="both"/>
              <w:rPr>
                <w:rFonts w:ascii="Times New Roman" w:hAnsi="Times New Roman" w:cs="Times New Roman"/>
              </w:rPr>
            </w:pPr>
            <w:r>
              <w:rPr>
                <w:rFonts w:ascii="Times New Roman" w:hAnsi="Times New Roman" w:cs="Times New Roman"/>
              </w:rPr>
              <w:t>13</w:t>
            </w:r>
          </w:p>
        </w:tc>
        <w:tc>
          <w:tcPr>
            <w:tcW w:w="1913"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220926349412462</w:t>
            </w:r>
          </w:p>
        </w:tc>
        <w:tc>
          <w:tcPr>
            <w:tcW w:w="1055"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Товары</w:t>
            </w:r>
          </w:p>
        </w:tc>
        <w:tc>
          <w:tcPr>
            <w:tcW w:w="1010"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2215</w:t>
            </w:r>
          </w:p>
        </w:tc>
        <w:tc>
          <w:tcPr>
            <w:tcW w:w="2055"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Покупка катриджа для принтера</w:t>
            </w:r>
          </w:p>
        </w:tc>
        <w:tc>
          <w:tcPr>
            <w:tcW w:w="1872"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Запрос котировок с кв.</w:t>
            </w:r>
          </w:p>
        </w:tc>
        <w:tc>
          <w:tcPr>
            <w:tcW w:w="1623"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54 000,00</w:t>
            </w:r>
          </w:p>
        </w:tc>
        <w:tc>
          <w:tcPr>
            <w:tcW w:w="1234"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26.09.2022</w:t>
            </w:r>
          </w:p>
        </w:tc>
        <w:tc>
          <w:tcPr>
            <w:tcW w:w="2293"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Картридж HP Laserjet print Cartridge CF 230XC 7B15H2Aa в количестве 30 штук по 1800 сом. Цена выставленная высокая</w:t>
            </w:r>
          </w:p>
        </w:tc>
      </w:tr>
      <w:tr w:rsidR="000317B4" w:rsidRPr="00470E26" w:rsidTr="000317B4">
        <w:trPr>
          <w:trHeight w:val="1785"/>
        </w:trPr>
        <w:tc>
          <w:tcPr>
            <w:tcW w:w="790" w:type="dxa"/>
            <w:noWrap/>
            <w:hideMark/>
          </w:tcPr>
          <w:p w:rsidR="000317B4" w:rsidRPr="007B0FE7" w:rsidRDefault="000A689D" w:rsidP="000317B4">
            <w:pPr>
              <w:shd w:val="clear" w:color="auto" w:fill="FFFFFF"/>
              <w:spacing w:after="0" w:line="240" w:lineRule="auto"/>
              <w:jc w:val="both"/>
              <w:rPr>
                <w:rFonts w:ascii="Times New Roman" w:hAnsi="Times New Roman" w:cs="Times New Roman"/>
              </w:rPr>
            </w:pPr>
            <w:r>
              <w:rPr>
                <w:rFonts w:ascii="Times New Roman" w:hAnsi="Times New Roman" w:cs="Times New Roman"/>
              </w:rPr>
              <w:t>14</w:t>
            </w:r>
          </w:p>
        </w:tc>
        <w:tc>
          <w:tcPr>
            <w:tcW w:w="1913"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220926349411990</w:t>
            </w:r>
          </w:p>
        </w:tc>
        <w:tc>
          <w:tcPr>
            <w:tcW w:w="1055"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Товары</w:t>
            </w:r>
          </w:p>
        </w:tc>
        <w:tc>
          <w:tcPr>
            <w:tcW w:w="1010"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2214</w:t>
            </w:r>
          </w:p>
        </w:tc>
        <w:tc>
          <w:tcPr>
            <w:tcW w:w="2055"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Приобретение автозапчастей</w:t>
            </w:r>
          </w:p>
        </w:tc>
        <w:tc>
          <w:tcPr>
            <w:tcW w:w="1872"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Запрос котировок с кв.</w:t>
            </w:r>
          </w:p>
        </w:tc>
        <w:tc>
          <w:tcPr>
            <w:tcW w:w="1623"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65 000,00</w:t>
            </w:r>
          </w:p>
        </w:tc>
        <w:tc>
          <w:tcPr>
            <w:tcW w:w="1234"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26.09.2022</w:t>
            </w:r>
          </w:p>
        </w:tc>
        <w:tc>
          <w:tcPr>
            <w:tcW w:w="2293" w:type="dxa"/>
            <w:hideMark/>
          </w:tcPr>
          <w:p w:rsidR="000317B4" w:rsidRPr="007B0FE7" w:rsidRDefault="000317B4" w:rsidP="000317B4">
            <w:pPr>
              <w:shd w:val="clear" w:color="auto" w:fill="FFFFFF"/>
              <w:spacing w:after="0" w:line="240" w:lineRule="auto"/>
              <w:jc w:val="both"/>
              <w:rPr>
                <w:rFonts w:ascii="Times New Roman" w:hAnsi="Times New Roman" w:cs="Times New Roman"/>
                <w:lang w:val="ru-RU"/>
              </w:rPr>
            </w:pPr>
            <w:r w:rsidRPr="007B0FE7">
              <w:rPr>
                <w:rFonts w:ascii="Times New Roman" w:hAnsi="Times New Roman" w:cs="Times New Roman"/>
                <w:lang w:val="ru-RU"/>
              </w:rPr>
              <w:t>на закупку автозапчастей на 4 вида автотранспорта, 21 видам з/ч , включая антифриз и тормозную жидкость закуплено одним лотом</w:t>
            </w:r>
          </w:p>
        </w:tc>
      </w:tr>
      <w:tr w:rsidR="000317B4" w:rsidRPr="007B0FE7" w:rsidTr="000317B4">
        <w:trPr>
          <w:trHeight w:val="1575"/>
        </w:trPr>
        <w:tc>
          <w:tcPr>
            <w:tcW w:w="790" w:type="dxa"/>
            <w:noWrap/>
            <w:hideMark/>
          </w:tcPr>
          <w:p w:rsidR="000317B4" w:rsidRPr="007B0FE7" w:rsidRDefault="000A689D" w:rsidP="000317B4">
            <w:pPr>
              <w:shd w:val="clear" w:color="auto" w:fill="FFFFFF"/>
              <w:spacing w:after="0" w:line="240" w:lineRule="auto"/>
              <w:jc w:val="both"/>
              <w:rPr>
                <w:rFonts w:ascii="Times New Roman" w:hAnsi="Times New Roman" w:cs="Times New Roman"/>
              </w:rPr>
            </w:pPr>
            <w:r>
              <w:rPr>
                <w:rFonts w:ascii="Times New Roman" w:hAnsi="Times New Roman" w:cs="Times New Roman"/>
              </w:rPr>
              <w:lastRenderedPageBreak/>
              <w:t>15</w:t>
            </w:r>
          </w:p>
        </w:tc>
        <w:tc>
          <w:tcPr>
            <w:tcW w:w="1913"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220926349412861</w:t>
            </w:r>
          </w:p>
        </w:tc>
        <w:tc>
          <w:tcPr>
            <w:tcW w:w="1055"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Товары</w:t>
            </w:r>
          </w:p>
        </w:tc>
        <w:tc>
          <w:tcPr>
            <w:tcW w:w="1010"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2222</w:t>
            </w:r>
          </w:p>
        </w:tc>
        <w:tc>
          <w:tcPr>
            <w:tcW w:w="2055"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Покупка бумаги и журнала</w:t>
            </w:r>
          </w:p>
        </w:tc>
        <w:tc>
          <w:tcPr>
            <w:tcW w:w="1872"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Запрос котировок с кв.</w:t>
            </w:r>
          </w:p>
        </w:tc>
        <w:tc>
          <w:tcPr>
            <w:tcW w:w="1623"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200 000,00</w:t>
            </w:r>
          </w:p>
        </w:tc>
        <w:tc>
          <w:tcPr>
            <w:tcW w:w="1234"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26.09.2022</w:t>
            </w:r>
          </w:p>
        </w:tc>
        <w:tc>
          <w:tcPr>
            <w:tcW w:w="2293"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lang w:val="ru-RU"/>
              </w:rPr>
              <w:t xml:space="preserve">Закупка на сумму 200000,0 сом 200 шт. журнала и 300 пачек бумаги закуплены одним лотом. </w:t>
            </w:r>
            <w:r w:rsidRPr="007B0FE7">
              <w:rPr>
                <w:rFonts w:ascii="Times New Roman" w:hAnsi="Times New Roman" w:cs="Times New Roman"/>
              </w:rPr>
              <w:t>Указана торговая марка бумаги</w:t>
            </w:r>
          </w:p>
        </w:tc>
      </w:tr>
      <w:tr w:rsidR="000317B4" w:rsidRPr="00470E26" w:rsidTr="000317B4">
        <w:trPr>
          <w:trHeight w:val="1890"/>
        </w:trPr>
        <w:tc>
          <w:tcPr>
            <w:tcW w:w="790" w:type="dxa"/>
            <w:noWrap/>
            <w:hideMark/>
          </w:tcPr>
          <w:p w:rsidR="000317B4" w:rsidRPr="007B0FE7" w:rsidRDefault="000A689D" w:rsidP="000317B4">
            <w:pPr>
              <w:shd w:val="clear" w:color="auto" w:fill="FFFFFF"/>
              <w:spacing w:after="0" w:line="240" w:lineRule="auto"/>
              <w:jc w:val="both"/>
              <w:rPr>
                <w:rFonts w:ascii="Times New Roman" w:hAnsi="Times New Roman" w:cs="Times New Roman"/>
              </w:rPr>
            </w:pPr>
            <w:r>
              <w:rPr>
                <w:rFonts w:ascii="Times New Roman" w:hAnsi="Times New Roman" w:cs="Times New Roman"/>
              </w:rPr>
              <w:t>16</w:t>
            </w:r>
          </w:p>
        </w:tc>
        <w:tc>
          <w:tcPr>
            <w:tcW w:w="1913"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220922349133936</w:t>
            </w:r>
          </w:p>
        </w:tc>
        <w:tc>
          <w:tcPr>
            <w:tcW w:w="1055"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Товары</w:t>
            </w:r>
          </w:p>
        </w:tc>
        <w:tc>
          <w:tcPr>
            <w:tcW w:w="1010"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2224</w:t>
            </w:r>
          </w:p>
        </w:tc>
        <w:tc>
          <w:tcPr>
            <w:tcW w:w="2055" w:type="dxa"/>
            <w:hideMark/>
          </w:tcPr>
          <w:p w:rsidR="000317B4" w:rsidRPr="007B0FE7" w:rsidRDefault="000317B4" w:rsidP="000317B4">
            <w:pPr>
              <w:shd w:val="clear" w:color="auto" w:fill="FFFFFF"/>
              <w:spacing w:after="0" w:line="240" w:lineRule="auto"/>
              <w:jc w:val="both"/>
              <w:rPr>
                <w:rFonts w:ascii="Times New Roman" w:hAnsi="Times New Roman" w:cs="Times New Roman"/>
                <w:lang w:val="ru-RU"/>
              </w:rPr>
            </w:pPr>
            <w:r w:rsidRPr="007B0FE7">
              <w:rPr>
                <w:rFonts w:ascii="Times New Roman" w:hAnsi="Times New Roman" w:cs="Times New Roman"/>
                <w:lang w:val="ru-RU"/>
              </w:rPr>
              <w:t>Приобретение каменного угля марки ДОМ</w:t>
            </w:r>
          </w:p>
        </w:tc>
        <w:tc>
          <w:tcPr>
            <w:tcW w:w="1872"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Запрос котировок с кв.</w:t>
            </w:r>
          </w:p>
        </w:tc>
        <w:tc>
          <w:tcPr>
            <w:tcW w:w="1623"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225 000,00</w:t>
            </w:r>
          </w:p>
        </w:tc>
        <w:tc>
          <w:tcPr>
            <w:tcW w:w="1234"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22.09.2022</w:t>
            </w:r>
          </w:p>
        </w:tc>
        <w:tc>
          <w:tcPr>
            <w:tcW w:w="2293" w:type="dxa"/>
            <w:hideMark/>
          </w:tcPr>
          <w:p w:rsidR="000317B4" w:rsidRPr="007B0FE7" w:rsidRDefault="000317B4" w:rsidP="000317B4">
            <w:pPr>
              <w:shd w:val="clear" w:color="auto" w:fill="FFFFFF"/>
              <w:spacing w:after="0" w:line="240" w:lineRule="auto"/>
              <w:jc w:val="both"/>
              <w:rPr>
                <w:rFonts w:ascii="Times New Roman" w:hAnsi="Times New Roman" w:cs="Times New Roman"/>
                <w:lang w:val="ru-RU"/>
              </w:rPr>
            </w:pPr>
            <w:r w:rsidRPr="007B0FE7">
              <w:rPr>
                <w:rFonts w:ascii="Times New Roman" w:hAnsi="Times New Roman" w:cs="Times New Roman"/>
                <w:lang w:val="ru-RU"/>
              </w:rPr>
              <w:t xml:space="preserve">Каменный уголь марки ДОМ, отличного качества ,  50 тонн. Отсутствует требование к качеству угля: </w:t>
            </w:r>
            <w:r w:rsidR="000A689D" w:rsidRPr="007B0FE7">
              <w:rPr>
                <w:rFonts w:ascii="Times New Roman" w:hAnsi="Times New Roman" w:cs="Times New Roman"/>
                <w:lang w:val="ru-RU"/>
              </w:rPr>
              <w:t>килокалория</w:t>
            </w:r>
            <w:r w:rsidRPr="007B0FE7">
              <w:rPr>
                <w:rFonts w:ascii="Times New Roman" w:hAnsi="Times New Roman" w:cs="Times New Roman"/>
                <w:lang w:val="ru-RU"/>
              </w:rPr>
              <w:t xml:space="preserve">, </w:t>
            </w:r>
            <w:r w:rsidR="00A068B1" w:rsidRPr="007B0FE7">
              <w:rPr>
                <w:rFonts w:ascii="Times New Roman" w:hAnsi="Times New Roman" w:cs="Times New Roman"/>
                <w:lang w:val="ru-RU"/>
              </w:rPr>
              <w:t>зольность</w:t>
            </w:r>
            <w:r w:rsidRPr="007B0FE7">
              <w:rPr>
                <w:rFonts w:ascii="Times New Roman" w:hAnsi="Times New Roman" w:cs="Times New Roman"/>
                <w:lang w:val="ru-RU"/>
              </w:rPr>
              <w:t>, влажность и др.</w:t>
            </w:r>
          </w:p>
        </w:tc>
      </w:tr>
      <w:tr w:rsidR="000317B4" w:rsidRPr="00470E26" w:rsidTr="000317B4">
        <w:trPr>
          <w:trHeight w:val="1575"/>
        </w:trPr>
        <w:tc>
          <w:tcPr>
            <w:tcW w:w="790" w:type="dxa"/>
            <w:noWrap/>
            <w:hideMark/>
          </w:tcPr>
          <w:p w:rsidR="000317B4" w:rsidRPr="007B0FE7" w:rsidRDefault="000A689D" w:rsidP="000317B4">
            <w:pPr>
              <w:shd w:val="clear" w:color="auto" w:fill="FFFFFF"/>
              <w:spacing w:after="0" w:line="240" w:lineRule="auto"/>
              <w:jc w:val="both"/>
              <w:rPr>
                <w:rFonts w:ascii="Times New Roman" w:hAnsi="Times New Roman" w:cs="Times New Roman"/>
              </w:rPr>
            </w:pPr>
            <w:r>
              <w:rPr>
                <w:rFonts w:ascii="Times New Roman" w:hAnsi="Times New Roman" w:cs="Times New Roman"/>
              </w:rPr>
              <w:t>17</w:t>
            </w:r>
          </w:p>
        </w:tc>
        <w:tc>
          <w:tcPr>
            <w:tcW w:w="1913"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220830345650808</w:t>
            </w:r>
          </w:p>
        </w:tc>
        <w:tc>
          <w:tcPr>
            <w:tcW w:w="1055"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Товары</w:t>
            </w:r>
          </w:p>
        </w:tc>
        <w:tc>
          <w:tcPr>
            <w:tcW w:w="1010"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2221</w:t>
            </w:r>
          </w:p>
        </w:tc>
        <w:tc>
          <w:tcPr>
            <w:tcW w:w="2055"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Покупка офисных дверей</w:t>
            </w:r>
          </w:p>
        </w:tc>
        <w:tc>
          <w:tcPr>
            <w:tcW w:w="1872"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Запрос котировок с кв.</w:t>
            </w:r>
          </w:p>
        </w:tc>
        <w:tc>
          <w:tcPr>
            <w:tcW w:w="1623"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29 500,00</w:t>
            </w:r>
          </w:p>
        </w:tc>
        <w:tc>
          <w:tcPr>
            <w:tcW w:w="1234"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30.08.2022</w:t>
            </w:r>
          </w:p>
        </w:tc>
        <w:tc>
          <w:tcPr>
            <w:tcW w:w="2293" w:type="dxa"/>
            <w:hideMark/>
          </w:tcPr>
          <w:p w:rsidR="000317B4" w:rsidRPr="007B0FE7" w:rsidRDefault="000317B4" w:rsidP="000317B4">
            <w:pPr>
              <w:shd w:val="clear" w:color="auto" w:fill="FFFFFF"/>
              <w:spacing w:after="0" w:line="240" w:lineRule="auto"/>
              <w:jc w:val="both"/>
              <w:rPr>
                <w:rFonts w:ascii="Times New Roman" w:hAnsi="Times New Roman" w:cs="Times New Roman"/>
                <w:lang w:val="ru-RU"/>
              </w:rPr>
            </w:pPr>
            <w:r w:rsidRPr="007B0FE7">
              <w:rPr>
                <w:rFonts w:ascii="Times New Roman" w:hAnsi="Times New Roman" w:cs="Times New Roman"/>
                <w:lang w:val="ru-RU"/>
              </w:rPr>
              <w:t xml:space="preserve">Прикреплена фото двери </w:t>
            </w:r>
            <w:r w:rsidR="000A689D" w:rsidRPr="007B0FE7">
              <w:rPr>
                <w:rFonts w:ascii="Times New Roman" w:hAnsi="Times New Roman" w:cs="Times New Roman"/>
                <w:lang w:val="ru-RU"/>
              </w:rPr>
              <w:t>конкретного</w:t>
            </w:r>
            <w:r w:rsidRPr="007B0FE7">
              <w:rPr>
                <w:rFonts w:ascii="Times New Roman" w:hAnsi="Times New Roman" w:cs="Times New Roman"/>
                <w:lang w:val="ru-RU"/>
              </w:rPr>
              <w:t xml:space="preserve"> производителя. Отсутствует требование к материалу </w:t>
            </w:r>
            <w:r w:rsidR="00A068B1" w:rsidRPr="007B0FE7">
              <w:rPr>
                <w:rFonts w:ascii="Times New Roman" w:hAnsi="Times New Roman" w:cs="Times New Roman"/>
                <w:lang w:val="ru-RU"/>
              </w:rPr>
              <w:t>отсутствует</w:t>
            </w:r>
          </w:p>
        </w:tc>
      </w:tr>
      <w:tr w:rsidR="000317B4" w:rsidRPr="00470E26" w:rsidTr="000317B4">
        <w:trPr>
          <w:trHeight w:val="2520"/>
        </w:trPr>
        <w:tc>
          <w:tcPr>
            <w:tcW w:w="790" w:type="dxa"/>
            <w:noWrap/>
            <w:hideMark/>
          </w:tcPr>
          <w:p w:rsidR="000317B4" w:rsidRPr="007B0FE7" w:rsidRDefault="000A689D" w:rsidP="000317B4">
            <w:pPr>
              <w:shd w:val="clear" w:color="auto" w:fill="FFFFFF"/>
              <w:spacing w:after="0" w:line="240" w:lineRule="auto"/>
              <w:jc w:val="both"/>
              <w:rPr>
                <w:rFonts w:ascii="Times New Roman" w:hAnsi="Times New Roman" w:cs="Times New Roman"/>
              </w:rPr>
            </w:pPr>
            <w:r>
              <w:rPr>
                <w:rFonts w:ascii="Times New Roman" w:hAnsi="Times New Roman" w:cs="Times New Roman"/>
              </w:rPr>
              <w:t>18</w:t>
            </w:r>
          </w:p>
        </w:tc>
        <w:tc>
          <w:tcPr>
            <w:tcW w:w="1913"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220811343246319</w:t>
            </w:r>
          </w:p>
        </w:tc>
        <w:tc>
          <w:tcPr>
            <w:tcW w:w="1055"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Товары</w:t>
            </w:r>
          </w:p>
        </w:tc>
        <w:tc>
          <w:tcPr>
            <w:tcW w:w="1010"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2215</w:t>
            </w:r>
          </w:p>
        </w:tc>
        <w:tc>
          <w:tcPr>
            <w:tcW w:w="2055"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Приобретение бланочной продукции</w:t>
            </w:r>
          </w:p>
        </w:tc>
        <w:tc>
          <w:tcPr>
            <w:tcW w:w="1872"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Запрос котировок с кв.</w:t>
            </w:r>
          </w:p>
        </w:tc>
        <w:tc>
          <w:tcPr>
            <w:tcW w:w="1623"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39 500,00</w:t>
            </w:r>
          </w:p>
        </w:tc>
        <w:tc>
          <w:tcPr>
            <w:tcW w:w="1234"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11.08.2022</w:t>
            </w:r>
          </w:p>
        </w:tc>
        <w:tc>
          <w:tcPr>
            <w:tcW w:w="2293" w:type="dxa"/>
            <w:hideMark/>
          </w:tcPr>
          <w:p w:rsidR="000317B4" w:rsidRPr="007B0FE7" w:rsidRDefault="000317B4" w:rsidP="000317B4">
            <w:pPr>
              <w:shd w:val="clear" w:color="auto" w:fill="FFFFFF"/>
              <w:spacing w:after="0" w:line="240" w:lineRule="auto"/>
              <w:jc w:val="both"/>
              <w:rPr>
                <w:rFonts w:ascii="Times New Roman" w:hAnsi="Times New Roman" w:cs="Times New Roman"/>
                <w:lang w:val="ru-RU"/>
              </w:rPr>
            </w:pPr>
            <w:r w:rsidRPr="007B0FE7">
              <w:rPr>
                <w:rFonts w:ascii="Times New Roman" w:hAnsi="Times New Roman" w:cs="Times New Roman"/>
                <w:lang w:val="ru-RU"/>
              </w:rPr>
              <w:t xml:space="preserve">25 наименований бланочной продукции закуплена одним </w:t>
            </w:r>
            <w:r w:rsidR="000A689D" w:rsidRPr="007B0FE7">
              <w:rPr>
                <w:rFonts w:ascii="Times New Roman" w:hAnsi="Times New Roman" w:cs="Times New Roman"/>
                <w:lang w:val="ru-RU"/>
              </w:rPr>
              <w:t>лотом. Предложение</w:t>
            </w:r>
            <w:r w:rsidRPr="007B0FE7">
              <w:rPr>
                <w:rFonts w:ascii="Times New Roman" w:hAnsi="Times New Roman" w:cs="Times New Roman"/>
                <w:lang w:val="ru-RU"/>
              </w:rPr>
              <w:t xml:space="preserve"> ИП Тойчуева на сумму 24500,0 была отклонена предлогом "отказана"</w:t>
            </w:r>
            <w:r w:rsidRPr="007B0FE7">
              <w:rPr>
                <w:rFonts w:ascii="Times New Roman" w:hAnsi="Times New Roman" w:cs="Times New Roman"/>
                <w:lang w:val="ru-RU"/>
              </w:rPr>
              <w:br/>
              <w:t>Жылдыз Абайдыновна</w:t>
            </w:r>
          </w:p>
        </w:tc>
      </w:tr>
      <w:tr w:rsidR="000317B4" w:rsidRPr="00470E26" w:rsidTr="000317B4">
        <w:trPr>
          <w:trHeight w:val="4410"/>
        </w:trPr>
        <w:tc>
          <w:tcPr>
            <w:tcW w:w="790" w:type="dxa"/>
            <w:noWrap/>
            <w:hideMark/>
          </w:tcPr>
          <w:p w:rsidR="000317B4" w:rsidRPr="007B0FE7" w:rsidRDefault="000A689D" w:rsidP="000317B4">
            <w:pPr>
              <w:shd w:val="clear" w:color="auto" w:fill="FFFFFF"/>
              <w:spacing w:after="0" w:line="240" w:lineRule="auto"/>
              <w:jc w:val="both"/>
              <w:rPr>
                <w:rFonts w:ascii="Times New Roman" w:hAnsi="Times New Roman" w:cs="Times New Roman"/>
              </w:rPr>
            </w:pPr>
            <w:r>
              <w:rPr>
                <w:rFonts w:ascii="Times New Roman" w:hAnsi="Times New Roman" w:cs="Times New Roman"/>
              </w:rPr>
              <w:lastRenderedPageBreak/>
              <w:t>19</w:t>
            </w:r>
          </w:p>
        </w:tc>
        <w:tc>
          <w:tcPr>
            <w:tcW w:w="1913"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220624336707737</w:t>
            </w:r>
          </w:p>
        </w:tc>
        <w:tc>
          <w:tcPr>
            <w:tcW w:w="1055"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Услуги</w:t>
            </w:r>
          </w:p>
        </w:tc>
        <w:tc>
          <w:tcPr>
            <w:tcW w:w="1010"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2215</w:t>
            </w:r>
          </w:p>
        </w:tc>
        <w:tc>
          <w:tcPr>
            <w:tcW w:w="2055" w:type="dxa"/>
            <w:hideMark/>
          </w:tcPr>
          <w:p w:rsidR="000317B4" w:rsidRPr="007B0FE7" w:rsidRDefault="000317B4" w:rsidP="000317B4">
            <w:pPr>
              <w:shd w:val="clear" w:color="auto" w:fill="FFFFFF"/>
              <w:spacing w:after="0" w:line="240" w:lineRule="auto"/>
              <w:jc w:val="both"/>
              <w:rPr>
                <w:rFonts w:ascii="Times New Roman" w:hAnsi="Times New Roman" w:cs="Times New Roman"/>
                <w:lang w:val="ru-RU"/>
              </w:rPr>
            </w:pPr>
            <w:r w:rsidRPr="007B0FE7">
              <w:rPr>
                <w:rFonts w:ascii="Times New Roman" w:hAnsi="Times New Roman" w:cs="Times New Roman"/>
                <w:lang w:val="ru-RU"/>
              </w:rPr>
              <w:t>Услуга по ремонту ренгенографического аппарата</w:t>
            </w:r>
          </w:p>
        </w:tc>
        <w:tc>
          <w:tcPr>
            <w:tcW w:w="1872"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Запрос котировок с кв.</w:t>
            </w:r>
          </w:p>
        </w:tc>
        <w:tc>
          <w:tcPr>
            <w:tcW w:w="1623"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650 000,00</w:t>
            </w:r>
          </w:p>
        </w:tc>
        <w:tc>
          <w:tcPr>
            <w:tcW w:w="1234"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24.06.2022</w:t>
            </w:r>
          </w:p>
        </w:tc>
        <w:tc>
          <w:tcPr>
            <w:tcW w:w="2293" w:type="dxa"/>
            <w:hideMark/>
          </w:tcPr>
          <w:p w:rsidR="000317B4" w:rsidRPr="007B0FE7" w:rsidRDefault="000317B4" w:rsidP="000317B4">
            <w:pPr>
              <w:shd w:val="clear" w:color="auto" w:fill="FFFFFF"/>
              <w:spacing w:after="0" w:line="240" w:lineRule="auto"/>
              <w:jc w:val="both"/>
              <w:rPr>
                <w:rFonts w:ascii="Times New Roman" w:hAnsi="Times New Roman" w:cs="Times New Roman"/>
                <w:lang w:val="ru-RU"/>
              </w:rPr>
            </w:pPr>
            <w:r w:rsidRPr="007B0FE7">
              <w:rPr>
                <w:rFonts w:ascii="Times New Roman" w:hAnsi="Times New Roman" w:cs="Times New Roman"/>
                <w:lang w:val="ru-RU"/>
              </w:rPr>
              <w:t xml:space="preserve">В прикрепленных документах имеется перечень запасных частей: Блок роликов в </w:t>
            </w:r>
            <w:r w:rsidRPr="007B0FE7">
              <w:rPr>
                <w:rFonts w:ascii="Times New Roman" w:hAnsi="Times New Roman" w:cs="Times New Roman"/>
              </w:rPr>
              <w:t>CR</w:t>
            </w:r>
            <w:r w:rsidRPr="007B0FE7">
              <w:rPr>
                <w:rFonts w:ascii="Times New Roman" w:hAnsi="Times New Roman" w:cs="Times New Roman"/>
                <w:lang w:val="ru-RU"/>
              </w:rPr>
              <w:t xml:space="preserve"> оцифровщике,   Кассета 25*30 </w:t>
            </w:r>
            <w:r w:rsidR="000A689D" w:rsidRPr="007B0FE7">
              <w:rPr>
                <w:rFonts w:ascii="Times New Roman" w:hAnsi="Times New Roman" w:cs="Times New Roman"/>
              </w:rPr>
              <w:t>Care</w:t>
            </w:r>
            <w:r w:rsidR="000A689D" w:rsidRPr="007118D9">
              <w:rPr>
                <w:rFonts w:ascii="Times New Roman" w:hAnsi="Times New Roman" w:cs="Times New Roman"/>
                <w:lang w:val="ru-RU"/>
              </w:rPr>
              <w:t xml:space="preserve"> </w:t>
            </w:r>
            <w:r w:rsidR="000A689D" w:rsidRPr="007B0FE7">
              <w:rPr>
                <w:rFonts w:ascii="Times New Roman" w:hAnsi="Times New Roman" w:cs="Times New Roman"/>
              </w:rPr>
              <w:t>stream</w:t>
            </w:r>
            <w:r w:rsidRPr="007B0FE7">
              <w:rPr>
                <w:rFonts w:ascii="Times New Roman" w:hAnsi="Times New Roman" w:cs="Times New Roman"/>
                <w:lang w:val="ru-RU"/>
              </w:rPr>
              <w:t xml:space="preserve"> </w:t>
            </w:r>
            <w:r w:rsidRPr="007B0FE7">
              <w:rPr>
                <w:rFonts w:ascii="Times New Roman" w:hAnsi="Times New Roman" w:cs="Times New Roman"/>
              </w:rPr>
              <w:t>CR</w:t>
            </w:r>
            <w:r w:rsidRPr="007B0FE7">
              <w:rPr>
                <w:rFonts w:ascii="Times New Roman" w:hAnsi="Times New Roman" w:cs="Times New Roman"/>
                <w:lang w:val="ru-RU"/>
              </w:rPr>
              <w:t xml:space="preserve">  1 </w:t>
            </w:r>
            <w:r w:rsidRPr="007B0FE7">
              <w:rPr>
                <w:rFonts w:ascii="Times New Roman" w:hAnsi="Times New Roman" w:cs="Times New Roman"/>
                <w:lang w:val="ru-RU"/>
              </w:rPr>
              <w:br/>
              <w:t xml:space="preserve">Экран гибкий </w:t>
            </w:r>
            <w:r w:rsidR="000A689D" w:rsidRPr="007B0FE7">
              <w:rPr>
                <w:rFonts w:ascii="Times New Roman" w:hAnsi="Times New Roman" w:cs="Times New Roman"/>
                <w:lang w:val="ru-RU"/>
              </w:rPr>
              <w:t>люминесцентный</w:t>
            </w:r>
            <w:r w:rsidRPr="007B0FE7">
              <w:rPr>
                <w:rFonts w:ascii="Times New Roman" w:hAnsi="Times New Roman" w:cs="Times New Roman"/>
                <w:lang w:val="ru-RU"/>
              </w:rPr>
              <w:t xml:space="preserve"> </w:t>
            </w:r>
            <w:r w:rsidRPr="007B0FE7">
              <w:rPr>
                <w:rFonts w:ascii="Times New Roman" w:hAnsi="Times New Roman" w:cs="Times New Roman"/>
              </w:rPr>
              <w:t>GP</w:t>
            </w:r>
            <w:r w:rsidRPr="007B0FE7">
              <w:rPr>
                <w:rFonts w:ascii="Times New Roman" w:hAnsi="Times New Roman" w:cs="Times New Roman"/>
                <w:lang w:val="ru-RU"/>
              </w:rPr>
              <w:t xml:space="preserve">-2 25*30/10х12 Кассета 35*43/14*17 </w:t>
            </w:r>
            <w:r w:rsidRPr="007B0FE7">
              <w:rPr>
                <w:rFonts w:ascii="Times New Roman" w:hAnsi="Times New Roman" w:cs="Times New Roman"/>
              </w:rPr>
              <w:t>Carestream</w:t>
            </w:r>
            <w:r w:rsidRPr="007B0FE7">
              <w:rPr>
                <w:rFonts w:ascii="Times New Roman" w:hAnsi="Times New Roman" w:cs="Times New Roman"/>
                <w:lang w:val="ru-RU"/>
              </w:rPr>
              <w:t xml:space="preserve"> </w:t>
            </w:r>
            <w:r w:rsidRPr="007B0FE7">
              <w:rPr>
                <w:rFonts w:ascii="Times New Roman" w:hAnsi="Times New Roman" w:cs="Times New Roman"/>
              </w:rPr>
              <w:t>CR</w:t>
            </w:r>
            <w:r w:rsidRPr="007B0FE7">
              <w:rPr>
                <w:rFonts w:ascii="Times New Roman" w:hAnsi="Times New Roman" w:cs="Times New Roman"/>
                <w:lang w:val="ru-RU"/>
              </w:rPr>
              <w:t xml:space="preserve"> Экран гибкий </w:t>
            </w:r>
            <w:r w:rsidR="000A689D" w:rsidRPr="007B0FE7">
              <w:rPr>
                <w:rFonts w:ascii="Times New Roman" w:hAnsi="Times New Roman" w:cs="Times New Roman"/>
                <w:lang w:val="ru-RU"/>
              </w:rPr>
              <w:t>люминесцентный</w:t>
            </w:r>
            <w:r w:rsidRPr="007B0FE7">
              <w:rPr>
                <w:rFonts w:ascii="Times New Roman" w:hAnsi="Times New Roman" w:cs="Times New Roman"/>
                <w:lang w:val="ru-RU"/>
              </w:rPr>
              <w:t xml:space="preserve"> </w:t>
            </w:r>
            <w:r w:rsidRPr="007B0FE7">
              <w:rPr>
                <w:rFonts w:ascii="Times New Roman" w:hAnsi="Times New Roman" w:cs="Times New Roman"/>
              </w:rPr>
              <w:t>GP</w:t>
            </w:r>
            <w:r w:rsidRPr="007B0FE7">
              <w:rPr>
                <w:rFonts w:ascii="Times New Roman" w:hAnsi="Times New Roman" w:cs="Times New Roman"/>
                <w:lang w:val="ru-RU"/>
              </w:rPr>
              <w:t>-2 35*43/14х17</w:t>
            </w:r>
          </w:p>
        </w:tc>
      </w:tr>
      <w:tr w:rsidR="000317B4" w:rsidRPr="00470E26" w:rsidTr="000317B4">
        <w:trPr>
          <w:trHeight w:val="2835"/>
        </w:trPr>
        <w:tc>
          <w:tcPr>
            <w:tcW w:w="790" w:type="dxa"/>
            <w:noWrap/>
            <w:hideMark/>
          </w:tcPr>
          <w:p w:rsidR="000317B4" w:rsidRPr="007B0FE7" w:rsidRDefault="000A689D" w:rsidP="000317B4">
            <w:pPr>
              <w:shd w:val="clear" w:color="auto" w:fill="FFFFFF"/>
              <w:spacing w:after="0" w:line="240" w:lineRule="auto"/>
              <w:jc w:val="both"/>
              <w:rPr>
                <w:rFonts w:ascii="Times New Roman" w:hAnsi="Times New Roman" w:cs="Times New Roman"/>
              </w:rPr>
            </w:pPr>
            <w:r>
              <w:rPr>
                <w:rFonts w:ascii="Times New Roman" w:hAnsi="Times New Roman" w:cs="Times New Roman"/>
              </w:rPr>
              <w:t>20</w:t>
            </w:r>
          </w:p>
        </w:tc>
        <w:tc>
          <w:tcPr>
            <w:tcW w:w="1913"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220623336706652</w:t>
            </w:r>
          </w:p>
        </w:tc>
        <w:tc>
          <w:tcPr>
            <w:tcW w:w="1055"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Услуги</w:t>
            </w:r>
          </w:p>
        </w:tc>
        <w:tc>
          <w:tcPr>
            <w:tcW w:w="1010"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2215</w:t>
            </w:r>
          </w:p>
        </w:tc>
        <w:tc>
          <w:tcPr>
            <w:tcW w:w="2055" w:type="dxa"/>
            <w:hideMark/>
          </w:tcPr>
          <w:p w:rsidR="000317B4" w:rsidRPr="007B0FE7" w:rsidRDefault="000317B4" w:rsidP="000317B4">
            <w:pPr>
              <w:shd w:val="clear" w:color="auto" w:fill="FFFFFF"/>
              <w:spacing w:after="0" w:line="240" w:lineRule="auto"/>
              <w:jc w:val="both"/>
              <w:rPr>
                <w:rFonts w:ascii="Times New Roman" w:hAnsi="Times New Roman" w:cs="Times New Roman"/>
                <w:lang w:val="ru-RU"/>
              </w:rPr>
            </w:pPr>
            <w:r w:rsidRPr="007B0FE7">
              <w:rPr>
                <w:rFonts w:ascii="Times New Roman" w:hAnsi="Times New Roman" w:cs="Times New Roman"/>
                <w:lang w:val="ru-RU"/>
              </w:rPr>
              <w:t>Предварительны сметный расчет и эскизный проект строительства больницы</w:t>
            </w:r>
          </w:p>
        </w:tc>
        <w:tc>
          <w:tcPr>
            <w:tcW w:w="1872"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Запрос котировок с кв.</w:t>
            </w:r>
          </w:p>
        </w:tc>
        <w:tc>
          <w:tcPr>
            <w:tcW w:w="1623"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50 000,00</w:t>
            </w:r>
          </w:p>
        </w:tc>
        <w:tc>
          <w:tcPr>
            <w:tcW w:w="1234"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23.06.2022</w:t>
            </w:r>
          </w:p>
        </w:tc>
        <w:tc>
          <w:tcPr>
            <w:tcW w:w="2293" w:type="dxa"/>
            <w:hideMark/>
          </w:tcPr>
          <w:p w:rsidR="000317B4" w:rsidRPr="007B0FE7" w:rsidRDefault="000317B4" w:rsidP="000317B4">
            <w:pPr>
              <w:shd w:val="clear" w:color="auto" w:fill="FFFFFF"/>
              <w:spacing w:after="0" w:line="240" w:lineRule="auto"/>
              <w:jc w:val="both"/>
              <w:rPr>
                <w:rFonts w:ascii="Times New Roman" w:hAnsi="Times New Roman" w:cs="Times New Roman"/>
                <w:lang w:val="ru-RU"/>
              </w:rPr>
            </w:pPr>
            <w:r w:rsidRPr="007B0FE7">
              <w:rPr>
                <w:rFonts w:ascii="Times New Roman" w:hAnsi="Times New Roman" w:cs="Times New Roman"/>
                <w:lang w:val="ru-RU"/>
              </w:rPr>
              <w:t>Закупка проведена на предварительный сметный расчет и эскизный проект на строительство больницы на 90 коек, 3-х этажный с подвалом с учетом инфекционного контроля по нормативам САНпина</w:t>
            </w:r>
          </w:p>
        </w:tc>
      </w:tr>
      <w:tr w:rsidR="000317B4" w:rsidRPr="00470E26" w:rsidTr="000317B4">
        <w:trPr>
          <w:trHeight w:val="2520"/>
        </w:trPr>
        <w:tc>
          <w:tcPr>
            <w:tcW w:w="790" w:type="dxa"/>
            <w:noWrap/>
            <w:hideMark/>
          </w:tcPr>
          <w:p w:rsidR="000317B4" w:rsidRPr="007B0FE7" w:rsidRDefault="000A689D" w:rsidP="000317B4">
            <w:pPr>
              <w:shd w:val="clear" w:color="auto" w:fill="FFFFFF"/>
              <w:spacing w:after="0" w:line="240" w:lineRule="auto"/>
              <w:jc w:val="both"/>
              <w:rPr>
                <w:rFonts w:ascii="Times New Roman" w:hAnsi="Times New Roman" w:cs="Times New Roman"/>
              </w:rPr>
            </w:pPr>
            <w:r>
              <w:rPr>
                <w:rFonts w:ascii="Times New Roman" w:hAnsi="Times New Roman" w:cs="Times New Roman"/>
              </w:rPr>
              <w:t>21</w:t>
            </w:r>
          </w:p>
        </w:tc>
        <w:tc>
          <w:tcPr>
            <w:tcW w:w="1913"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220617335771951</w:t>
            </w:r>
          </w:p>
        </w:tc>
        <w:tc>
          <w:tcPr>
            <w:tcW w:w="1055"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Товары</w:t>
            </w:r>
          </w:p>
        </w:tc>
        <w:tc>
          <w:tcPr>
            <w:tcW w:w="1010"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2224</w:t>
            </w:r>
          </w:p>
        </w:tc>
        <w:tc>
          <w:tcPr>
            <w:tcW w:w="2055" w:type="dxa"/>
            <w:hideMark/>
          </w:tcPr>
          <w:p w:rsidR="000317B4" w:rsidRPr="007B0FE7" w:rsidRDefault="000317B4" w:rsidP="000317B4">
            <w:pPr>
              <w:shd w:val="clear" w:color="auto" w:fill="FFFFFF"/>
              <w:spacing w:after="0" w:line="240" w:lineRule="auto"/>
              <w:jc w:val="both"/>
              <w:rPr>
                <w:rFonts w:ascii="Times New Roman" w:hAnsi="Times New Roman" w:cs="Times New Roman"/>
                <w:lang w:val="ru-RU"/>
              </w:rPr>
            </w:pPr>
            <w:r w:rsidRPr="007B0FE7">
              <w:rPr>
                <w:rFonts w:ascii="Times New Roman" w:hAnsi="Times New Roman" w:cs="Times New Roman"/>
                <w:lang w:val="ru-RU"/>
              </w:rPr>
              <w:t>ПРИОБРЕТЕНИЕ КАМЕННОГО УГЛЯ МАРКИ ДОМ</w:t>
            </w:r>
          </w:p>
        </w:tc>
        <w:tc>
          <w:tcPr>
            <w:tcW w:w="1872" w:type="dxa"/>
            <w:hideMark/>
          </w:tcPr>
          <w:p w:rsidR="000317B4" w:rsidRPr="007B0FE7" w:rsidRDefault="000317B4" w:rsidP="000317B4">
            <w:pPr>
              <w:shd w:val="clear" w:color="auto" w:fill="FFFFFF"/>
              <w:spacing w:after="0" w:line="240" w:lineRule="auto"/>
              <w:jc w:val="both"/>
              <w:rPr>
                <w:rFonts w:ascii="Times New Roman" w:hAnsi="Times New Roman" w:cs="Times New Roman"/>
                <w:lang w:val="ru-RU"/>
              </w:rPr>
            </w:pPr>
            <w:r w:rsidRPr="007B0FE7">
              <w:rPr>
                <w:rFonts w:ascii="Times New Roman" w:hAnsi="Times New Roman" w:cs="Times New Roman"/>
                <w:lang w:val="ru-RU"/>
              </w:rPr>
              <w:t>Запрос котировок с кв.</w:t>
            </w:r>
          </w:p>
        </w:tc>
        <w:tc>
          <w:tcPr>
            <w:tcW w:w="1623"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860 000,00</w:t>
            </w:r>
          </w:p>
        </w:tc>
        <w:tc>
          <w:tcPr>
            <w:tcW w:w="1234"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17.06.2022</w:t>
            </w:r>
          </w:p>
        </w:tc>
        <w:tc>
          <w:tcPr>
            <w:tcW w:w="2293" w:type="dxa"/>
            <w:hideMark/>
          </w:tcPr>
          <w:p w:rsidR="000317B4" w:rsidRPr="007B0FE7" w:rsidRDefault="000317B4" w:rsidP="000317B4">
            <w:pPr>
              <w:shd w:val="clear" w:color="auto" w:fill="FFFFFF"/>
              <w:spacing w:after="0" w:line="240" w:lineRule="auto"/>
              <w:jc w:val="both"/>
              <w:rPr>
                <w:rFonts w:ascii="Times New Roman" w:hAnsi="Times New Roman" w:cs="Times New Roman"/>
                <w:lang w:val="ru-RU"/>
              </w:rPr>
            </w:pPr>
            <w:r w:rsidRPr="007B0FE7">
              <w:rPr>
                <w:rFonts w:ascii="Times New Roman" w:hAnsi="Times New Roman" w:cs="Times New Roman"/>
                <w:lang w:val="ru-RU"/>
              </w:rPr>
              <w:t>закупка 200 тонн угля, участник предложивший 129000,0 сом был откланен формулировкой "не полный документ предоставлен"</w:t>
            </w:r>
          </w:p>
        </w:tc>
      </w:tr>
      <w:tr w:rsidR="000317B4" w:rsidRPr="00470E26" w:rsidTr="000317B4">
        <w:trPr>
          <w:trHeight w:val="2835"/>
        </w:trPr>
        <w:tc>
          <w:tcPr>
            <w:tcW w:w="790" w:type="dxa"/>
            <w:noWrap/>
            <w:hideMark/>
          </w:tcPr>
          <w:p w:rsidR="000317B4" w:rsidRPr="007B0FE7" w:rsidRDefault="000A689D" w:rsidP="000317B4">
            <w:pPr>
              <w:shd w:val="clear" w:color="auto" w:fill="FFFFFF"/>
              <w:spacing w:after="0" w:line="240" w:lineRule="auto"/>
              <w:jc w:val="both"/>
              <w:rPr>
                <w:rFonts w:ascii="Times New Roman" w:hAnsi="Times New Roman" w:cs="Times New Roman"/>
              </w:rPr>
            </w:pPr>
            <w:r>
              <w:rPr>
                <w:rFonts w:ascii="Times New Roman" w:hAnsi="Times New Roman" w:cs="Times New Roman"/>
              </w:rPr>
              <w:lastRenderedPageBreak/>
              <w:t>22</w:t>
            </w:r>
          </w:p>
        </w:tc>
        <w:tc>
          <w:tcPr>
            <w:tcW w:w="1913"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220616335628849</w:t>
            </w:r>
          </w:p>
        </w:tc>
        <w:tc>
          <w:tcPr>
            <w:tcW w:w="1055"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Товары</w:t>
            </w:r>
          </w:p>
        </w:tc>
        <w:tc>
          <w:tcPr>
            <w:tcW w:w="1010"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2222</w:t>
            </w:r>
          </w:p>
        </w:tc>
        <w:tc>
          <w:tcPr>
            <w:tcW w:w="2055"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lang w:val="ru-RU"/>
              </w:rPr>
              <w:t>Приобретение канцтоваров</w:t>
            </w:r>
          </w:p>
        </w:tc>
        <w:tc>
          <w:tcPr>
            <w:tcW w:w="1872" w:type="dxa"/>
            <w:hideMark/>
          </w:tcPr>
          <w:p w:rsidR="000317B4" w:rsidRPr="007B0FE7" w:rsidRDefault="000317B4" w:rsidP="000317B4">
            <w:pPr>
              <w:shd w:val="clear" w:color="auto" w:fill="FFFFFF"/>
              <w:spacing w:after="0" w:line="240" w:lineRule="auto"/>
              <w:jc w:val="both"/>
              <w:rPr>
                <w:rFonts w:ascii="Times New Roman" w:hAnsi="Times New Roman" w:cs="Times New Roman"/>
                <w:lang w:val="ru-RU"/>
              </w:rPr>
            </w:pPr>
            <w:r w:rsidRPr="007B0FE7">
              <w:rPr>
                <w:rFonts w:ascii="Times New Roman" w:hAnsi="Times New Roman" w:cs="Times New Roman"/>
                <w:lang w:val="ru-RU"/>
              </w:rPr>
              <w:t>Запрос котировок с кв.</w:t>
            </w:r>
          </w:p>
        </w:tc>
        <w:tc>
          <w:tcPr>
            <w:tcW w:w="1623"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140 000,00</w:t>
            </w:r>
          </w:p>
        </w:tc>
        <w:tc>
          <w:tcPr>
            <w:tcW w:w="1234"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16.06.2022</w:t>
            </w:r>
          </w:p>
        </w:tc>
        <w:tc>
          <w:tcPr>
            <w:tcW w:w="2293" w:type="dxa"/>
            <w:hideMark/>
          </w:tcPr>
          <w:p w:rsidR="000317B4" w:rsidRPr="007B0FE7" w:rsidRDefault="000317B4" w:rsidP="000317B4">
            <w:pPr>
              <w:shd w:val="clear" w:color="auto" w:fill="FFFFFF"/>
              <w:spacing w:after="0" w:line="240" w:lineRule="auto"/>
              <w:jc w:val="both"/>
              <w:rPr>
                <w:rFonts w:ascii="Times New Roman" w:hAnsi="Times New Roman" w:cs="Times New Roman"/>
                <w:lang w:val="ru-RU"/>
              </w:rPr>
            </w:pPr>
            <w:r w:rsidRPr="007B0FE7">
              <w:rPr>
                <w:rFonts w:ascii="Times New Roman" w:hAnsi="Times New Roman" w:cs="Times New Roman"/>
                <w:lang w:val="ru-RU"/>
              </w:rPr>
              <w:t xml:space="preserve">Закупка на сумму 140000,0 сом закуплено 47 наименований товаров одним </w:t>
            </w:r>
            <w:r w:rsidR="000A689D" w:rsidRPr="007B0FE7">
              <w:rPr>
                <w:rFonts w:ascii="Times New Roman" w:hAnsi="Times New Roman" w:cs="Times New Roman"/>
                <w:lang w:val="ru-RU"/>
              </w:rPr>
              <w:t>лотом. Участник</w:t>
            </w:r>
            <w:r w:rsidRPr="007B0FE7">
              <w:rPr>
                <w:rFonts w:ascii="Times New Roman" w:hAnsi="Times New Roman" w:cs="Times New Roman"/>
                <w:lang w:val="ru-RU"/>
              </w:rPr>
              <w:t xml:space="preserve"> </w:t>
            </w:r>
            <w:r w:rsidR="000A689D" w:rsidRPr="007B0FE7">
              <w:rPr>
                <w:rFonts w:ascii="Times New Roman" w:hAnsi="Times New Roman" w:cs="Times New Roman"/>
                <w:lang w:val="ru-RU"/>
              </w:rPr>
              <w:t>предложивший</w:t>
            </w:r>
            <w:r w:rsidRPr="007B0FE7">
              <w:rPr>
                <w:rFonts w:ascii="Times New Roman" w:hAnsi="Times New Roman" w:cs="Times New Roman"/>
                <w:lang w:val="ru-RU"/>
              </w:rPr>
              <w:t xml:space="preserve"> 740000,0 сом был </w:t>
            </w:r>
            <w:r w:rsidR="000A689D" w:rsidRPr="007B0FE7">
              <w:rPr>
                <w:rFonts w:ascii="Times New Roman" w:hAnsi="Times New Roman" w:cs="Times New Roman"/>
                <w:lang w:val="ru-RU"/>
              </w:rPr>
              <w:t>отклонён</w:t>
            </w:r>
            <w:r w:rsidRPr="007B0FE7">
              <w:rPr>
                <w:rFonts w:ascii="Times New Roman" w:hAnsi="Times New Roman" w:cs="Times New Roman"/>
                <w:lang w:val="ru-RU"/>
              </w:rPr>
              <w:t xml:space="preserve"> формулировкой "не полный документ предоставлен" </w:t>
            </w:r>
          </w:p>
        </w:tc>
      </w:tr>
      <w:tr w:rsidR="000317B4" w:rsidRPr="00470E26" w:rsidTr="000317B4">
        <w:trPr>
          <w:trHeight w:val="2205"/>
        </w:trPr>
        <w:tc>
          <w:tcPr>
            <w:tcW w:w="790" w:type="dxa"/>
            <w:noWrap/>
            <w:hideMark/>
          </w:tcPr>
          <w:p w:rsidR="000317B4" w:rsidRPr="007B0FE7" w:rsidRDefault="000A689D" w:rsidP="000317B4">
            <w:pPr>
              <w:shd w:val="clear" w:color="auto" w:fill="FFFFFF"/>
              <w:spacing w:after="0" w:line="240" w:lineRule="auto"/>
              <w:jc w:val="both"/>
              <w:rPr>
                <w:rFonts w:ascii="Times New Roman" w:hAnsi="Times New Roman" w:cs="Times New Roman"/>
              </w:rPr>
            </w:pPr>
            <w:r>
              <w:rPr>
                <w:rFonts w:ascii="Times New Roman" w:hAnsi="Times New Roman" w:cs="Times New Roman"/>
              </w:rPr>
              <w:t>22</w:t>
            </w:r>
          </w:p>
        </w:tc>
        <w:tc>
          <w:tcPr>
            <w:tcW w:w="1913"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220526332241818</w:t>
            </w:r>
          </w:p>
        </w:tc>
        <w:tc>
          <w:tcPr>
            <w:tcW w:w="1055"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Товары</w:t>
            </w:r>
          </w:p>
        </w:tc>
        <w:tc>
          <w:tcPr>
            <w:tcW w:w="1010"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2218</w:t>
            </w:r>
          </w:p>
        </w:tc>
        <w:tc>
          <w:tcPr>
            <w:tcW w:w="2055"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Покупка горяжего мяса</w:t>
            </w:r>
          </w:p>
        </w:tc>
        <w:tc>
          <w:tcPr>
            <w:tcW w:w="1872"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Неограниченный</w:t>
            </w:r>
          </w:p>
        </w:tc>
        <w:tc>
          <w:tcPr>
            <w:tcW w:w="1623"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750 000,00</w:t>
            </w:r>
          </w:p>
        </w:tc>
        <w:tc>
          <w:tcPr>
            <w:tcW w:w="1234"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26.05.2022</w:t>
            </w:r>
          </w:p>
        </w:tc>
        <w:tc>
          <w:tcPr>
            <w:tcW w:w="2293" w:type="dxa"/>
            <w:hideMark/>
          </w:tcPr>
          <w:p w:rsidR="000317B4" w:rsidRPr="007B0FE7" w:rsidRDefault="000317B4" w:rsidP="000317B4">
            <w:pPr>
              <w:shd w:val="clear" w:color="auto" w:fill="FFFFFF"/>
              <w:spacing w:after="0" w:line="240" w:lineRule="auto"/>
              <w:jc w:val="both"/>
              <w:rPr>
                <w:rFonts w:ascii="Times New Roman" w:hAnsi="Times New Roman" w:cs="Times New Roman"/>
                <w:lang w:val="ru-RU"/>
              </w:rPr>
            </w:pPr>
            <w:r w:rsidRPr="007B0FE7">
              <w:rPr>
                <w:rFonts w:ascii="Times New Roman" w:hAnsi="Times New Roman" w:cs="Times New Roman"/>
                <w:lang w:val="ru-RU"/>
              </w:rPr>
              <w:t xml:space="preserve">Предложение на сумму  547500,0 сом ОсОО "Абдымалик ата" была отклонена  формулировкой "не полный документ предоставлен" </w:t>
            </w:r>
          </w:p>
        </w:tc>
      </w:tr>
    </w:tbl>
    <w:p w:rsidR="000317B4" w:rsidRPr="007B0FE7" w:rsidRDefault="000317B4" w:rsidP="000317B4">
      <w:pPr>
        <w:shd w:val="clear" w:color="auto" w:fill="FFFFFF"/>
        <w:spacing w:after="0" w:line="240" w:lineRule="auto"/>
        <w:jc w:val="both"/>
        <w:rPr>
          <w:rFonts w:ascii="Times New Roman" w:hAnsi="Times New Roman" w:cs="Times New Roman"/>
          <w:b/>
          <w:lang w:val="ru-RU"/>
        </w:rPr>
      </w:pPr>
    </w:p>
    <w:p w:rsidR="000317B4" w:rsidRPr="007B0FE7" w:rsidRDefault="000317B4" w:rsidP="000317B4">
      <w:pPr>
        <w:shd w:val="clear" w:color="auto" w:fill="FFFFFF"/>
        <w:spacing w:after="0" w:line="240" w:lineRule="auto"/>
        <w:jc w:val="both"/>
        <w:rPr>
          <w:rFonts w:ascii="Times New Roman" w:hAnsi="Times New Roman" w:cs="Times New Roman"/>
          <w:b/>
          <w:lang w:val="ru-RU"/>
        </w:rPr>
      </w:pPr>
    </w:p>
    <w:p w:rsidR="000317B4" w:rsidRPr="007B0FE7" w:rsidRDefault="000317B4" w:rsidP="000317B4">
      <w:pPr>
        <w:shd w:val="clear" w:color="auto" w:fill="FFFFFF"/>
        <w:spacing w:after="0" w:line="240" w:lineRule="auto"/>
        <w:jc w:val="both"/>
        <w:rPr>
          <w:rFonts w:ascii="Times New Roman" w:hAnsi="Times New Roman" w:cs="Times New Roman"/>
          <w:b/>
          <w:lang w:val="ru-RU"/>
        </w:rPr>
      </w:pPr>
    </w:p>
    <w:p w:rsidR="000317B4" w:rsidRDefault="000317B4" w:rsidP="000317B4">
      <w:pPr>
        <w:shd w:val="clear" w:color="auto" w:fill="FFFFFF"/>
        <w:spacing w:after="0" w:line="240" w:lineRule="auto"/>
        <w:jc w:val="both"/>
        <w:rPr>
          <w:rFonts w:ascii="Times New Roman" w:hAnsi="Times New Roman" w:cs="Times New Roman"/>
          <w:b/>
          <w:lang w:val="ru-RU"/>
        </w:rPr>
      </w:pPr>
      <w:r w:rsidRPr="007B0FE7">
        <w:rPr>
          <w:rFonts w:ascii="Times New Roman" w:hAnsi="Times New Roman" w:cs="Times New Roman"/>
          <w:b/>
          <w:lang w:val="ru-RU"/>
        </w:rPr>
        <w:t>5.</w:t>
      </w:r>
      <w:r w:rsidRPr="007B0FE7">
        <w:rPr>
          <w:rFonts w:ascii="Times New Roman" w:hAnsi="Times New Roman" w:cs="Times New Roman"/>
          <w:b/>
          <w:lang w:val="ru-RU"/>
        </w:rPr>
        <w:tab/>
        <w:t>Ошский областной центр борьбы с туберкулезом</w:t>
      </w:r>
      <w:r w:rsidRPr="007B0FE7">
        <w:rPr>
          <w:rFonts w:ascii="Times New Roman" w:hAnsi="Times New Roman" w:cs="Times New Roman"/>
          <w:b/>
          <w:lang w:val="ru-RU"/>
        </w:rPr>
        <w:tab/>
        <w:t>Ошска</w:t>
      </w:r>
      <w:r w:rsidR="000A689D">
        <w:rPr>
          <w:rFonts w:ascii="Times New Roman" w:hAnsi="Times New Roman" w:cs="Times New Roman"/>
          <w:b/>
          <w:lang w:val="ru-RU"/>
        </w:rPr>
        <w:t>я область, г. Ош, ул. Чкалова 3</w:t>
      </w:r>
    </w:p>
    <w:p w:rsidR="000A689D" w:rsidRDefault="00544EF2" w:rsidP="000A689D">
      <w:pPr>
        <w:shd w:val="clear" w:color="auto" w:fill="FFFFFF"/>
        <w:spacing w:after="0" w:line="240" w:lineRule="auto"/>
        <w:jc w:val="right"/>
        <w:rPr>
          <w:rFonts w:ascii="Times New Roman" w:hAnsi="Times New Roman" w:cs="Times New Roman"/>
          <w:b/>
          <w:lang w:val="ru-RU"/>
        </w:rPr>
      </w:pPr>
      <w:r>
        <w:rPr>
          <w:rFonts w:ascii="Times New Roman" w:hAnsi="Times New Roman" w:cs="Times New Roman"/>
          <w:b/>
          <w:lang w:val="ru-RU"/>
        </w:rPr>
        <w:t>Таблица 16</w:t>
      </w:r>
    </w:p>
    <w:p w:rsidR="000A689D" w:rsidRPr="007B0FE7" w:rsidRDefault="000A689D" w:rsidP="000A689D">
      <w:pPr>
        <w:shd w:val="clear" w:color="auto" w:fill="FFFFFF"/>
        <w:spacing w:after="0" w:line="240" w:lineRule="auto"/>
        <w:jc w:val="right"/>
        <w:rPr>
          <w:rFonts w:ascii="Times New Roman" w:hAnsi="Times New Roman" w:cs="Times New Roman"/>
          <w:b/>
          <w:lang w:val="ru-RU"/>
        </w:rPr>
      </w:pPr>
    </w:p>
    <w:tbl>
      <w:tblPr>
        <w:tblW w:w="14509" w:type="dxa"/>
        <w:tblLayout w:type="fixed"/>
        <w:tblLook w:val="04A0" w:firstRow="1" w:lastRow="0" w:firstColumn="1" w:lastColumn="0" w:noHBand="0" w:noVBand="1"/>
      </w:tblPr>
      <w:tblGrid>
        <w:gridCol w:w="752"/>
        <w:gridCol w:w="2086"/>
        <w:gridCol w:w="1140"/>
        <w:gridCol w:w="988"/>
        <w:gridCol w:w="2270"/>
        <w:gridCol w:w="1264"/>
        <w:gridCol w:w="1583"/>
        <w:gridCol w:w="1426"/>
        <w:gridCol w:w="3000"/>
      </w:tblGrid>
      <w:tr w:rsidR="000317B4" w:rsidRPr="007B0FE7" w:rsidTr="000317B4">
        <w:trPr>
          <w:trHeight w:val="945"/>
        </w:trPr>
        <w:tc>
          <w:tcPr>
            <w:tcW w:w="752" w:type="dxa"/>
            <w:tcBorders>
              <w:top w:val="single" w:sz="4" w:space="0" w:color="auto"/>
              <w:left w:val="single" w:sz="4" w:space="0" w:color="auto"/>
              <w:bottom w:val="single" w:sz="4" w:space="0" w:color="auto"/>
              <w:right w:val="single" w:sz="4" w:space="0" w:color="auto"/>
            </w:tcBorders>
            <w:shd w:val="clear" w:color="auto" w:fill="auto"/>
            <w:noWrap/>
            <w:hideMark/>
          </w:tcPr>
          <w:p w:rsidR="000317B4" w:rsidRPr="007B0FE7" w:rsidRDefault="000317B4" w:rsidP="000317B4">
            <w:pPr>
              <w:spacing w:after="0" w:line="240" w:lineRule="auto"/>
              <w:rPr>
                <w:rFonts w:ascii="Times New Roman" w:eastAsia="Times New Roman" w:hAnsi="Times New Roman" w:cs="Times New Roman"/>
                <w:b/>
                <w:bCs/>
                <w:lang w:val="ru-RU" w:eastAsia="ru-RU"/>
              </w:rPr>
            </w:pPr>
            <w:r w:rsidRPr="007B0FE7">
              <w:rPr>
                <w:rFonts w:ascii="Times New Roman" w:eastAsia="Times New Roman" w:hAnsi="Times New Roman" w:cs="Times New Roman"/>
                <w:b/>
                <w:bCs/>
                <w:lang w:val="ru-RU" w:eastAsia="ru-RU"/>
              </w:rPr>
              <w:t>№п/п</w:t>
            </w:r>
          </w:p>
        </w:tc>
        <w:tc>
          <w:tcPr>
            <w:tcW w:w="2086" w:type="dxa"/>
            <w:tcBorders>
              <w:top w:val="single" w:sz="4" w:space="0" w:color="auto"/>
              <w:left w:val="nil"/>
              <w:bottom w:val="single" w:sz="4" w:space="0" w:color="auto"/>
              <w:right w:val="single" w:sz="4" w:space="0" w:color="auto"/>
            </w:tcBorders>
            <w:shd w:val="clear" w:color="auto" w:fill="auto"/>
            <w:noWrap/>
            <w:hideMark/>
          </w:tcPr>
          <w:p w:rsidR="000317B4" w:rsidRPr="007B0FE7" w:rsidRDefault="000317B4" w:rsidP="000317B4">
            <w:pPr>
              <w:spacing w:after="0" w:line="240" w:lineRule="auto"/>
              <w:rPr>
                <w:rFonts w:ascii="Times New Roman" w:eastAsia="Times New Roman" w:hAnsi="Times New Roman" w:cs="Times New Roman"/>
                <w:b/>
                <w:bCs/>
                <w:lang w:val="ru-RU" w:eastAsia="ru-RU"/>
              </w:rPr>
            </w:pPr>
            <w:r w:rsidRPr="007B0FE7">
              <w:rPr>
                <w:rFonts w:ascii="Times New Roman" w:eastAsia="Times New Roman" w:hAnsi="Times New Roman" w:cs="Times New Roman"/>
                <w:b/>
                <w:bCs/>
                <w:lang w:val="ru-RU" w:eastAsia="ru-RU"/>
              </w:rPr>
              <w:t>Номер закупки</w:t>
            </w:r>
          </w:p>
        </w:tc>
        <w:tc>
          <w:tcPr>
            <w:tcW w:w="1140" w:type="dxa"/>
            <w:tcBorders>
              <w:top w:val="single" w:sz="4" w:space="0" w:color="auto"/>
              <w:left w:val="nil"/>
              <w:bottom w:val="single" w:sz="4" w:space="0" w:color="auto"/>
              <w:right w:val="single" w:sz="4" w:space="0" w:color="auto"/>
            </w:tcBorders>
            <w:shd w:val="clear" w:color="auto" w:fill="auto"/>
            <w:noWrap/>
            <w:hideMark/>
          </w:tcPr>
          <w:p w:rsidR="000317B4" w:rsidRPr="007B0FE7" w:rsidRDefault="000317B4" w:rsidP="000317B4">
            <w:pPr>
              <w:spacing w:after="0" w:line="240" w:lineRule="auto"/>
              <w:rPr>
                <w:rFonts w:ascii="Times New Roman" w:eastAsia="Times New Roman" w:hAnsi="Times New Roman" w:cs="Times New Roman"/>
                <w:b/>
                <w:bCs/>
                <w:lang w:val="ru-RU" w:eastAsia="ru-RU"/>
              </w:rPr>
            </w:pPr>
            <w:r w:rsidRPr="007B0FE7">
              <w:rPr>
                <w:rFonts w:ascii="Times New Roman" w:eastAsia="Times New Roman" w:hAnsi="Times New Roman" w:cs="Times New Roman"/>
                <w:b/>
                <w:bCs/>
                <w:lang w:val="ru-RU" w:eastAsia="ru-RU"/>
              </w:rPr>
              <w:t>Вид закупки</w:t>
            </w:r>
          </w:p>
        </w:tc>
        <w:tc>
          <w:tcPr>
            <w:tcW w:w="988" w:type="dxa"/>
            <w:tcBorders>
              <w:top w:val="single" w:sz="4" w:space="0" w:color="auto"/>
              <w:left w:val="nil"/>
              <w:bottom w:val="single" w:sz="4" w:space="0" w:color="auto"/>
              <w:right w:val="single" w:sz="4" w:space="0" w:color="auto"/>
            </w:tcBorders>
            <w:shd w:val="clear" w:color="auto" w:fill="auto"/>
            <w:hideMark/>
          </w:tcPr>
          <w:p w:rsidR="000317B4" w:rsidRPr="007B0FE7" w:rsidRDefault="000317B4" w:rsidP="000317B4">
            <w:pPr>
              <w:spacing w:after="0" w:line="240" w:lineRule="auto"/>
              <w:rPr>
                <w:rFonts w:ascii="Times New Roman" w:eastAsia="Times New Roman" w:hAnsi="Times New Roman" w:cs="Times New Roman"/>
                <w:b/>
                <w:bCs/>
                <w:lang w:val="ru-RU" w:eastAsia="ru-RU"/>
              </w:rPr>
            </w:pPr>
            <w:r w:rsidRPr="007B0FE7">
              <w:rPr>
                <w:rFonts w:ascii="Times New Roman" w:eastAsia="Times New Roman" w:hAnsi="Times New Roman" w:cs="Times New Roman"/>
                <w:b/>
                <w:bCs/>
                <w:lang w:val="ru-RU" w:eastAsia="ru-RU"/>
              </w:rPr>
              <w:t>Статья расхода</w:t>
            </w:r>
          </w:p>
        </w:tc>
        <w:tc>
          <w:tcPr>
            <w:tcW w:w="2270" w:type="dxa"/>
            <w:tcBorders>
              <w:top w:val="single" w:sz="4" w:space="0" w:color="auto"/>
              <w:left w:val="nil"/>
              <w:bottom w:val="single" w:sz="4" w:space="0" w:color="auto"/>
              <w:right w:val="single" w:sz="4" w:space="0" w:color="auto"/>
            </w:tcBorders>
            <w:shd w:val="clear" w:color="auto" w:fill="auto"/>
            <w:hideMark/>
          </w:tcPr>
          <w:p w:rsidR="000317B4" w:rsidRPr="007B0FE7" w:rsidRDefault="000317B4" w:rsidP="000317B4">
            <w:pPr>
              <w:spacing w:after="0" w:line="240" w:lineRule="auto"/>
              <w:rPr>
                <w:rFonts w:ascii="Times New Roman" w:eastAsia="Times New Roman" w:hAnsi="Times New Roman" w:cs="Times New Roman"/>
                <w:b/>
                <w:bCs/>
                <w:lang w:val="ru-RU" w:eastAsia="ru-RU"/>
              </w:rPr>
            </w:pPr>
            <w:r w:rsidRPr="007B0FE7">
              <w:rPr>
                <w:rFonts w:ascii="Times New Roman" w:eastAsia="Times New Roman" w:hAnsi="Times New Roman" w:cs="Times New Roman"/>
                <w:b/>
                <w:bCs/>
                <w:lang w:val="ru-RU" w:eastAsia="ru-RU"/>
              </w:rPr>
              <w:t>Наименование закупки</w:t>
            </w:r>
          </w:p>
        </w:tc>
        <w:tc>
          <w:tcPr>
            <w:tcW w:w="1264" w:type="dxa"/>
            <w:tcBorders>
              <w:top w:val="single" w:sz="4" w:space="0" w:color="auto"/>
              <w:left w:val="nil"/>
              <w:bottom w:val="single" w:sz="4" w:space="0" w:color="auto"/>
              <w:right w:val="single" w:sz="4" w:space="0" w:color="auto"/>
            </w:tcBorders>
            <w:shd w:val="clear" w:color="auto" w:fill="auto"/>
            <w:hideMark/>
          </w:tcPr>
          <w:p w:rsidR="000317B4" w:rsidRPr="007B0FE7" w:rsidRDefault="000317B4" w:rsidP="000317B4">
            <w:pPr>
              <w:spacing w:after="0" w:line="240" w:lineRule="auto"/>
              <w:rPr>
                <w:rFonts w:ascii="Times New Roman" w:eastAsia="Times New Roman" w:hAnsi="Times New Roman" w:cs="Times New Roman"/>
                <w:b/>
                <w:bCs/>
                <w:lang w:val="ru-RU" w:eastAsia="ru-RU"/>
              </w:rPr>
            </w:pPr>
            <w:r w:rsidRPr="007B0FE7">
              <w:rPr>
                <w:rFonts w:ascii="Times New Roman" w:eastAsia="Times New Roman" w:hAnsi="Times New Roman" w:cs="Times New Roman"/>
                <w:b/>
                <w:bCs/>
                <w:lang w:val="ru-RU" w:eastAsia="ru-RU"/>
              </w:rPr>
              <w:t>Метод закупки</w:t>
            </w:r>
          </w:p>
        </w:tc>
        <w:tc>
          <w:tcPr>
            <w:tcW w:w="1583" w:type="dxa"/>
            <w:tcBorders>
              <w:top w:val="single" w:sz="4" w:space="0" w:color="auto"/>
              <w:left w:val="nil"/>
              <w:bottom w:val="single" w:sz="4" w:space="0" w:color="auto"/>
              <w:right w:val="single" w:sz="4" w:space="0" w:color="auto"/>
            </w:tcBorders>
            <w:shd w:val="clear" w:color="auto" w:fill="auto"/>
            <w:noWrap/>
            <w:hideMark/>
          </w:tcPr>
          <w:p w:rsidR="000317B4" w:rsidRPr="007B0FE7" w:rsidRDefault="000317B4" w:rsidP="000317B4">
            <w:pPr>
              <w:spacing w:after="0" w:line="240" w:lineRule="auto"/>
              <w:rPr>
                <w:rFonts w:ascii="Times New Roman" w:eastAsia="Times New Roman" w:hAnsi="Times New Roman" w:cs="Times New Roman"/>
                <w:b/>
                <w:bCs/>
                <w:lang w:val="ru-RU" w:eastAsia="ru-RU"/>
              </w:rPr>
            </w:pPr>
            <w:r w:rsidRPr="007B0FE7">
              <w:rPr>
                <w:rFonts w:ascii="Times New Roman" w:eastAsia="Times New Roman" w:hAnsi="Times New Roman" w:cs="Times New Roman"/>
                <w:b/>
                <w:bCs/>
                <w:lang w:val="ru-RU" w:eastAsia="ru-RU"/>
              </w:rPr>
              <w:t>Планируемая сумма</w:t>
            </w:r>
          </w:p>
        </w:tc>
        <w:tc>
          <w:tcPr>
            <w:tcW w:w="1426" w:type="dxa"/>
            <w:tcBorders>
              <w:top w:val="single" w:sz="4" w:space="0" w:color="auto"/>
              <w:left w:val="nil"/>
              <w:bottom w:val="single" w:sz="4" w:space="0" w:color="auto"/>
              <w:right w:val="single" w:sz="4" w:space="0" w:color="auto"/>
            </w:tcBorders>
            <w:shd w:val="clear" w:color="auto" w:fill="auto"/>
            <w:noWrap/>
            <w:hideMark/>
          </w:tcPr>
          <w:p w:rsidR="000317B4" w:rsidRPr="007B0FE7" w:rsidRDefault="000317B4" w:rsidP="000317B4">
            <w:pPr>
              <w:spacing w:after="0" w:line="240" w:lineRule="auto"/>
              <w:rPr>
                <w:rFonts w:ascii="Times New Roman" w:eastAsia="Times New Roman" w:hAnsi="Times New Roman" w:cs="Times New Roman"/>
                <w:b/>
                <w:bCs/>
                <w:lang w:val="ru-RU" w:eastAsia="ru-RU"/>
              </w:rPr>
            </w:pPr>
            <w:r w:rsidRPr="007B0FE7">
              <w:rPr>
                <w:rFonts w:ascii="Times New Roman" w:eastAsia="Times New Roman" w:hAnsi="Times New Roman" w:cs="Times New Roman"/>
                <w:b/>
                <w:bCs/>
                <w:lang w:val="ru-RU" w:eastAsia="ru-RU"/>
              </w:rPr>
              <w:t>Дата закупки</w:t>
            </w:r>
          </w:p>
        </w:tc>
        <w:tc>
          <w:tcPr>
            <w:tcW w:w="3000" w:type="dxa"/>
            <w:tcBorders>
              <w:top w:val="single" w:sz="4" w:space="0" w:color="auto"/>
              <w:left w:val="nil"/>
              <w:bottom w:val="single" w:sz="4" w:space="0" w:color="auto"/>
              <w:right w:val="single" w:sz="4" w:space="0" w:color="auto"/>
            </w:tcBorders>
            <w:shd w:val="clear" w:color="auto" w:fill="auto"/>
            <w:noWrap/>
            <w:hideMark/>
          </w:tcPr>
          <w:p w:rsidR="000317B4" w:rsidRPr="007B0FE7" w:rsidRDefault="000317B4" w:rsidP="000A689D">
            <w:pPr>
              <w:spacing w:after="0" w:line="240" w:lineRule="auto"/>
              <w:rPr>
                <w:rFonts w:ascii="Times New Roman" w:eastAsia="Times New Roman" w:hAnsi="Times New Roman" w:cs="Times New Roman"/>
                <w:b/>
                <w:bCs/>
                <w:lang w:val="ru-RU" w:eastAsia="ru-RU"/>
              </w:rPr>
            </w:pPr>
            <w:r w:rsidRPr="007B0FE7">
              <w:rPr>
                <w:rFonts w:ascii="Times New Roman" w:eastAsia="Times New Roman" w:hAnsi="Times New Roman" w:cs="Times New Roman"/>
                <w:b/>
                <w:bCs/>
                <w:lang w:val="ru-RU" w:eastAsia="ru-RU"/>
              </w:rPr>
              <w:t>Замечание к зак</w:t>
            </w:r>
            <w:r w:rsidR="000A689D">
              <w:rPr>
                <w:rFonts w:ascii="Times New Roman" w:eastAsia="Times New Roman" w:hAnsi="Times New Roman" w:cs="Times New Roman"/>
                <w:b/>
                <w:bCs/>
                <w:lang w:val="ru-RU" w:eastAsia="ru-RU"/>
              </w:rPr>
              <w:t>у</w:t>
            </w:r>
            <w:r w:rsidRPr="007B0FE7">
              <w:rPr>
                <w:rFonts w:ascii="Times New Roman" w:eastAsia="Times New Roman" w:hAnsi="Times New Roman" w:cs="Times New Roman"/>
                <w:b/>
                <w:bCs/>
                <w:lang w:val="ru-RU" w:eastAsia="ru-RU"/>
              </w:rPr>
              <w:t>пке</w:t>
            </w:r>
          </w:p>
        </w:tc>
      </w:tr>
      <w:tr w:rsidR="000317B4" w:rsidRPr="00470E26" w:rsidTr="000317B4">
        <w:trPr>
          <w:trHeight w:val="1155"/>
        </w:trPr>
        <w:tc>
          <w:tcPr>
            <w:tcW w:w="752" w:type="dxa"/>
            <w:tcBorders>
              <w:top w:val="nil"/>
              <w:left w:val="single" w:sz="4" w:space="0" w:color="auto"/>
              <w:bottom w:val="single" w:sz="4" w:space="0" w:color="auto"/>
              <w:right w:val="single" w:sz="4" w:space="0" w:color="auto"/>
            </w:tcBorders>
            <w:shd w:val="clear" w:color="auto" w:fill="auto"/>
            <w:noWrap/>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1</w:t>
            </w:r>
          </w:p>
        </w:tc>
        <w:tc>
          <w:tcPr>
            <w:tcW w:w="2086"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221117356707283</w:t>
            </w:r>
          </w:p>
        </w:tc>
        <w:tc>
          <w:tcPr>
            <w:tcW w:w="1140"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Товары</w:t>
            </w:r>
          </w:p>
        </w:tc>
        <w:tc>
          <w:tcPr>
            <w:tcW w:w="988"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3112</w:t>
            </w:r>
          </w:p>
        </w:tc>
        <w:tc>
          <w:tcPr>
            <w:tcW w:w="2270"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Закупка биохимического анализатора</w:t>
            </w:r>
          </w:p>
        </w:tc>
        <w:tc>
          <w:tcPr>
            <w:tcW w:w="1264"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Запрос котировок с кв.</w:t>
            </w:r>
          </w:p>
        </w:tc>
        <w:tc>
          <w:tcPr>
            <w:tcW w:w="1583"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1 400 000,00</w:t>
            </w:r>
          </w:p>
        </w:tc>
        <w:tc>
          <w:tcPr>
            <w:tcW w:w="1426"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17.11.2022</w:t>
            </w:r>
          </w:p>
        </w:tc>
        <w:tc>
          <w:tcPr>
            <w:tcW w:w="3000" w:type="dxa"/>
            <w:tcBorders>
              <w:top w:val="nil"/>
              <w:left w:val="nil"/>
              <w:bottom w:val="single" w:sz="4" w:space="0" w:color="auto"/>
              <w:right w:val="single" w:sz="4" w:space="0" w:color="auto"/>
            </w:tcBorders>
            <w:shd w:val="clear" w:color="auto" w:fill="auto"/>
            <w:hideMark/>
          </w:tcPr>
          <w:p w:rsidR="000317B4" w:rsidRPr="007B0FE7" w:rsidRDefault="000317B4" w:rsidP="000317B4">
            <w:pPr>
              <w:spacing w:after="0" w:line="240" w:lineRule="auto"/>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 xml:space="preserve">В Технической спецификации была прикреплена фотография </w:t>
            </w:r>
            <w:r w:rsidR="000A689D" w:rsidRPr="007B0FE7">
              <w:rPr>
                <w:rFonts w:ascii="Times New Roman" w:eastAsia="Times New Roman" w:hAnsi="Times New Roman" w:cs="Times New Roman"/>
                <w:lang w:val="ru-RU" w:eastAsia="ru-RU"/>
              </w:rPr>
              <w:t>конкретного</w:t>
            </w:r>
            <w:r w:rsidRPr="007B0FE7">
              <w:rPr>
                <w:rFonts w:ascii="Times New Roman" w:eastAsia="Times New Roman" w:hAnsi="Times New Roman" w:cs="Times New Roman"/>
                <w:lang w:val="ru-RU" w:eastAsia="ru-RU"/>
              </w:rPr>
              <w:t xml:space="preserve"> производителя</w:t>
            </w:r>
          </w:p>
        </w:tc>
      </w:tr>
      <w:tr w:rsidR="000317B4" w:rsidRPr="00470E26" w:rsidTr="000317B4">
        <w:trPr>
          <w:trHeight w:val="2030"/>
        </w:trPr>
        <w:tc>
          <w:tcPr>
            <w:tcW w:w="752" w:type="dxa"/>
            <w:tcBorders>
              <w:top w:val="nil"/>
              <w:left w:val="single" w:sz="4" w:space="0" w:color="auto"/>
              <w:bottom w:val="single" w:sz="4" w:space="0" w:color="auto"/>
              <w:right w:val="single" w:sz="4" w:space="0" w:color="auto"/>
            </w:tcBorders>
            <w:shd w:val="clear" w:color="auto" w:fill="auto"/>
            <w:noWrap/>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lastRenderedPageBreak/>
              <w:t>2</w:t>
            </w:r>
          </w:p>
        </w:tc>
        <w:tc>
          <w:tcPr>
            <w:tcW w:w="2086"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221116356615868</w:t>
            </w:r>
          </w:p>
        </w:tc>
        <w:tc>
          <w:tcPr>
            <w:tcW w:w="1140"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Товары</w:t>
            </w:r>
          </w:p>
        </w:tc>
        <w:tc>
          <w:tcPr>
            <w:tcW w:w="988"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2222</w:t>
            </w:r>
          </w:p>
        </w:tc>
        <w:tc>
          <w:tcPr>
            <w:tcW w:w="2270"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Покупка банеров</w:t>
            </w:r>
          </w:p>
        </w:tc>
        <w:tc>
          <w:tcPr>
            <w:tcW w:w="1264"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Запрос котировок с кв.</w:t>
            </w:r>
          </w:p>
        </w:tc>
        <w:tc>
          <w:tcPr>
            <w:tcW w:w="1583"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75 752,00</w:t>
            </w:r>
          </w:p>
        </w:tc>
        <w:tc>
          <w:tcPr>
            <w:tcW w:w="1426"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16.11.2022</w:t>
            </w:r>
          </w:p>
        </w:tc>
        <w:tc>
          <w:tcPr>
            <w:tcW w:w="3000" w:type="dxa"/>
            <w:tcBorders>
              <w:top w:val="nil"/>
              <w:left w:val="nil"/>
              <w:bottom w:val="single" w:sz="4" w:space="0" w:color="auto"/>
              <w:right w:val="single" w:sz="4" w:space="0" w:color="auto"/>
            </w:tcBorders>
            <w:shd w:val="clear" w:color="auto" w:fill="auto"/>
            <w:hideMark/>
          </w:tcPr>
          <w:p w:rsidR="000317B4" w:rsidRPr="007B0FE7" w:rsidRDefault="000317B4" w:rsidP="000317B4">
            <w:pPr>
              <w:spacing w:after="0" w:line="240" w:lineRule="auto"/>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 xml:space="preserve">Данную закупку должны были провести как услуга, так, как </w:t>
            </w:r>
            <w:r w:rsidR="00A068B1" w:rsidRPr="007B0FE7">
              <w:rPr>
                <w:rFonts w:ascii="Times New Roman" w:eastAsia="Times New Roman" w:hAnsi="Times New Roman" w:cs="Times New Roman"/>
                <w:lang w:val="ru-RU" w:eastAsia="ru-RU"/>
              </w:rPr>
              <w:t>баннеры</w:t>
            </w:r>
            <w:r w:rsidRPr="007B0FE7">
              <w:rPr>
                <w:rFonts w:ascii="Times New Roman" w:eastAsia="Times New Roman" w:hAnsi="Times New Roman" w:cs="Times New Roman"/>
                <w:lang w:val="ru-RU" w:eastAsia="ru-RU"/>
              </w:rPr>
              <w:t xml:space="preserve"> изготавливается по специальному заказу. Указаны размеры </w:t>
            </w:r>
            <w:r w:rsidR="00A068B1" w:rsidRPr="007B0FE7">
              <w:rPr>
                <w:rFonts w:ascii="Times New Roman" w:eastAsia="Times New Roman" w:hAnsi="Times New Roman" w:cs="Times New Roman"/>
                <w:lang w:val="ru-RU" w:eastAsia="ru-RU"/>
              </w:rPr>
              <w:t>баннеров</w:t>
            </w:r>
            <w:r w:rsidRPr="007B0FE7">
              <w:rPr>
                <w:rFonts w:ascii="Times New Roman" w:eastAsia="Times New Roman" w:hAnsi="Times New Roman" w:cs="Times New Roman"/>
                <w:lang w:val="ru-RU" w:eastAsia="ru-RU"/>
              </w:rPr>
              <w:t xml:space="preserve">, но отсутствует требование к </w:t>
            </w:r>
            <w:r w:rsidR="00A068B1" w:rsidRPr="007B0FE7">
              <w:rPr>
                <w:rFonts w:ascii="Times New Roman" w:eastAsia="Times New Roman" w:hAnsi="Times New Roman" w:cs="Times New Roman"/>
                <w:lang w:val="ru-RU" w:eastAsia="ru-RU"/>
              </w:rPr>
              <w:t>качественным</w:t>
            </w:r>
            <w:r w:rsidRPr="007B0FE7">
              <w:rPr>
                <w:rFonts w:ascii="Times New Roman" w:eastAsia="Times New Roman" w:hAnsi="Times New Roman" w:cs="Times New Roman"/>
                <w:lang w:val="ru-RU" w:eastAsia="ru-RU"/>
              </w:rPr>
              <w:t xml:space="preserve"> характеристикам </w:t>
            </w:r>
            <w:r w:rsidR="00A068B1" w:rsidRPr="007B0FE7">
              <w:rPr>
                <w:rFonts w:ascii="Times New Roman" w:eastAsia="Times New Roman" w:hAnsi="Times New Roman" w:cs="Times New Roman"/>
                <w:lang w:val="ru-RU" w:eastAsia="ru-RU"/>
              </w:rPr>
              <w:t>баннера</w:t>
            </w:r>
            <w:r w:rsidRPr="007B0FE7">
              <w:rPr>
                <w:rFonts w:ascii="Times New Roman" w:eastAsia="Times New Roman" w:hAnsi="Times New Roman" w:cs="Times New Roman"/>
                <w:lang w:val="ru-RU" w:eastAsia="ru-RU"/>
              </w:rPr>
              <w:t>.</w:t>
            </w:r>
          </w:p>
        </w:tc>
      </w:tr>
      <w:tr w:rsidR="000317B4" w:rsidRPr="00470E26" w:rsidTr="000317B4">
        <w:trPr>
          <w:trHeight w:val="3600"/>
        </w:trPr>
        <w:tc>
          <w:tcPr>
            <w:tcW w:w="752" w:type="dxa"/>
            <w:tcBorders>
              <w:top w:val="nil"/>
              <w:left w:val="single" w:sz="4" w:space="0" w:color="auto"/>
              <w:bottom w:val="single" w:sz="4" w:space="0" w:color="auto"/>
              <w:right w:val="single" w:sz="4" w:space="0" w:color="auto"/>
            </w:tcBorders>
            <w:shd w:val="clear" w:color="auto" w:fill="auto"/>
            <w:noWrap/>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3</w:t>
            </w:r>
          </w:p>
        </w:tc>
        <w:tc>
          <w:tcPr>
            <w:tcW w:w="2086"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221116356493662</w:t>
            </w:r>
          </w:p>
        </w:tc>
        <w:tc>
          <w:tcPr>
            <w:tcW w:w="1140"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Товары</w:t>
            </w:r>
          </w:p>
        </w:tc>
        <w:tc>
          <w:tcPr>
            <w:tcW w:w="988"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2222</w:t>
            </w:r>
          </w:p>
        </w:tc>
        <w:tc>
          <w:tcPr>
            <w:tcW w:w="2270"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Приобретение информационного стента</w:t>
            </w:r>
          </w:p>
        </w:tc>
        <w:tc>
          <w:tcPr>
            <w:tcW w:w="1264" w:type="dxa"/>
            <w:tcBorders>
              <w:top w:val="nil"/>
              <w:left w:val="nil"/>
              <w:bottom w:val="single" w:sz="4" w:space="0" w:color="auto"/>
              <w:right w:val="single" w:sz="4" w:space="0" w:color="auto"/>
            </w:tcBorders>
            <w:shd w:val="clear" w:color="000000" w:fill="EFEFF0"/>
            <w:hideMark/>
          </w:tcPr>
          <w:p w:rsidR="000317B4" w:rsidRPr="007B0FE7" w:rsidRDefault="00B209D7" w:rsidP="000317B4">
            <w:pPr>
              <w:spacing w:after="0" w:line="240" w:lineRule="auto"/>
              <w:rPr>
                <w:rFonts w:ascii="Times New Roman" w:eastAsia="Times New Roman" w:hAnsi="Times New Roman" w:cs="Times New Roman"/>
                <w:lang w:val="ru-RU" w:eastAsia="ru-RU"/>
              </w:rPr>
            </w:pPr>
            <w:hyperlink r:id="rId18" w:history="1">
              <w:r w:rsidR="000317B4" w:rsidRPr="007B0FE7">
                <w:rPr>
                  <w:rFonts w:ascii="Times New Roman" w:eastAsia="Times New Roman" w:hAnsi="Times New Roman" w:cs="Times New Roman"/>
                  <w:lang w:val="ru-RU" w:eastAsia="ru-RU"/>
                </w:rPr>
                <w:t>Запрос котировок с кв.</w:t>
              </w:r>
            </w:hyperlink>
          </w:p>
        </w:tc>
        <w:tc>
          <w:tcPr>
            <w:tcW w:w="1583"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320 000,00</w:t>
            </w:r>
          </w:p>
        </w:tc>
        <w:tc>
          <w:tcPr>
            <w:tcW w:w="1426"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16.11.2022</w:t>
            </w:r>
          </w:p>
        </w:tc>
        <w:tc>
          <w:tcPr>
            <w:tcW w:w="3000" w:type="dxa"/>
            <w:tcBorders>
              <w:top w:val="nil"/>
              <w:left w:val="nil"/>
              <w:bottom w:val="single" w:sz="4" w:space="0" w:color="auto"/>
              <w:right w:val="single" w:sz="4" w:space="0" w:color="auto"/>
            </w:tcBorders>
            <w:shd w:val="clear" w:color="auto" w:fill="auto"/>
            <w:hideMark/>
          </w:tcPr>
          <w:p w:rsidR="000317B4" w:rsidRPr="007B0FE7" w:rsidRDefault="000317B4" w:rsidP="000317B4">
            <w:pPr>
              <w:spacing w:after="0" w:line="240" w:lineRule="auto"/>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 xml:space="preserve">Данную закупку должны были провести как услугу, так, как информационный стенд необходимо изготовить под специальный заказ. Также вызывает сомнение выставленная цена 1 штук 320,0 тыс. сом. Не выставлено требование к </w:t>
            </w:r>
            <w:r w:rsidR="00A068B1" w:rsidRPr="007B0FE7">
              <w:rPr>
                <w:rFonts w:ascii="Times New Roman" w:eastAsia="Times New Roman" w:hAnsi="Times New Roman" w:cs="Times New Roman"/>
                <w:lang w:val="ru-RU" w:eastAsia="ru-RU"/>
              </w:rPr>
              <w:t>опыту</w:t>
            </w:r>
            <w:r w:rsidRPr="007B0FE7">
              <w:rPr>
                <w:rFonts w:ascii="Times New Roman" w:eastAsia="Times New Roman" w:hAnsi="Times New Roman" w:cs="Times New Roman"/>
                <w:lang w:val="ru-RU" w:eastAsia="ru-RU"/>
              </w:rPr>
              <w:t xml:space="preserve"> </w:t>
            </w:r>
            <w:r w:rsidR="00A068B1" w:rsidRPr="007B0FE7">
              <w:rPr>
                <w:rFonts w:ascii="Times New Roman" w:eastAsia="Times New Roman" w:hAnsi="Times New Roman" w:cs="Times New Roman"/>
                <w:lang w:val="ru-RU" w:eastAsia="ru-RU"/>
              </w:rPr>
              <w:t>участникам</w:t>
            </w:r>
            <w:r w:rsidRPr="007B0FE7">
              <w:rPr>
                <w:rFonts w:ascii="Times New Roman" w:eastAsia="Times New Roman" w:hAnsi="Times New Roman" w:cs="Times New Roman"/>
                <w:lang w:val="ru-RU" w:eastAsia="ru-RU"/>
              </w:rPr>
              <w:t xml:space="preserve"> закупки, что влияет на качества закупки.</w:t>
            </w:r>
          </w:p>
        </w:tc>
      </w:tr>
      <w:tr w:rsidR="000317B4" w:rsidRPr="007B0FE7" w:rsidTr="000317B4">
        <w:trPr>
          <w:trHeight w:val="1500"/>
        </w:trPr>
        <w:tc>
          <w:tcPr>
            <w:tcW w:w="752" w:type="dxa"/>
            <w:tcBorders>
              <w:top w:val="nil"/>
              <w:left w:val="single" w:sz="4" w:space="0" w:color="auto"/>
              <w:bottom w:val="single" w:sz="4" w:space="0" w:color="auto"/>
              <w:right w:val="single" w:sz="4" w:space="0" w:color="auto"/>
            </w:tcBorders>
            <w:shd w:val="clear" w:color="auto" w:fill="auto"/>
            <w:noWrap/>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4</w:t>
            </w:r>
          </w:p>
        </w:tc>
        <w:tc>
          <w:tcPr>
            <w:tcW w:w="2086"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221104355241655</w:t>
            </w:r>
          </w:p>
        </w:tc>
        <w:tc>
          <w:tcPr>
            <w:tcW w:w="1140"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Товары</w:t>
            </w:r>
          </w:p>
        </w:tc>
        <w:tc>
          <w:tcPr>
            <w:tcW w:w="988"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2222</w:t>
            </w:r>
          </w:p>
        </w:tc>
        <w:tc>
          <w:tcPr>
            <w:tcW w:w="2270"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Покупка рулонные жалюзи</w:t>
            </w:r>
          </w:p>
        </w:tc>
        <w:tc>
          <w:tcPr>
            <w:tcW w:w="1264" w:type="dxa"/>
            <w:tcBorders>
              <w:top w:val="nil"/>
              <w:left w:val="nil"/>
              <w:bottom w:val="single" w:sz="4" w:space="0" w:color="auto"/>
              <w:right w:val="single" w:sz="4" w:space="0" w:color="auto"/>
            </w:tcBorders>
            <w:shd w:val="clear" w:color="000000" w:fill="EFEFF0"/>
            <w:hideMark/>
          </w:tcPr>
          <w:p w:rsidR="000317B4" w:rsidRPr="007B0FE7" w:rsidRDefault="00B209D7" w:rsidP="000317B4">
            <w:pPr>
              <w:spacing w:after="0" w:line="240" w:lineRule="auto"/>
              <w:rPr>
                <w:rFonts w:ascii="Times New Roman" w:eastAsia="Times New Roman" w:hAnsi="Times New Roman" w:cs="Times New Roman"/>
                <w:lang w:val="ru-RU" w:eastAsia="ru-RU"/>
              </w:rPr>
            </w:pPr>
            <w:hyperlink r:id="rId19" w:history="1">
              <w:r w:rsidR="000317B4" w:rsidRPr="007B0FE7">
                <w:rPr>
                  <w:rFonts w:ascii="Times New Roman" w:eastAsia="Times New Roman" w:hAnsi="Times New Roman" w:cs="Times New Roman"/>
                  <w:lang w:val="ru-RU" w:eastAsia="ru-RU"/>
                </w:rPr>
                <w:t>Запрос котировок с кв.</w:t>
              </w:r>
            </w:hyperlink>
          </w:p>
        </w:tc>
        <w:tc>
          <w:tcPr>
            <w:tcW w:w="1583"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140 000,00</w:t>
            </w:r>
          </w:p>
        </w:tc>
        <w:tc>
          <w:tcPr>
            <w:tcW w:w="1426"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04.11.2022</w:t>
            </w:r>
          </w:p>
        </w:tc>
        <w:tc>
          <w:tcPr>
            <w:tcW w:w="3000" w:type="dxa"/>
            <w:tcBorders>
              <w:top w:val="nil"/>
              <w:left w:val="nil"/>
              <w:bottom w:val="nil"/>
              <w:right w:val="nil"/>
            </w:tcBorders>
            <w:shd w:val="clear" w:color="auto" w:fill="auto"/>
            <w:hideMark/>
          </w:tcPr>
          <w:p w:rsidR="000317B4" w:rsidRPr="007B0FE7" w:rsidRDefault="000317B4" w:rsidP="000317B4">
            <w:pPr>
              <w:spacing w:after="0" w:line="240" w:lineRule="auto"/>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Рулонные жалюзи моющий, стирающий, подлежащий к инфекционному контролю... 2.Товар должен быть новым (не бывшим в эксплуатации).</w:t>
            </w:r>
          </w:p>
        </w:tc>
      </w:tr>
      <w:tr w:rsidR="000317B4" w:rsidRPr="00470E26" w:rsidTr="000317B4">
        <w:trPr>
          <w:trHeight w:val="678"/>
        </w:trPr>
        <w:tc>
          <w:tcPr>
            <w:tcW w:w="752" w:type="dxa"/>
            <w:tcBorders>
              <w:top w:val="nil"/>
              <w:left w:val="single" w:sz="4" w:space="0" w:color="auto"/>
              <w:bottom w:val="single" w:sz="4" w:space="0" w:color="auto"/>
              <w:right w:val="single" w:sz="4" w:space="0" w:color="auto"/>
            </w:tcBorders>
            <w:shd w:val="clear" w:color="auto" w:fill="auto"/>
            <w:noWrap/>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5</w:t>
            </w:r>
          </w:p>
        </w:tc>
        <w:tc>
          <w:tcPr>
            <w:tcW w:w="2086"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221018352515326</w:t>
            </w:r>
          </w:p>
        </w:tc>
        <w:tc>
          <w:tcPr>
            <w:tcW w:w="1140"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Товары</w:t>
            </w:r>
          </w:p>
        </w:tc>
        <w:tc>
          <w:tcPr>
            <w:tcW w:w="988"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2222</w:t>
            </w:r>
          </w:p>
        </w:tc>
        <w:tc>
          <w:tcPr>
            <w:tcW w:w="2270"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Закупка кухонных принадлежностей</w:t>
            </w:r>
          </w:p>
        </w:tc>
        <w:tc>
          <w:tcPr>
            <w:tcW w:w="1264" w:type="dxa"/>
            <w:tcBorders>
              <w:top w:val="nil"/>
              <w:left w:val="nil"/>
              <w:bottom w:val="single" w:sz="4" w:space="0" w:color="auto"/>
              <w:right w:val="single" w:sz="4" w:space="0" w:color="auto"/>
            </w:tcBorders>
            <w:shd w:val="clear" w:color="000000" w:fill="EFEFF0"/>
            <w:hideMark/>
          </w:tcPr>
          <w:p w:rsidR="000317B4" w:rsidRPr="007B0FE7" w:rsidRDefault="00B209D7" w:rsidP="000317B4">
            <w:pPr>
              <w:spacing w:after="0" w:line="240" w:lineRule="auto"/>
              <w:rPr>
                <w:rFonts w:ascii="Times New Roman" w:eastAsia="Times New Roman" w:hAnsi="Times New Roman" w:cs="Times New Roman"/>
                <w:lang w:val="ru-RU" w:eastAsia="ru-RU"/>
              </w:rPr>
            </w:pPr>
            <w:hyperlink r:id="rId20" w:history="1">
              <w:r w:rsidR="000317B4" w:rsidRPr="007B0FE7">
                <w:rPr>
                  <w:rFonts w:ascii="Times New Roman" w:eastAsia="Times New Roman" w:hAnsi="Times New Roman" w:cs="Times New Roman"/>
                  <w:lang w:val="ru-RU" w:eastAsia="ru-RU"/>
                </w:rPr>
                <w:t>Запрос котировок с кв.</w:t>
              </w:r>
            </w:hyperlink>
          </w:p>
        </w:tc>
        <w:tc>
          <w:tcPr>
            <w:tcW w:w="1583"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129 255,00</w:t>
            </w:r>
          </w:p>
        </w:tc>
        <w:tc>
          <w:tcPr>
            <w:tcW w:w="1426"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18.10.2022</w:t>
            </w:r>
          </w:p>
        </w:tc>
        <w:tc>
          <w:tcPr>
            <w:tcW w:w="3000" w:type="dxa"/>
            <w:tcBorders>
              <w:top w:val="single" w:sz="4" w:space="0" w:color="auto"/>
              <w:left w:val="nil"/>
              <w:bottom w:val="single" w:sz="4" w:space="0" w:color="auto"/>
              <w:right w:val="single" w:sz="4" w:space="0" w:color="auto"/>
            </w:tcBorders>
            <w:shd w:val="clear" w:color="auto" w:fill="auto"/>
            <w:hideMark/>
          </w:tcPr>
          <w:p w:rsidR="000317B4" w:rsidRPr="007B0FE7" w:rsidRDefault="000317B4" w:rsidP="000317B4">
            <w:pPr>
              <w:spacing w:after="0" w:line="240" w:lineRule="auto"/>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Закупка 13 видов товаров была закуплена одним лотом</w:t>
            </w:r>
          </w:p>
        </w:tc>
      </w:tr>
      <w:tr w:rsidR="000317B4" w:rsidRPr="007B0FE7" w:rsidTr="000317B4">
        <w:trPr>
          <w:trHeight w:val="1626"/>
        </w:trPr>
        <w:tc>
          <w:tcPr>
            <w:tcW w:w="752" w:type="dxa"/>
            <w:tcBorders>
              <w:top w:val="nil"/>
              <w:left w:val="single" w:sz="4" w:space="0" w:color="auto"/>
              <w:bottom w:val="single" w:sz="4" w:space="0" w:color="auto"/>
              <w:right w:val="single" w:sz="4" w:space="0" w:color="auto"/>
            </w:tcBorders>
            <w:shd w:val="clear" w:color="auto" w:fill="auto"/>
            <w:noWrap/>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6</w:t>
            </w:r>
          </w:p>
        </w:tc>
        <w:tc>
          <w:tcPr>
            <w:tcW w:w="2086"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221018352563277</w:t>
            </w:r>
          </w:p>
        </w:tc>
        <w:tc>
          <w:tcPr>
            <w:tcW w:w="1140"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Услуги</w:t>
            </w:r>
          </w:p>
        </w:tc>
        <w:tc>
          <w:tcPr>
            <w:tcW w:w="988"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2215</w:t>
            </w:r>
          </w:p>
        </w:tc>
        <w:tc>
          <w:tcPr>
            <w:tcW w:w="2270"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Электротехнические лабораторные испытания трансформаторных подстанций, электрооборудований зданий центра</w:t>
            </w:r>
          </w:p>
        </w:tc>
        <w:tc>
          <w:tcPr>
            <w:tcW w:w="1264" w:type="dxa"/>
            <w:tcBorders>
              <w:top w:val="nil"/>
              <w:left w:val="nil"/>
              <w:bottom w:val="single" w:sz="4" w:space="0" w:color="auto"/>
              <w:right w:val="single" w:sz="4" w:space="0" w:color="auto"/>
            </w:tcBorders>
            <w:shd w:val="clear" w:color="000000" w:fill="EFEFF0"/>
            <w:hideMark/>
          </w:tcPr>
          <w:p w:rsidR="000317B4" w:rsidRPr="007B0FE7" w:rsidRDefault="00B209D7" w:rsidP="000317B4">
            <w:pPr>
              <w:spacing w:after="0" w:line="240" w:lineRule="auto"/>
              <w:rPr>
                <w:rFonts w:ascii="Times New Roman" w:eastAsia="Times New Roman" w:hAnsi="Times New Roman" w:cs="Times New Roman"/>
                <w:lang w:val="ru-RU" w:eastAsia="ru-RU"/>
              </w:rPr>
            </w:pPr>
            <w:hyperlink r:id="rId21" w:history="1">
              <w:r w:rsidR="000317B4" w:rsidRPr="007B0FE7">
                <w:rPr>
                  <w:rFonts w:ascii="Times New Roman" w:eastAsia="Times New Roman" w:hAnsi="Times New Roman" w:cs="Times New Roman"/>
                  <w:lang w:val="ru-RU" w:eastAsia="ru-RU"/>
                </w:rPr>
                <w:t>Запрос котировок с кв.</w:t>
              </w:r>
            </w:hyperlink>
          </w:p>
        </w:tc>
        <w:tc>
          <w:tcPr>
            <w:tcW w:w="1583"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70 000,00</w:t>
            </w:r>
          </w:p>
        </w:tc>
        <w:tc>
          <w:tcPr>
            <w:tcW w:w="1426"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18.10.2022</w:t>
            </w:r>
          </w:p>
        </w:tc>
        <w:tc>
          <w:tcPr>
            <w:tcW w:w="3000" w:type="dxa"/>
            <w:tcBorders>
              <w:top w:val="single" w:sz="4" w:space="0" w:color="auto"/>
              <w:left w:val="nil"/>
              <w:bottom w:val="single" w:sz="4" w:space="0" w:color="auto"/>
              <w:right w:val="single" w:sz="4" w:space="0" w:color="auto"/>
            </w:tcBorders>
            <w:shd w:val="clear" w:color="auto" w:fill="auto"/>
            <w:hideMark/>
          </w:tcPr>
          <w:p w:rsidR="000317B4" w:rsidRPr="007B0FE7" w:rsidRDefault="000317B4" w:rsidP="000317B4">
            <w:pPr>
              <w:spacing w:after="0" w:line="240" w:lineRule="auto"/>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Отсутствует ТЗ, количество оборудований</w:t>
            </w:r>
          </w:p>
        </w:tc>
      </w:tr>
      <w:tr w:rsidR="000317B4" w:rsidRPr="00470E26" w:rsidTr="000317B4">
        <w:trPr>
          <w:trHeight w:val="2328"/>
        </w:trPr>
        <w:tc>
          <w:tcPr>
            <w:tcW w:w="752" w:type="dxa"/>
            <w:tcBorders>
              <w:top w:val="nil"/>
              <w:left w:val="single" w:sz="4" w:space="0" w:color="auto"/>
              <w:bottom w:val="single" w:sz="4" w:space="0" w:color="auto"/>
              <w:right w:val="single" w:sz="4" w:space="0" w:color="auto"/>
            </w:tcBorders>
            <w:shd w:val="clear" w:color="auto" w:fill="auto"/>
            <w:noWrap/>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lastRenderedPageBreak/>
              <w:t>7</w:t>
            </w:r>
          </w:p>
        </w:tc>
        <w:tc>
          <w:tcPr>
            <w:tcW w:w="2086"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221018352583396</w:t>
            </w:r>
          </w:p>
        </w:tc>
        <w:tc>
          <w:tcPr>
            <w:tcW w:w="1140"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Товары</w:t>
            </w:r>
          </w:p>
        </w:tc>
        <w:tc>
          <w:tcPr>
            <w:tcW w:w="988"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2222</w:t>
            </w:r>
          </w:p>
        </w:tc>
        <w:tc>
          <w:tcPr>
            <w:tcW w:w="2270"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Приобретение жалюзи для окон с установкой</w:t>
            </w:r>
          </w:p>
        </w:tc>
        <w:tc>
          <w:tcPr>
            <w:tcW w:w="1264"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Запрос котировок с кв.</w:t>
            </w:r>
          </w:p>
        </w:tc>
        <w:tc>
          <w:tcPr>
            <w:tcW w:w="1583"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39 375,00</w:t>
            </w:r>
          </w:p>
        </w:tc>
        <w:tc>
          <w:tcPr>
            <w:tcW w:w="1426"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18.10.2022</w:t>
            </w:r>
          </w:p>
        </w:tc>
        <w:tc>
          <w:tcPr>
            <w:tcW w:w="3000" w:type="dxa"/>
            <w:tcBorders>
              <w:top w:val="single" w:sz="4" w:space="0" w:color="auto"/>
              <w:left w:val="nil"/>
              <w:bottom w:val="single" w:sz="4" w:space="0" w:color="auto"/>
              <w:right w:val="single" w:sz="4" w:space="0" w:color="auto"/>
            </w:tcBorders>
            <w:shd w:val="clear" w:color="auto" w:fill="auto"/>
            <w:hideMark/>
          </w:tcPr>
          <w:p w:rsidR="000317B4" w:rsidRPr="007B0FE7" w:rsidRDefault="000317B4" w:rsidP="000317B4">
            <w:pPr>
              <w:spacing w:after="0" w:line="240" w:lineRule="auto"/>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Горизонтальные жалюзи. Многофункциональный механизм управления и регулирование светового потока, изготовление ламелей из ткани. Цвет: на выбор по каталогу. Упаковка стандартная. Доставка, установка и демонтаж включены в стоимость жалюзи.22,5 м.кв</w:t>
            </w:r>
          </w:p>
        </w:tc>
      </w:tr>
      <w:tr w:rsidR="000317B4" w:rsidRPr="00470E26" w:rsidTr="000317B4">
        <w:trPr>
          <w:trHeight w:val="1395"/>
        </w:trPr>
        <w:tc>
          <w:tcPr>
            <w:tcW w:w="752" w:type="dxa"/>
            <w:tcBorders>
              <w:top w:val="nil"/>
              <w:left w:val="single" w:sz="4" w:space="0" w:color="auto"/>
              <w:bottom w:val="single" w:sz="4" w:space="0" w:color="auto"/>
              <w:right w:val="single" w:sz="4" w:space="0" w:color="auto"/>
            </w:tcBorders>
            <w:shd w:val="clear" w:color="auto" w:fill="auto"/>
            <w:noWrap/>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8</w:t>
            </w:r>
          </w:p>
        </w:tc>
        <w:tc>
          <w:tcPr>
            <w:tcW w:w="2086"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220725340173616</w:t>
            </w:r>
          </w:p>
        </w:tc>
        <w:tc>
          <w:tcPr>
            <w:tcW w:w="1140"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Работы</w:t>
            </w:r>
          </w:p>
        </w:tc>
        <w:tc>
          <w:tcPr>
            <w:tcW w:w="988"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3111</w:t>
            </w:r>
          </w:p>
        </w:tc>
        <w:tc>
          <w:tcPr>
            <w:tcW w:w="2270"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Капитальный ремонт 4 этажа</w:t>
            </w:r>
          </w:p>
        </w:tc>
        <w:tc>
          <w:tcPr>
            <w:tcW w:w="1264"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Неограниченный: двухпакетный способ</w:t>
            </w:r>
          </w:p>
        </w:tc>
        <w:tc>
          <w:tcPr>
            <w:tcW w:w="1583"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10 878 246,00</w:t>
            </w:r>
          </w:p>
        </w:tc>
        <w:tc>
          <w:tcPr>
            <w:tcW w:w="1426"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25.07.2022</w:t>
            </w:r>
          </w:p>
        </w:tc>
        <w:tc>
          <w:tcPr>
            <w:tcW w:w="3000" w:type="dxa"/>
            <w:tcBorders>
              <w:top w:val="single" w:sz="4" w:space="0" w:color="auto"/>
              <w:left w:val="nil"/>
              <w:bottom w:val="single" w:sz="4" w:space="0" w:color="auto"/>
              <w:right w:val="single" w:sz="4" w:space="0" w:color="auto"/>
            </w:tcBorders>
            <w:shd w:val="clear" w:color="auto" w:fill="auto"/>
            <w:hideMark/>
          </w:tcPr>
          <w:p w:rsidR="000317B4" w:rsidRPr="007B0FE7" w:rsidRDefault="000317B4" w:rsidP="000317B4">
            <w:pPr>
              <w:spacing w:after="0" w:line="240" w:lineRule="auto"/>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закупка проведена на основе локальной сметы. Отсутствует Техническая спецификация на строительные материалы</w:t>
            </w:r>
          </w:p>
        </w:tc>
      </w:tr>
      <w:tr w:rsidR="000317B4" w:rsidRPr="00470E26" w:rsidTr="000317B4">
        <w:trPr>
          <w:trHeight w:val="1500"/>
        </w:trPr>
        <w:tc>
          <w:tcPr>
            <w:tcW w:w="752" w:type="dxa"/>
            <w:tcBorders>
              <w:top w:val="nil"/>
              <w:left w:val="single" w:sz="4" w:space="0" w:color="auto"/>
              <w:bottom w:val="single" w:sz="4" w:space="0" w:color="auto"/>
              <w:right w:val="single" w:sz="4" w:space="0" w:color="auto"/>
            </w:tcBorders>
            <w:shd w:val="clear" w:color="auto" w:fill="auto"/>
            <w:noWrap/>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9</w:t>
            </w:r>
          </w:p>
        </w:tc>
        <w:tc>
          <w:tcPr>
            <w:tcW w:w="2086"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ind w:firstLineChars="100" w:firstLine="220"/>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220725340170129</w:t>
            </w:r>
          </w:p>
        </w:tc>
        <w:tc>
          <w:tcPr>
            <w:tcW w:w="1140"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ind w:firstLineChars="100" w:firstLine="220"/>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Работы</w:t>
            </w:r>
          </w:p>
        </w:tc>
        <w:tc>
          <w:tcPr>
            <w:tcW w:w="988"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ind w:firstLineChars="100" w:firstLine="220"/>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3111</w:t>
            </w:r>
          </w:p>
        </w:tc>
        <w:tc>
          <w:tcPr>
            <w:tcW w:w="2270"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Капитальный ремонт 1 этажа</w:t>
            </w:r>
          </w:p>
        </w:tc>
        <w:tc>
          <w:tcPr>
            <w:tcW w:w="1264"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Неограниченный: двухпакетный способ</w:t>
            </w:r>
          </w:p>
        </w:tc>
        <w:tc>
          <w:tcPr>
            <w:tcW w:w="1583"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ind w:firstLineChars="100" w:firstLine="220"/>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14 167 781,00</w:t>
            </w:r>
          </w:p>
        </w:tc>
        <w:tc>
          <w:tcPr>
            <w:tcW w:w="1426"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ind w:firstLineChars="100" w:firstLine="220"/>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25.07.2022</w:t>
            </w:r>
          </w:p>
        </w:tc>
        <w:tc>
          <w:tcPr>
            <w:tcW w:w="3000" w:type="dxa"/>
            <w:tcBorders>
              <w:top w:val="nil"/>
              <w:left w:val="nil"/>
              <w:bottom w:val="single" w:sz="4" w:space="0" w:color="auto"/>
              <w:right w:val="single" w:sz="4" w:space="0" w:color="auto"/>
            </w:tcBorders>
            <w:shd w:val="clear" w:color="auto" w:fill="auto"/>
            <w:hideMark/>
          </w:tcPr>
          <w:p w:rsidR="000317B4" w:rsidRPr="007B0FE7" w:rsidRDefault="000317B4" w:rsidP="000317B4">
            <w:pPr>
              <w:spacing w:after="0" w:line="240" w:lineRule="auto"/>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закупка проведена на основе локальной сметы. Отсутствует Техническая спецификация на строительные материалы</w:t>
            </w:r>
          </w:p>
        </w:tc>
      </w:tr>
      <w:tr w:rsidR="000317B4" w:rsidRPr="00470E26" w:rsidTr="000317B4">
        <w:trPr>
          <w:trHeight w:val="2047"/>
        </w:trPr>
        <w:tc>
          <w:tcPr>
            <w:tcW w:w="752" w:type="dxa"/>
            <w:tcBorders>
              <w:top w:val="nil"/>
              <w:left w:val="single" w:sz="4" w:space="0" w:color="auto"/>
              <w:bottom w:val="single" w:sz="4" w:space="0" w:color="auto"/>
              <w:right w:val="single" w:sz="4" w:space="0" w:color="auto"/>
            </w:tcBorders>
            <w:shd w:val="clear" w:color="auto" w:fill="auto"/>
            <w:noWrap/>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10</w:t>
            </w:r>
          </w:p>
        </w:tc>
        <w:tc>
          <w:tcPr>
            <w:tcW w:w="2086"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ind w:firstLineChars="100" w:firstLine="220"/>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220721340160922</w:t>
            </w:r>
          </w:p>
        </w:tc>
        <w:tc>
          <w:tcPr>
            <w:tcW w:w="1140"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ind w:firstLineChars="100" w:firstLine="220"/>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Работы</w:t>
            </w:r>
          </w:p>
        </w:tc>
        <w:tc>
          <w:tcPr>
            <w:tcW w:w="988"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ind w:firstLineChars="100" w:firstLine="220"/>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3111</w:t>
            </w:r>
          </w:p>
        </w:tc>
        <w:tc>
          <w:tcPr>
            <w:tcW w:w="2270"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Выполнение сантехнических и электромонтажных работ (освещение, вентиляция, пожарная сигнализация, водопровод холодной воды</w:t>
            </w:r>
          </w:p>
        </w:tc>
        <w:tc>
          <w:tcPr>
            <w:tcW w:w="1264"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Неограниченный: двухпакетный способ</w:t>
            </w:r>
          </w:p>
        </w:tc>
        <w:tc>
          <w:tcPr>
            <w:tcW w:w="1583"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ind w:firstLineChars="100" w:firstLine="220"/>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6 162 551,00</w:t>
            </w:r>
          </w:p>
        </w:tc>
        <w:tc>
          <w:tcPr>
            <w:tcW w:w="1426"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ind w:firstLineChars="100" w:firstLine="220"/>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21.07.2022</w:t>
            </w:r>
          </w:p>
        </w:tc>
        <w:tc>
          <w:tcPr>
            <w:tcW w:w="3000" w:type="dxa"/>
            <w:tcBorders>
              <w:top w:val="nil"/>
              <w:left w:val="nil"/>
              <w:bottom w:val="single" w:sz="4" w:space="0" w:color="auto"/>
              <w:right w:val="single" w:sz="4" w:space="0" w:color="auto"/>
            </w:tcBorders>
            <w:shd w:val="clear" w:color="auto" w:fill="auto"/>
            <w:hideMark/>
          </w:tcPr>
          <w:p w:rsidR="000317B4" w:rsidRPr="007B0FE7" w:rsidRDefault="000317B4" w:rsidP="000317B4">
            <w:pPr>
              <w:spacing w:after="0" w:line="240" w:lineRule="auto"/>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закупка проведена на основе локальной сметы. Отсутствует Техническая спецификация на строительные материалы</w:t>
            </w:r>
          </w:p>
        </w:tc>
      </w:tr>
      <w:tr w:rsidR="000317B4" w:rsidRPr="007B0FE7" w:rsidTr="000317B4">
        <w:trPr>
          <w:trHeight w:val="900"/>
        </w:trPr>
        <w:tc>
          <w:tcPr>
            <w:tcW w:w="752" w:type="dxa"/>
            <w:tcBorders>
              <w:top w:val="nil"/>
              <w:left w:val="single" w:sz="4" w:space="0" w:color="auto"/>
              <w:bottom w:val="single" w:sz="4" w:space="0" w:color="auto"/>
              <w:right w:val="single" w:sz="4" w:space="0" w:color="auto"/>
            </w:tcBorders>
            <w:shd w:val="clear" w:color="auto" w:fill="auto"/>
            <w:noWrap/>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11</w:t>
            </w:r>
          </w:p>
        </w:tc>
        <w:tc>
          <w:tcPr>
            <w:tcW w:w="2086"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ind w:firstLineChars="100" w:firstLine="220"/>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220624336874094</w:t>
            </w:r>
          </w:p>
        </w:tc>
        <w:tc>
          <w:tcPr>
            <w:tcW w:w="1140"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ind w:firstLineChars="100" w:firstLine="220"/>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Товары</w:t>
            </w:r>
          </w:p>
        </w:tc>
        <w:tc>
          <w:tcPr>
            <w:tcW w:w="988"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ind w:firstLineChars="100" w:firstLine="220"/>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2222</w:t>
            </w:r>
          </w:p>
        </w:tc>
        <w:tc>
          <w:tcPr>
            <w:tcW w:w="2270"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Покупка канцтоваров</w:t>
            </w:r>
          </w:p>
        </w:tc>
        <w:tc>
          <w:tcPr>
            <w:tcW w:w="1264"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Запрос котировок с кв.</w:t>
            </w:r>
          </w:p>
        </w:tc>
        <w:tc>
          <w:tcPr>
            <w:tcW w:w="1583"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ind w:firstLineChars="100" w:firstLine="220"/>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15 660,00</w:t>
            </w:r>
          </w:p>
        </w:tc>
        <w:tc>
          <w:tcPr>
            <w:tcW w:w="1426"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ind w:firstLineChars="100" w:firstLine="220"/>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24.06.2022</w:t>
            </w:r>
          </w:p>
        </w:tc>
        <w:tc>
          <w:tcPr>
            <w:tcW w:w="3000" w:type="dxa"/>
            <w:tcBorders>
              <w:top w:val="nil"/>
              <w:left w:val="nil"/>
              <w:bottom w:val="single" w:sz="4" w:space="0" w:color="auto"/>
              <w:right w:val="single" w:sz="4" w:space="0" w:color="auto"/>
            </w:tcBorders>
            <w:shd w:val="clear" w:color="auto" w:fill="auto"/>
            <w:hideMark/>
          </w:tcPr>
          <w:p w:rsidR="000317B4" w:rsidRPr="007B0FE7" w:rsidRDefault="000317B4" w:rsidP="000317B4">
            <w:pPr>
              <w:spacing w:after="0" w:line="240" w:lineRule="auto"/>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 xml:space="preserve">Закупка </w:t>
            </w:r>
            <w:r w:rsidR="00A068B1">
              <w:rPr>
                <w:rFonts w:ascii="Times New Roman" w:eastAsia="Times New Roman" w:hAnsi="Times New Roman" w:cs="Times New Roman"/>
                <w:lang w:val="ru-RU" w:eastAsia="ru-RU"/>
              </w:rPr>
              <w:t>проведена</w:t>
            </w:r>
            <w:r w:rsidRPr="007B0FE7">
              <w:rPr>
                <w:rFonts w:ascii="Times New Roman" w:eastAsia="Times New Roman" w:hAnsi="Times New Roman" w:cs="Times New Roman"/>
                <w:lang w:val="ru-RU" w:eastAsia="ru-RU"/>
              </w:rPr>
              <w:t xml:space="preserve"> одним лотом</w:t>
            </w:r>
          </w:p>
        </w:tc>
      </w:tr>
      <w:tr w:rsidR="000317B4" w:rsidRPr="00470E26" w:rsidTr="000317B4">
        <w:trPr>
          <w:trHeight w:val="1980"/>
        </w:trPr>
        <w:tc>
          <w:tcPr>
            <w:tcW w:w="752" w:type="dxa"/>
            <w:tcBorders>
              <w:top w:val="nil"/>
              <w:left w:val="single" w:sz="4" w:space="0" w:color="auto"/>
              <w:bottom w:val="single" w:sz="4" w:space="0" w:color="auto"/>
              <w:right w:val="single" w:sz="4" w:space="0" w:color="auto"/>
            </w:tcBorders>
            <w:shd w:val="clear" w:color="auto" w:fill="auto"/>
            <w:noWrap/>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lastRenderedPageBreak/>
              <w:t>12</w:t>
            </w:r>
          </w:p>
        </w:tc>
        <w:tc>
          <w:tcPr>
            <w:tcW w:w="2086"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ind w:firstLineChars="100" w:firstLine="220"/>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220615335281233</w:t>
            </w:r>
          </w:p>
        </w:tc>
        <w:tc>
          <w:tcPr>
            <w:tcW w:w="1140"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ind w:firstLineChars="100" w:firstLine="220"/>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Товары</w:t>
            </w:r>
          </w:p>
        </w:tc>
        <w:tc>
          <w:tcPr>
            <w:tcW w:w="988"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ind w:firstLineChars="100" w:firstLine="220"/>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2218</w:t>
            </w:r>
          </w:p>
        </w:tc>
        <w:tc>
          <w:tcPr>
            <w:tcW w:w="2270"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Покупка овощей на 2022 год  (июль, август сентябрь, октябрь)</w:t>
            </w:r>
          </w:p>
        </w:tc>
        <w:tc>
          <w:tcPr>
            <w:tcW w:w="1264"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Неограниченный: двухпакетный способ</w:t>
            </w:r>
          </w:p>
        </w:tc>
        <w:tc>
          <w:tcPr>
            <w:tcW w:w="1583"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ind w:firstLineChars="100" w:firstLine="220"/>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197 000,00</w:t>
            </w:r>
          </w:p>
        </w:tc>
        <w:tc>
          <w:tcPr>
            <w:tcW w:w="1426"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ind w:firstLineChars="100" w:firstLine="220"/>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15.06.2022</w:t>
            </w:r>
          </w:p>
        </w:tc>
        <w:tc>
          <w:tcPr>
            <w:tcW w:w="3000" w:type="dxa"/>
            <w:tcBorders>
              <w:top w:val="nil"/>
              <w:left w:val="nil"/>
              <w:bottom w:val="single" w:sz="4" w:space="0" w:color="auto"/>
              <w:right w:val="single" w:sz="4" w:space="0" w:color="auto"/>
            </w:tcBorders>
            <w:shd w:val="clear" w:color="auto" w:fill="auto"/>
            <w:hideMark/>
          </w:tcPr>
          <w:p w:rsidR="000317B4" w:rsidRPr="007B0FE7" w:rsidRDefault="000317B4" w:rsidP="000317B4">
            <w:pPr>
              <w:spacing w:after="0" w:line="240" w:lineRule="auto"/>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Цены выставленные и закупленные в разгаре лето очень высокие. Например помидор 110, перец болгарский 110 идр.</w:t>
            </w:r>
          </w:p>
        </w:tc>
      </w:tr>
      <w:tr w:rsidR="000317B4" w:rsidRPr="00470E26" w:rsidTr="000317B4">
        <w:trPr>
          <w:trHeight w:val="1054"/>
        </w:trPr>
        <w:tc>
          <w:tcPr>
            <w:tcW w:w="752" w:type="dxa"/>
            <w:tcBorders>
              <w:top w:val="nil"/>
              <w:left w:val="single" w:sz="4" w:space="0" w:color="auto"/>
              <w:bottom w:val="single" w:sz="4" w:space="0" w:color="auto"/>
              <w:right w:val="single" w:sz="4" w:space="0" w:color="auto"/>
            </w:tcBorders>
            <w:shd w:val="clear" w:color="auto" w:fill="auto"/>
            <w:noWrap/>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13</w:t>
            </w:r>
          </w:p>
        </w:tc>
        <w:tc>
          <w:tcPr>
            <w:tcW w:w="2086"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ind w:firstLineChars="100" w:firstLine="220"/>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220602333223752</w:t>
            </w:r>
          </w:p>
        </w:tc>
        <w:tc>
          <w:tcPr>
            <w:tcW w:w="1140"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ind w:firstLineChars="100" w:firstLine="220"/>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Товары</w:t>
            </w:r>
          </w:p>
        </w:tc>
        <w:tc>
          <w:tcPr>
            <w:tcW w:w="988"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ind w:firstLineChars="100" w:firstLine="220"/>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2222</w:t>
            </w:r>
          </w:p>
        </w:tc>
        <w:tc>
          <w:tcPr>
            <w:tcW w:w="2270"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Приобретение хозтоваров, строительные, электрические и бытовые товары</w:t>
            </w:r>
          </w:p>
        </w:tc>
        <w:tc>
          <w:tcPr>
            <w:tcW w:w="1264"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ind w:firstLineChars="100" w:firstLine="220"/>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Запрос котировок с кв.</w:t>
            </w:r>
          </w:p>
        </w:tc>
        <w:tc>
          <w:tcPr>
            <w:tcW w:w="1583"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ind w:firstLineChars="100" w:firstLine="220"/>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844 991,50</w:t>
            </w:r>
          </w:p>
        </w:tc>
        <w:tc>
          <w:tcPr>
            <w:tcW w:w="1426" w:type="dxa"/>
            <w:tcBorders>
              <w:top w:val="nil"/>
              <w:left w:val="nil"/>
              <w:bottom w:val="single" w:sz="4" w:space="0" w:color="auto"/>
              <w:right w:val="single" w:sz="4" w:space="0" w:color="auto"/>
            </w:tcBorders>
            <w:shd w:val="clear" w:color="000000" w:fill="FFFFFF"/>
            <w:hideMark/>
          </w:tcPr>
          <w:p w:rsidR="000317B4" w:rsidRPr="007B0FE7" w:rsidRDefault="000317B4" w:rsidP="000317B4">
            <w:pPr>
              <w:spacing w:after="0" w:line="240" w:lineRule="auto"/>
              <w:ind w:firstLineChars="100" w:firstLine="220"/>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02.06.2022</w:t>
            </w:r>
          </w:p>
        </w:tc>
        <w:tc>
          <w:tcPr>
            <w:tcW w:w="3000" w:type="dxa"/>
            <w:tcBorders>
              <w:top w:val="nil"/>
              <w:left w:val="nil"/>
              <w:bottom w:val="single" w:sz="4" w:space="0" w:color="auto"/>
              <w:right w:val="single" w:sz="4" w:space="0" w:color="auto"/>
            </w:tcBorders>
            <w:shd w:val="clear" w:color="auto" w:fill="auto"/>
            <w:hideMark/>
          </w:tcPr>
          <w:p w:rsidR="000317B4" w:rsidRPr="007B0FE7" w:rsidRDefault="000317B4" w:rsidP="000317B4">
            <w:pPr>
              <w:spacing w:after="0" w:line="240" w:lineRule="auto"/>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необходимо проверить обоснованность закупки. Количество смесителей 150 штук?</w:t>
            </w:r>
          </w:p>
        </w:tc>
      </w:tr>
      <w:tr w:rsidR="000317B4" w:rsidRPr="00470E26" w:rsidTr="000317B4">
        <w:trPr>
          <w:trHeight w:val="1200"/>
        </w:trPr>
        <w:tc>
          <w:tcPr>
            <w:tcW w:w="752" w:type="dxa"/>
            <w:tcBorders>
              <w:top w:val="nil"/>
              <w:left w:val="single" w:sz="4" w:space="0" w:color="auto"/>
              <w:bottom w:val="single" w:sz="4" w:space="0" w:color="auto"/>
              <w:right w:val="single" w:sz="4" w:space="0" w:color="auto"/>
            </w:tcBorders>
            <w:shd w:val="clear" w:color="auto" w:fill="auto"/>
            <w:noWrap/>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14</w:t>
            </w:r>
          </w:p>
        </w:tc>
        <w:tc>
          <w:tcPr>
            <w:tcW w:w="2086"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ind w:firstLineChars="100" w:firstLine="220"/>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220418327978394</w:t>
            </w:r>
          </w:p>
        </w:tc>
        <w:tc>
          <w:tcPr>
            <w:tcW w:w="1140"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ind w:firstLineChars="100" w:firstLine="220"/>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Услуги</w:t>
            </w:r>
          </w:p>
        </w:tc>
        <w:tc>
          <w:tcPr>
            <w:tcW w:w="988"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ind w:firstLineChars="100" w:firstLine="220"/>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2221</w:t>
            </w:r>
          </w:p>
        </w:tc>
        <w:tc>
          <w:tcPr>
            <w:tcW w:w="2270"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ind w:firstLineChars="100" w:firstLine="220"/>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Ремонт медициского оборудования и бытовой техники</w:t>
            </w:r>
          </w:p>
        </w:tc>
        <w:tc>
          <w:tcPr>
            <w:tcW w:w="1264"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ind w:firstLineChars="100" w:firstLine="220"/>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Одноэтапный</w:t>
            </w:r>
          </w:p>
        </w:tc>
        <w:tc>
          <w:tcPr>
            <w:tcW w:w="1583"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ind w:firstLineChars="100" w:firstLine="220"/>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800 000,00</w:t>
            </w:r>
          </w:p>
        </w:tc>
        <w:tc>
          <w:tcPr>
            <w:tcW w:w="1426"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ind w:firstLineChars="100" w:firstLine="220"/>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18.04.2022</w:t>
            </w:r>
          </w:p>
        </w:tc>
        <w:tc>
          <w:tcPr>
            <w:tcW w:w="3000" w:type="dxa"/>
            <w:tcBorders>
              <w:top w:val="nil"/>
              <w:left w:val="nil"/>
              <w:bottom w:val="single" w:sz="4" w:space="0" w:color="auto"/>
              <w:right w:val="single" w:sz="4" w:space="0" w:color="auto"/>
            </w:tcBorders>
            <w:shd w:val="clear" w:color="auto" w:fill="auto"/>
            <w:hideMark/>
          </w:tcPr>
          <w:p w:rsidR="000317B4" w:rsidRPr="007B0FE7" w:rsidRDefault="000317B4" w:rsidP="000317B4">
            <w:pPr>
              <w:spacing w:after="0" w:line="240" w:lineRule="auto"/>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Данная закупка проведена на ремонт разных видов техники, телефона, мед обор, холодильника.</w:t>
            </w:r>
          </w:p>
        </w:tc>
      </w:tr>
      <w:tr w:rsidR="000317B4" w:rsidRPr="00470E26" w:rsidTr="000317B4">
        <w:trPr>
          <w:trHeight w:val="1767"/>
        </w:trPr>
        <w:tc>
          <w:tcPr>
            <w:tcW w:w="752" w:type="dxa"/>
            <w:tcBorders>
              <w:top w:val="nil"/>
              <w:left w:val="single" w:sz="4" w:space="0" w:color="auto"/>
              <w:bottom w:val="single" w:sz="4" w:space="0" w:color="auto"/>
              <w:right w:val="single" w:sz="4" w:space="0" w:color="auto"/>
            </w:tcBorders>
            <w:shd w:val="clear" w:color="auto" w:fill="auto"/>
            <w:noWrap/>
            <w:hideMark/>
          </w:tcPr>
          <w:p w:rsidR="000317B4" w:rsidRPr="007B0FE7" w:rsidRDefault="000317B4" w:rsidP="000317B4">
            <w:pPr>
              <w:spacing w:after="0" w:line="240" w:lineRule="auto"/>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15</w:t>
            </w:r>
          </w:p>
        </w:tc>
        <w:tc>
          <w:tcPr>
            <w:tcW w:w="2086"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ind w:firstLineChars="100" w:firstLine="220"/>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220222318990461</w:t>
            </w:r>
          </w:p>
        </w:tc>
        <w:tc>
          <w:tcPr>
            <w:tcW w:w="1140"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ind w:firstLineChars="100" w:firstLine="220"/>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Услуги</w:t>
            </w:r>
          </w:p>
        </w:tc>
        <w:tc>
          <w:tcPr>
            <w:tcW w:w="988"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ind w:firstLineChars="100" w:firstLine="220"/>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2215</w:t>
            </w:r>
          </w:p>
        </w:tc>
        <w:tc>
          <w:tcPr>
            <w:tcW w:w="2270"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ind w:firstLineChars="100" w:firstLine="220"/>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Ремонт компьютеров и оргтехники, ремонт и  заправка кадриджей, расходные материалы для оргтехники</w:t>
            </w:r>
          </w:p>
        </w:tc>
        <w:tc>
          <w:tcPr>
            <w:tcW w:w="1264"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ind w:firstLineChars="100" w:firstLine="220"/>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Одноэтапный</w:t>
            </w:r>
          </w:p>
        </w:tc>
        <w:tc>
          <w:tcPr>
            <w:tcW w:w="1583"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ind w:firstLineChars="100" w:firstLine="220"/>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478 175,00</w:t>
            </w:r>
          </w:p>
        </w:tc>
        <w:tc>
          <w:tcPr>
            <w:tcW w:w="1426" w:type="dxa"/>
            <w:tcBorders>
              <w:top w:val="nil"/>
              <w:left w:val="nil"/>
              <w:bottom w:val="single" w:sz="4" w:space="0" w:color="auto"/>
              <w:right w:val="single" w:sz="4" w:space="0" w:color="auto"/>
            </w:tcBorders>
            <w:shd w:val="clear" w:color="000000" w:fill="EFEFF0"/>
            <w:hideMark/>
          </w:tcPr>
          <w:p w:rsidR="000317B4" w:rsidRPr="007B0FE7" w:rsidRDefault="000317B4" w:rsidP="000317B4">
            <w:pPr>
              <w:spacing w:after="0" w:line="240" w:lineRule="auto"/>
              <w:ind w:firstLineChars="100" w:firstLine="220"/>
              <w:jc w:val="right"/>
              <w:rPr>
                <w:rFonts w:ascii="Times New Roman" w:eastAsia="Times New Roman" w:hAnsi="Times New Roman" w:cs="Times New Roman"/>
                <w:lang w:val="ru-RU" w:eastAsia="ru-RU"/>
              </w:rPr>
            </w:pPr>
            <w:r w:rsidRPr="007B0FE7">
              <w:rPr>
                <w:rFonts w:ascii="Times New Roman" w:eastAsia="Times New Roman" w:hAnsi="Times New Roman" w:cs="Times New Roman"/>
                <w:lang w:val="ru-RU" w:eastAsia="ru-RU"/>
              </w:rPr>
              <w:t>22.02.2022</w:t>
            </w:r>
          </w:p>
        </w:tc>
        <w:tc>
          <w:tcPr>
            <w:tcW w:w="3000" w:type="dxa"/>
            <w:tcBorders>
              <w:top w:val="nil"/>
              <w:left w:val="nil"/>
              <w:bottom w:val="single" w:sz="4" w:space="0" w:color="auto"/>
              <w:right w:val="single" w:sz="4" w:space="0" w:color="auto"/>
            </w:tcBorders>
            <w:shd w:val="clear" w:color="auto" w:fill="auto"/>
            <w:hideMark/>
          </w:tcPr>
          <w:p w:rsidR="000317B4" w:rsidRPr="007B0FE7" w:rsidRDefault="000317B4" w:rsidP="000317B4">
            <w:pPr>
              <w:spacing w:after="0" w:line="240" w:lineRule="auto"/>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 xml:space="preserve">В данной закупке больше расходные материалы, как флеш карты, картриджи, и аксессуары для компьютера. Покупка 80 штук картриджей, и 400 заправок. </w:t>
            </w:r>
          </w:p>
        </w:tc>
      </w:tr>
    </w:tbl>
    <w:p w:rsidR="000317B4" w:rsidRPr="007B0FE7" w:rsidRDefault="000317B4" w:rsidP="00BC1080">
      <w:pPr>
        <w:shd w:val="clear" w:color="auto" w:fill="FFFFFF"/>
        <w:spacing w:after="0" w:line="240" w:lineRule="auto"/>
        <w:jc w:val="both"/>
        <w:rPr>
          <w:rFonts w:ascii="Times New Roman" w:hAnsi="Times New Roman" w:cs="Times New Roman"/>
          <w:b/>
          <w:lang w:val="ru-RU"/>
        </w:rPr>
      </w:pPr>
    </w:p>
    <w:p w:rsidR="000317B4" w:rsidRPr="007B0FE7" w:rsidRDefault="000317B4" w:rsidP="00BC1080">
      <w:pPr>
        <w:shd w:val="clear" w:color="auto" w:fill="FFFFFF"/>
        <w:spacing w:after="0" w:line="240" w:lineRule="auto"/>
        <w:jc w:val="both"/>
        <w:rPr>
          <w:rFonts w:ascii="Times New Roman" w:hAnsi="Times New Roman" w:cs="Times New Roman"/>
          <w:b/>
          <w:lang w:val="ru-RU"/>
        </w:rPr>
      </w:pPr>
    </w:p>
    <w:p w:rsidR="000317B4" w:rsidRDefault="000317B4" w:rsidP="000317B4">
      <w:pPr>
        <w:shd w:val="clear" w:color="auto" w:fill="FFFFFF"/>
        <w:spacing w:after="0" w:line="240" w:lineRule="auto"/>
        <w:jc w:val="both"/>
        <w:rPr>
          <w:rFonts w:ascii="Times New Roman" w:hAnsi="Times New Roman" w:cs="Times New Roman"/>
          <w:b/>
          <w:lang w:val="ru-RU"/>
        </w:rPr>
      </w:pPr>
      <w:r w:rsidRPr="007B0FE7">
        <w:rPr>
          <w:rFonts w:ascii="Times New Roman" w:hAnsi="Times New Roman" w:cs="Times New Roman"/>
          <w:b/>
          <w:lang w:val="ru-RU"/>
        </w:rPr>
        <w:t>6.</w:t>
      </w:r>
      <w:r w:rsidRPr="007B0FE7">
        <w:rPr>
          <w:rFonts w:ascii="Times New Roman" w:hAnsi="Times New Roman" w:cs="Times New Roman"/>
          <w:b/>
          <w:lang w:val="ru-RU"/>
        </w:rPr>
        <w:tab/>
        <w:t xml:space="preserve">Городская противотуберкулезная больница, г. Бишкек </w:t>
      </w:r>
      <w:r w:rsidRPr="007B0FE7">
        <w:rPr>
          <w:rFonts w:ascii="Times New Roman" w:hAnsi="Times New Roman" w:cs="Times New Roman"/>
          <w:b/>
          <w:lang w:val="ru-RU"/>
        </w:rPr>
        <w:tab/>
        <w:t>Ул. Советская (Кожзавод).</w:t>
      </w:r>
    </w:p>
    <w:p w:rsidR="00A068B1" w:rsidRDefault="00544EF2" w:rsidP="00A068B1">
      <w:pPr>
        <w:shd w:val="clear" w:color="auto" w:fill="FFFFFF"/>
        <w:spacing w:after="0" w:line="240" w:lineRule="auto"/>
        <w:jc w:val="right"/>
        <w:rPr>
          <w:rFonts w:ascii="Times New Roman" w:hAnsi="Times New Roman" w:cs="Times New Roman"/>
          <w:b/>
          <w:lang w:val="ru-RU"/>
        </w:rPr>
      </w:pPr>
      <w:r>
        <w:rPr>
          <w:rFonts w:ascii="Times New Roman" w:hAnsi="Times New Roman" w:cs="Times New Roman"/>
          <w:b/>
          <w:lang w:val="ru-RU"/>
        </w:rPr>
        <w:t>Таблица 17</w:t>
      </w:r>
    </w:p>
    <w:p w:rsidR="00A068B1" w:rsidRPr="007B0FE7" w:rsidRDefault="00A068B1" w:rsidP="00A068B1">
      <w:pPr>
        <w:shd w:val="clear" w:color="auto" w:fill="FFFFFF"/>
        <w:spacing w:after="0" w:line="240" w:lineRule="auto"/>
        <w:jc w:val="right"/>
        <w:rPr>
          <w:rFonts w:ascii="Times New Roman" w:hAnsi="Times New Roman" w:cs="Times New Roman"/>
          <w:b/>
          <w:lang w:val="ru-RU"/>
        </w:rPr>
      </w:pPr>
    </w:p>
    <w:p w:rsidR="000317B4" w:rsidRPr="007B0FE7" w:rsidRDefault="000317B4" w:rsidP="00BC1080">
      <w:pPr>
        <w:shd w:val="clear" w:color="auto" w:fill="FFFFFF"/>
        <w:spacing w:after="0" w:line="240" w:lineRule="auto"/>
        <w:jc w:val="both"/>
        <w:rPr>
          <w:rFonts w:ascii="Times New Roman" w:hAnsi="Times New Roman" w:cs="Times New Roman"/>
          <w:b/>
          <w:lang w:val="ru-RU"/>
        </w:rPr>
      </w:pPr>
    </w:p>
    <w:tbl>
      <w:tblPr>
        <w:tblStyle w:val="a9"/>
        <w:tblW w:w="14368" w:type="dxa"/>
        <w:tblLayout w:type="fixed"/>
        <w:tblLook w:val="04A0" w:firstRow="1" w:lastRow="0" w:firstColumn="1" w:lastColumn="0" w:noHBand="0" w:noVBand="1"/>
      </w:tblPr>
      <w:tblGrid>
        <w:gridCol w:w="796"/>
        <w:gridCol w:w="2175"/>
        <w:gridCol w:w="992"/>
        <w:gridCol w:w="994"/>
        <w:gridCol w:w="2268"/>
        <w:gridCol w:w="1417"/>
        <w:gridCol w:w="1276"/>
        <w:gridCol w:w="1374"/>
        <w:gridCol w:w="43"/>
        <w:gridCol w:w="2977"/>
        <w:gridCol w:w="56"/>
      </w:tblGrid>
      <w:tr w:rsidR="000317B4" w:rsidRPr="007B0FE7" w:rsidTr="00A068B1">
        <w:trPr>
          <w:trHeight w:val="900"/>
        </w:trPr>
        <w:tc>
          <w:tcPr>
            <w:tcW w:w="796" w:type="dxa"/>
            <w:hideMark/>
          </w:tcPr>
          <w:p w:rsidR="000317B4" w:rsidRPr="007B0FE7" w:rsidRDefault="000317B4" w:rsidP="000317B4">
            <w:pPr>
              <w:shd w:val="clear" w:color="auto" w:fill="FFFFFF"/>
              <w:spacing w:after="0" w:line="240" w:lineRule="auto"/>
              <w:jc w:val="both"/>
              <w:rPr>
                <w:rFonts w:ascii="Times New Roman" w:hAnsi="Times New Roman" w:cs="Times New Roman"/>
                <w:b/>
                <w:bCs/>
                <w:lang w:val="ru-RU"/>
              </w:rPr>
            </w:pPr>
            <w:r w:rsidRPr="007B0FE7">
              <w:rPr>
                <w:rFonts w:ascii="Times New Roman" w:hAnsi="Times New Roman" w:cs="Times New Roman"/>
                <w:b/>
                <w:bCs/>
              </w:rPr>
              <w:t>№п/п</w:t>
            </w:r>
          </w:p>
        </w:tc>
        <w:tc>
          <w:tcPr>
            <w:tcW w:w="2175" w:type="dxa"/>
            <w:hideMark/>
          </w:tcPr>
          <w:p w:rsidR="000317B4" w:rsidRPr="007B0FE7" w:rsidRDefault="000317B4" w:rsidP="000317B4">
            <w:pPr>
              <w:shd w:val="clear" w:color="auto" w:fill="FFFFFF"/>
              <w:spacing w:after="0" w:line="240" w:lineRule="auto"/>
              <w:jc w:val="both"/>
              <w:rPr>
                <w:rFonts w:ascii="Times New Roman" w:hAnsi="Times New Roman" w:cs="Times New Roman"/>
                <w:b/>
                <w:bCs/>
              </w:rPr>
            </w:pPr>
            <w:r w:rsidRPr="007B0FE7">
              <w:rPr>
                <w:rFonts w:ascii="Times New Roman" w:hAnsi="Times New Roman" w:cs="Times New Roman"/>
                <w:b/>
                <w:bCs/>
              </w:rPr>
              <w:t>Номер закупки</w:t>
            </w:r>
          </w:p>
        </w:tc>
        <w:tc>
          <w:tcPr>
            <w:tcW w:w="992" w:type="dxa"/>
            <w:hideMark/>
          </w:tcPr>
          <w:p w:rsidR="000317B4" w:rsidRPr="007B0FE7" w:rsidRDefault="000317B4" w:rsidP="000317B4">
            <w:pPr>
              <w:shd w:val="clear" w:color="auto" w:fill="FFFFFF"/>
              <w:spacing w:after="0" w:line="240" w:lineRule="auto"/>
              <w:jc w:val="both"/>
              <w:rPr>
                <w:rFonts w:ascii="Times New Roman" w:hAnsi="Times New Roman" w:cs="Times New Roman"/>
                <w:b/>
                <w:bCs/>
              </w:rPr>
            </w:pPr>
            <w:r w:rsidRPr="007B0FE7">
              <w:rPr>
                <w:rFonts w:ascii="Times New Roman" w:hAnsi="Times New Roman" w:cs="Times New Roman"/>
                <w:b/>
                <w:bCs/>
              </w:rPr>
              <w:t>Вид закупки</w:t>
            </w:r>
          </w:p>
        </w:tc>
        <w:tc>
          <w:tcPr>
            <w:tcW w:w="994" w:type="dxa"/>
            <w:hideMark/>
          </w:tcPr>
          <w:p w:rsidR="000317B4" w:rsidRPr="007B0FE7" w:rsidRDefault="000317B4" w:rsidP="000317B4">
            <w:pPr>
              <w:shd w:val="clear" w:color="auto" w:fill="FFFFFF"/>
              <w:spacing w:after="0" w:line="240" w:lineRule="auto"/>
              <w:jc w:val="both"/>
              <w:rPr>
                <w:rFonts w:ascii="Times New Roman" w:hAnsi="Times New Roman" w:cs="Times New Roman"/>
                <w:b/>
                <w:bCs/>
              </w:rPr>
            </w:pPr>
            <w:r w:rsidRPr="007B0FE7">
              <w:rPr>
                <w:rFonts w:ascii="Times New Roman" w:hAnsi="Times New Roman" w:cs="Times New Roman"/>
                <w:b/>
                <w:bCs/>
              </w:rPr>
              <w:t>Статья расхода</w:t>
            </w:r>
          </w:p>
        </w:tc>
        <w:tc>
          <w:tcPr>
            <w:tcW w:w="2268" w:type="dxa"/>
            <w:hideMark/>
          </w:tcPr>
          <w:p w:rsidR="000317B4" w:rsidRPr="007B0FE7" w:rsidRDefault="000317B4" w:rsidP="000317B4">
            <w:pPr>
              <w:shd w:val="clear" w:color="auto" w:fill="FFFFFF"/>
              <w:spacing w:after="0" w:line="240" w:lineRule="auto"/>
              <w:jc w:val="both"/>
              <w:rPr>
                <w:rFonts w:ascii="Times New Roman" w:hAnsi="Times New Roman" w:cs="Times New Roman"/>
                <w:b/>
                <w:bCs/>
              </w:rPr>
            </w:pPr>
            <w:r w:rsidRPr="007B0FE7">
              <w:rPr>
                <w:rFonts w:ascii="Times New Roman" w:hAnsi="Times New Roman" w:cs="Times New Roman"/>
                <w:b/>
                <w:bCs/>
              </w:rPr>
              <w:t>Наименование закупки</w:t>
            </w:r>
          </w:p>
        </w:tc>
        <w:tc>
          <w:tcPr>
            <w:tcW w:w="1417" w:type="dxa"/>
            <w:hideMark/>
          </w:tcPr>
          <w:p w:rsidR="000317B4" w:rsidRPr="007B0FE7" w:rsidRDefault="000317B4" w:rsidP="000317B4">
            <w:pPr>
              <w:shd w:val="clear" w:color="auto" w:fill="FFFFFF"/>
              <w:spacing w:after="0" w:line="240" w:lineRule="auto"/>
              <w:jc w:val="both"/>
              <w:rPr>
                <w:rFonts w:ascii="Times New Roman" w:hAnsi="Times New Roman" w:cs="Times New Roman"/>
                <w:b/>
                <w:bCs/>
              </w:rPr>
            </w:pPr>
            <w:r w:rsidRPr="007B0FE7">
              <w:rPr>
                <w:rFonts w:ascii="Times New Roman" w:hAnsi="Times New Roman" w:cs="Times New Roman"/>
                <w:b/>
                <w:bCs/>
              </w:rPr>
              <w:t>Метод закупки</w:t>
            </w:r>
          </w:p>
        </w:tc>
        <w:tc>
          <w:tcPr>
            <w:tcW w:w="1276" w:type="dxa"/>
            <w:hideMark/>
          </w:tcPr>
          <w:p w:rsidR="000317B4" w:rsidRPr="007B0FE7" w:rsidRDefault="000317B4" w:rsidP="000317B4">
            <w:pPr>
              <w:shd w:val="clear" w:color="auto" w:fill="FFFFFF"/>
              <w:spacing w:after="0" w:line="240" w:lineRule="auto"/>
              <w:jc w:val="both"/>
              <w:rPr>
                <w:rFonts w:ascii="Times New Roman" w:hAnsi="Times New Roman" w:cs="Times New Roman"/>
                <w:b/>
                <w:bCs/>
              </w:rPr>
            </w:pPr>
            <w:r w:rsidRPr="007B0FE7">
              <w:rPr>
                <w:rFonts w:ascii="Times New Roman" w:hAnsi="Times New Roman" w:cs="Times New Roman"/>
                <w:b/>
                <w:bCs/>
              </w:rPr>
              <w:t>Планируемая сумма</w:t>
            </w:r>
          </w:p>
        </w:tc>
        <w:tc>
          <w:tcPr>
            <w:tcW w:w="1417" w:type="dxa"/>
            <w:gridSpan w:val="2"/>
            <w:hideMark/>
          </w:tcPr>
          <w:p w:rsidR="000317B4" w:rsidRPr="007B0FE7" w:rsidRDefault="000317B4" w:rsidP="000317B4">
            <w:pPr>
              <w:shd w:val="clear" w:color="auto" w:fill="FFFFFF"/>
              <w:spacing w:after="0" w:line="240" w:lineRule="auto"/>
              <w:jc w:val="both"/>
              <w:rPr>
                <w:rFonts w:ascii="Times New Roman" w:hAnsi="Times New Roman" w:cs="Times New Roman"/>
                <w:b/>
                <w:bCs/>
              </w:rPr>
            </w:pPr>
            <w:r w:rsidRPr="007B0FE7">
              <w:rPr>
                <w:rFonts w:ascii="Times New Roman" w:hAnsi="Times New Roman" w:cs="Times New Roman"/>
                <w:b/>
                <w:bCs/>
              </w:rPr>
              <w:t>Дата закупки</w:t>
            </w:r>
          </w:p>
        </w:tc>
        <w:tc>
          <w:tcPr>
            <w:tcW w:w="3033" w:type="dxa"/>
            <w:gridSpan w:val="2"/>
            <w:hideMark/>
          </w:tcPr>
          <w:p w:rsidR="000317B4" w:rsidRPr="007B0FE7" w:rsidRDefault="000317B4" w:rsidP="000317B4">
            <w:pPr>
              <w:shd w:val="clear" w:color="auto" w:fill="FFFFFF"/>
              <w:spacing w:after="0" w:line="240" w:lineRule="auto"/>
              <w:jc w:val="both"/>
              <w:rPr>
                <w:rFonts w:ascii="Times New Roman" w:hAnsi="Times New Roman" w:cs="Times New Roman"/>
                <w:b/>
                <w:bCs/>
              </w:rPr>
            </w:pPr>
            <w:r w:rsidRPr="007B0FE7">
              <w:rPr>
                <w:rFonts w:ascii="Times New Roman" w:hAnsi="Times New Roman" w:cs="Times New Roman"/>
                <w:b/>
                <w:bCs/>
              </w:rPr>
              <w:t>Замечание к закупке</w:t>
            </w:r>
          </w:p>
        </w:tc>
      </w:tr>
      <w:tr w:rsidR="000317B4" w:rsidRPr="00470E26" w:rsidTr="00A068B1">
        <w:trPr>
          <w:gridAfter w:val="1"/>
          <w:wAfter w:w="56" w:type="dxa"/>
          <w:trHeight w:val="960"/>
        </w:trPr>
        <w:tc>
          <w:tcPr>
            <w:tcW w:w="796" w:type="dxa"/>
            <w:noWrap/>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1</w:t>
            </w:r>
          </w:p>
        </w:tc>
        <w:tc>
          <w:tcPr>
            <w:tcW w:w="2175"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221125357923785</w:t>
            </w:r>
          </w:p>
        </w:tc>
        <w:tc>
          <w:tcPr>
            <w:tcW w:w="992"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Товары</w:t>
            </w:r>
          </w:p>
        </w:tc>
        <w:tc>
          <w:tcPr>
            <w:tcW w:w="994"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2222</w:t>
            </w:r>
          </w:p>
        </w:tc>
        <w:tc>
          <w:tcPr>
            <w:tcW w:w="2268"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Канцелярские принадлежности</w:t>
            </w:r>
          </w:p>
        </w:tc>
        <w:tc>
          <w:tcPr>
            <w:tcW w:w="1417"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Запрос котировок с кв.</w:t>
            </w:r>
          </w:p>
        </w:tc>
        <w:tc>
          <w:tcPr>
            <w:tcW w:w="1276"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380 269,00</w:t>
            </w:r>
          </w:p>
        </w:tc>
        <w:tc>
          <w:tcPr>
            <w:tcW w:w="1374"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25.11.2022</w:t>
            </w:r>
          </w:p>
        </w:tc>
        <w:tc>
          <w:tcPr>
            <w:tcW w:w="3020" w:type="dxa"/>
            <w:gridSpan w:val="2"/>
            <w:hideMark/>
          </w:tcPr>
          <w:p w:rsidR="000317B4" w:rsidRPr="007B0FE7" w:rsidRDefault="00B209D7" w:rsidP="000317B4">
            <w:pPr>
              <w:shd w:val="clear" w:color="auto" w:fill="FFFFFF"/>
              <w:spacing w:after="0" w:line="240" w:lineRule="auto"/>
              <w:jc w:val="both"/>
              <w:rPr>
                <w:rFonts w:ascii="Times New Roman" w:hAnsi="Times New Roman" w:cs="Times New Roman"/>
                <w:lang w:val="ru-RU"/>
              </w:rPr>
            </w:pPr>
            <w:hyperlink r:id="rId22" w:history="1">
              <w:r w:rsidR="000317B4" w:rsidRPr="007B0FE7">
                <w:rPr>
                  <w:rStyle w:val="a5"/>
                  <w:rFonts w:ascii="Times New Roman" w:hAnsi="Times New Roman" w:cs="Times New Roman"/>
                  <w:color w:val="auto"/>
                  <w:u w:val="none"/>
                  <w:lang w:val="ru-RU"/>
                </w:rPr>
                <w:t>три наименований мебели в количестве 33 штук закуплено одним лотом</w:t>
              </w:r>
            </w:hyperlink>
          </w:p>
        </w:tc>
      </w:tr>
      <w:tr w:rsidR="000317B4" w:rsidRPr="00470E26" w:rsidTr="00A068B1">
        <w:trPr>
          <w:gridAfter w:val="1"/>
          <w:wAfter w:w="56" w:type="dxa"/>
          <w:trHeight w:val="771"/>
        </w:trPr>
        <w:tc>
          <w:tcPr>
            <w:tcW w:w="796" w:type="dxa"/>
            <w:noWrap/>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lastRenderedPageBreak/>
              <w:t>2</w:t>
            </w:r>
          </w:p>
        </w:tc>
        <w:tc>
          <w:tcPr>
            <w:tcW w:w="2175"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221122357129440</w:t>
            </w:r>
          </w:p>
        </w:tc>
        <w:tc>
          <w:tcPr>
            <w:tcW w:w="992"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Товары</w:t>
            </w:r>
          </w:p>
        </w:tc>
        <w:tc>
          <w:tcPr>
            <w:tcW w:w="994"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3112</w:t>
            </w:r>
          </w:p>
        </w:tc>
        <w:tc>
          <w:tcPr>
            <w:tcW w:w="2268"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Приобретение оборудования и мебели</w:t>
            </w:r>
          </w:p>
        </w:tc>
        <w:tc>
          <w:tcPr>
            <w:tcW w:w="1417"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зарос  котировок с кв.</w:t>
            </w:r>
          </w:p>
        </w:tc>
        <w:tc>
          <w:tcPr>
            <w:tcW w:w="1276"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438 400,00</w:t>
            </w:r>
          </w:p>
        </w:tc>
        <w:tc>
          <w:tcPr>
            <w:tcW w:w="1374"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22.11.2022</w:t>
            </w:r>
          </w:p>
        </w:tc>
        <w:tc>
          <w:tcPr>
            <w:tcW w:w="3020" w:type="dxa"/>
            <w:gridSpan w:val="2"/>
            <w:hideMark/>
          </w:tcPr>
          <w:p w:rsidR="000317B4" w:rsidRPr="007B0FE7" w:rsidRDefault="000317B4" w:rsidP="000317B4">
            <w:pPr>
              <w:shd w:val="clear" w:color="auto" w:fill="FFFFFF"/>
              <w:spacing w:after="0" w:line="240" w:lineRule="auto"/>
              <w:jc w:val="both"/>
              <w:rPr>
                <w:rFonts w:ascii="Times New Roman" w:hAnsi="Times New Roman" w:cs="Times New Roman"/>
                <w:lang w:val="ru-RU"/>
              </w:rPr>
            </w:pPr>
            <w:r w:rsidRPr="007B0FE7">
              <w:rPr>
                <w:rFonts w:ascii="Times New Roman" w:hAnsi="Times New Roman" w:cs="Times New Roman"/>
                <w:lang w:val="ru-RU"/>
              </w:rPr>
              <w:t>12 стульев и 20 кресел, и один стол закуплен одним лотом</w:t>
            </w:r>
          </w:p>
        </w:tc>
      </w:tr>
      <w:tr w:rsidR="000317B4" w:rsidRPr="00470E26" w:rsidTr="00A068B1">
        <w:trPr>
          <w:gridAfter w:val="1"/>
          <w:wAfter w:w="56" w:type="dxa"/>
          <w:trHeight w:val="3892"/>
        </w:trPr>
        <w:tc>
          <w:tcPr>
            <w:tcW w:w="796" w:type="dxa"/>
            <w:noWrap/>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3</w:t>
            </w:r>
          </w:p>
        </w:tc>
        <w:tc>
          <w:tcPr>
            <w:tcW w:w="2175"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221121356694008</w:t>
            </w:r>
          </w:p>
        </w:tc>
        <w:tc>
          <w:tcPr>
            <w:tcW w:w="992"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Товары</w:t>
            </w:r>
          </w:p>
        </w:tc>
        <w:tc>
          <w:tcPr>
            <w:tcW w:w="994"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2222</w:t>
            </w:r>
          </w:p>
        </w:tc>
        <w:tc>
          <w:tcPr>
            <w:tcW w:w="2268"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Приобретение хозтоваров и обрудований.</w:t>
            </w:r>
          </w:p>
        </w:tc>
        <w:tc>
          <w:tcPr>
            <w:tcW w:w="1417"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запрос котировок с кв.</w:t>
            </w:r>
          </w:p>
        </w:tc>
        <w:tc>
          <w:tcPr>
            <w:tcW w:w="1276"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3 255 015,00</w:t>
            </w:r>
          </w:p>
        </w:tc>
        <w:tc>
          <w:tcPr>
            <w:tcW w:w="1374"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21.11.2022</w:t>
            </w:r>
          </w:p>
        </w:tc>
        <w:tc>
          <w:tcPr>
            <w:tcW w:w="3020" w:type="dxa"/>
            <w:gridSpan w:val="2"/>
            <w:hideMark/>
          </w:tcPr>
          <w:p w:rsidR="000317B4" w:rsidRPr="007B0FE7" w:rsidRDefault="00B209D7" w:rsidP="000317B4">
            <w:pPr>
              <w:shd w:val="clear" w:color="auto" w:fill="FFFFFF"/>
              <w:spacing w:after="0" w:line="240" w:lineRule="auto"/>
              <w:jc w:val="both"/>
              <w:rPr>
                <w:rFonts w:ascii="Times New Roman" w:hAnsi="Times New Roman" w:cs="Times New Roman"/>
                <w:lang w:val="ru-RU"/>
              </w:rPr>
            </w:pPr>
            <w:hyperlink r:id="rId23" w:history="1">
              <w:r w:rsidR="000317B4" w:rsidRPr="007B0FE7">
                <w:rPr>
                  <w:rStyle w:val="a5"/>
                  <w:rFonts w:ascii="Times New Roman" w:hAnsi="Times New Roman" w:cs="Times New Roman"/>
                  <w:color w:val="auto"/>
                  <w:u w:val="none"/>
                  <w:lang w:val="ru-RU"/>
                </w:rPr>
                <w:t>Закупка проведена по четырем лотам. В лот один уложена 35 наименований хозтоваров  на сумму 1 504 684 сом, 8 наименований мыло-моющих средств на сумму 1074680 сом, 6 наименований оборудования на сумму 67900 сом, 32 наименований электро и хозтоваров на сумму 396350 сом, и  32 наименований кухонной утвари на сумму 211 400 сом закуплено одним лотом.</w:t>
              </w:r>
            </w:hyperlink>
          </w:p>
        </w:tc>
      </w:tr>
      <w:tr w:rsidR="000317B4" w:rsidRPr="00470E26" w:rsidTr="00A068B1">
        <w:trPr>
          <w:gridAfter w:val="1"/>
          <w:wAfter w:w="56" w:type="dxa"/>
          <w:trHeight w:val="1125"/>
        </w:trPr>
        <w:tc>
          <w:tcPr>
            <w:tcW w:w="796" w:type="dxa"/>
            <w:noWrap/>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4</w:t>
            </w:r>
          </w:p>
        </w:tc>
        <w:tc>
          <w:tcPr>
            <w:tcW w:w="2175"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221109355585155</w:t>
            </w:r>
          </w:p>
        </w:tc>
        <w:tc>
          <w:tcPr>
            <w:tcW w:w="992"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Услуги</w:t>
            </w:r>
          </w:p>
        </w:tc>
        <w:tc>
          <w:tcPr>
            <w:tcW w:w="994"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2215</w:t>
            </w:r>
          </w:p>
        </w:tc>
        <w:tc>
          <w:tcPr>
            <w:tcW w:w="2268" w:type="dxa"/>
            <w:hideMark/>
          </w:tcPr>
          <w:p w:rsidR="000317B4" w:rsidRPr="007B0FE7" w:rsidRDefault="000317B4" w:rsidP="000317B4">
            <w:pPr>
              <w:shd w:val="clear" w:color="auto" w:fill="FFFFFF"/>
              <w:spacing w:after="0" w:line="240" w:lineRule="auto"/>
              <w:jc w:val="both"/>
              <w:rPr>
                <w:rFonts w:ascii="Times New Roman" w:hAnsi="Times New Roman" w:cs="Times New Roman"/>
                <w:lang w:val="ru-RU"/>
              </w:rPr>
            </w:pPr>
            <w:r w:rsidRPr="007B0FE7">
              <w:rPr>
                <w:rFonts w:ascii="Times New Roman" w:hAnsi="Times New Roman" w:cs="Times New Roman"/>
                <w:lang w:val="ru-RU"/>
              </w:rPr>
              <w:t>Технический надзор за ходом выполнения работ по устройству навеса</w:t>
            </w:r>
          </w:p>
        </w:tc>
        <w:tc>
          <w:tcPr>
            <w:tcW w:w="1417"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Запрос котировок с кв.</w:t>
            </w:r>
          </w:p>
        </w:tc>
        <w:tc>
          <w:tcPr>
            <w:tcW w:w="1276"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23 700,00</w:t>
            </w:r>
          </w:p>
        </w:tc>
        <w:tc>
          <w:tcPr>
            <w:tcW w:w="1374"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09.11.2022</w:t>
            </w:r>
          </w:p>
        </w:tc>
        <w:tc>
          <w:tcPr>
            <w:tcW w:w="3020" w:type="dxa"/>
            <w:gridSpan w:val="2"/>
            <w:hideMark/>
          </w:tcPr>
          <w:p w:rsidR="000317B4" w:rsidRPr="007B0FE7" w:rsidRDefault="000317B4" w:rsidP="000317B4">
            <w:pPr>
              <w:shd w:val="clear" w:color="auto" w:fill="FFFFFF"/>
              <w:spacing w:after="0" w:line="240" w:lineRule="auto"/>
              <w:jc w:val="both"/>
              <w:rPr>
                <w:rFonts w:ascii="Times New Roman" w:hAnsi="Times New Roman" w:cs="Times New Roman"/>
                <w:lang w:val="ru-RU"/>
              </w:rPr>
            </w:pPr>
            <w:r w:rsidRPr="007B0FE7">
              <w:rPr>
                <w:rFonts w:ascii="Times New Roman" w:hAnsi="Times New Roman" w:cs="Times New Roman"/>
                <w:lang w:val="ru-RU"/>
              </w:rPr>
              <w:t>Вместо ТЗ прикреплена локальна смета навеса</w:t>
            </w:r>
          </w:p>
        </w:tc>
      </w:tr>
      <w:tr w:rsidR="000317B4" w:rsidRPr="00470E26" w:rsidTr="00A068B1">
        <w:trPr>
          <w:gridAfter w:val="1"/>
          <w:wAfter w:w="56" w:type="dxa"/>
          <w:trHeight w:val="1425"/>
        </w:trPr>
        <w:tc>
          <w:tcPr>
            <w:tcW w:w="796" w:type="dxa"/>
            <w:noWrap/>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5</w:t>
            </w:r>
          </w:p>
        </w:tc>
        <w:tc>
          <w:tcPr>
            <w:tcW w:w="2175"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221109355570913</w:t>
            </w:r>
          </w:p>
        </w:tc>
        <w:tc>
          <w:tcPr>
            <w:tcW w:w="992"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Работы</w:t>
            </w:r>
          </w:p>
        </w:tc>
        <w:tc>
          <w:tcPr>
            <w:tcW w:w="994"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3111</w:t>
            </w:r>
          </w:p>
        </w:tc>
        <w:tc>
          <w:tcPr>
            <w:tcW w:w="2268" w:type="dxa"/>
            <w:hideMark/>
          </w:tcPr>
          <w:p w:rsidR="000317B4" w:rsidRPr="007B0FE7" w:rsidRDefault="000317B4" w:rsidP="000317B4">
            <w:pPr>
              <w:shd w:val="clear" w:color="auto" w:fill="FFFFFF"/>
              <w:spacing w:after="0" w:line="240" w:lineRule="auto"/>
              <w:jc w:val="both"/>
              <w:rPr>
                <w:rFonts w:ascii="Times New Roman" w:hAnsi="Times New Roman" w:cs="Times New Roman"/>
                <w:lang w:val="ru-RU"/>
              </w:rPr>
            </w:pPr>
            <w:r w:rsidRPr="007B0FE7">
              <w:rPr>
                <w:rFonts w:ascii="Times New Roman" w:hAnsi="Times New Roman" w:cs="Times New Roman"/>
                <w:lang w:val="ru-RU"/>
              </w:rPr>
              <w:t>Устройства навеса на территории  ГПТБ Г.Бишкек</w:t>
            </w:r>
          </w:p>
        </w:tc>
        <w:tc>
          <w:tcPr>
            <w:tcW w:w="1417"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Запрос котировок с кв.</w:t>
            </w:r>
          </w:p>
        </w:tc>
        <w:tc>
          <w:tcPr>
            <w:tcW w:w="1276"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949 487,34</w:t>
            </w:r>
          </w:p>
        </w:tc>
        <w:tc>
          <w:tcPr>
            <w:tcW w:w="1374"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09.11.2022</w:t>
            </w:r>
          </w:p>
        </w:tc>
        <w:tc>
          <w:tcPr>
            <w:tcW w:w="3020" w:type="dxa"/>
            <w:gridSpan w:val="2"/>
            <w:hideMark/>
          </w:tcPr>
          <w:p w:rsidR="000317B4" w:rsidRPr="007B0FE7" w:rsidRDefault="000317B4" w:rsidP="000317B4">
            <w:pPr>
              <w:shd w:val="clear" w:color="auto" w:fill="FFFFFF"/>
              <w:spacing w:after="0" w:line="240" w:lineRule="auto"/>
              <w:jc w:val="both"/>
              <w:rPr>
                <w:rFonts w:ascii="Times New Roman" w:hAnsi="Times New Roman" w:cs="Times New Roman"/>
                <w:lang w:val="ru-RU"/>
              </w:rPr>
            </w:pPr>
            <w:r w:rsidRPr="007B0FE7">
              <w:rPr>
                <w:rFonts w:ascii="Times New Roman" w:hAnsi="Times New Roman" w:cs="Times New Roman"/>
                <w:lang w:val="ru-RU"/>
              </w:rPr>
              <w:t xml:space="preserve">закупка проведена на основе локальной сметы, без Таблицы расходных материалов и Технической Спецификации </w:t>
            </w:r>
          </w:p>
        </w:tc>
      </w:tr>
      <w:tr w:rsidR="000317B4" w:rsidRPr="00470E26" w:rsidTr="00A068B1">
        <w:trPr>
          <w:gridAfter w:val="1"/>
          <w:wAfter w:w="56" w:type="dxa"/>
          <w:trHeight w:val="1365"/>
        </w:trPr>
        <w:tc>
          <w:tcPr>
            <w:tcW w:w="796" w:type="dxa"/>
            <w:noWrap/>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6</w:t>
            </w:r>
          </w:p>
        </w:tc>
        <w:tc>
          <w:tcPr>
            <w:tcW w:w="2175"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221017351958115</w:t>
            </w:r>
          </w:p>
        </w:tc>
        <w:tc>
          <w:tcPr>
            <w:tcW w:w="992"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Услуги</w:t>
            </w:r>
          </w:p>
        </w:tc>
        <w:tc>
          <w:tcPr>
            <w:tcW w:w="994"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2221</w:t>
            </w:r>
          </w:p>
        </w:tc>
        <w:tc>
          <w:tcPr>
            <w:tcW w:w="2268" w:type="dxa"/>
            <w:hideMark/>
          </w:tcPr>
          <w:p w:rsidR="000317B4" w:rsidRPr="007B0FE7" w:rsidRDefault="000317B4" w:rsidP="000317B4">
            <w:pPr>
              <w:shd w:val="clear" w:color="auto" w:fill="FFFFFF"/>
              <w:spacing w:after="0" w:line="240" w:lineRule="auto"/>
              <w:jc w:val="both"/>
              <w:rPr>
                <w:rFonts w:ascii="Times New Roman" w:hAnsi="Times New Roman" w:cs="Times New Roman"/>
                <w:lang w:val="ru-RU"/>
              </w:rPr>
            </w:pPr>
            <w:r w:rsidRPr="007B0FE7">
              <w:rPr>
                <w:rFonts w:ascii="Times New Roman" w:hAnsi="Times New Roman" w:cs="Times New Roman"/>
                <w:lang w:val="ru-RU"/>
              </w:rPr>
              <w:t>Ремонт и проверка оптико-механической аппаратуры</w:t>
            </w:r>
          </w:p>
        </w:tc>
        <w:tc>
          <w:tcPr>
            <w:tcW w:w="1417"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Неогран</w:t>
            </w:r>
            <w:r w:rsidRPr="007B0FE7">
              <w:rPr>
                <w:rFonts w:ascii="Times New Roman" w:hAnsi="Times New Roman" w:cs="Times New Roman"/>
                <w:lang w:val="ru-RU"/>
              </w:rPr>
              <w:t>.дв</w:t>
            </w:r>
            <w:r w:rsidRPr="007B0FE7">
              <w:rPr>
                <w:rFonts w:ascii="Times New Roman" w:hAnsi="Times New Roman" w:cs="Times New Roman"/>
              </w:rPr>
              <w:t>ухпакетный способ</w:t>
            </w:r>
          </w:p>
        </w:tc>
        <w:tc>
          <w:tcPr>
            <w:tcW w:w="1276"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52 100,00</w:t>
            </w:r>
          </w:p>
        </w:tc>
        <w:tc>
          <w:tcPr>
            <w:tcW w:w="1374"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17.10.2022</w:t>
            </w:r>
          </w:p>
        </w:tc>
        <w:tc>
          <w:tcPr>
            <w:tcW w:w="3020" w:type="dxa"/>
            <w:gridSpan w:val="2"/>
            <w:hideMark/>
          </w:tcPr>
          <w:p w:rsidR="000317B4" w:rsidRPr="007B0FE7" w:rsidRDefault="000317B4" w:rsidP="000317B4">
            <w:pPr>
              <w:shd w:val="clear" w:color="auto" w:fill="FFFFFF"/>
              <w:spacing w:after="0" w:line="240" w:lineRule="auto"/>
              <w:jc w:val="both"/>
              <w:rPr>
                <w:rFonts w:ascii="Times New Roman" w:hAnsi="Times New Roman" w:cs="Times New Roman"/>
                <w:lang w:val="ru-RU"/>
              </w:rPr>
            </w:pPr>
            <w:r w:rsidRPr="007B0FE7">
              <w:rPr>
                <w:rFonts w:ascii="Times New Roman" w:hAnsi="Times New Roman" w:cs="Times New Roman"/>
                <w:lang w:val="ru-RU"/>
              </w:rPr>
              <w:t>ремонт 12 видов медоборудование проведено одним лотом Отсутствует виды и объемы ремонтов</w:t>
            </w:r>
          </w:p>
        </w:tc>
      </w:tr>
      <w:tr w:rsidR="000317B4" w:rsidRPr="00470E26" w:rsidTr="00A068B1">
        <w:trPr>
          <w:gridAfter w:val="1"/>
          <w:wAfter w:w="56" w:type="dxa"/>
          <w:trHeight w:val="1260"/>
        </w:trPr>
        <w:tc>
          <w:tcPr>
            <w:tcW w:w="796" w:type="dxa"/>
            <w:noWrap/>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7</w:t>
            </w:r>
          </w:p>
        </w:tc>
        <w:tc>
          <w:tcPr>
            <w:tcW w:w="2175"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220923349313279</w:t>
            </w:r>
          </w:p>
        </w:tc>
        <w:tc>
          <w:tcPr>
            <w:tcW w:w="992"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Товары</w:t>
            </w:r>
          </w:p>
        </w:tc>
        <w:tc>
          <w:tcPr>
            <w:tcW w:w="994"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2222</w:t>
            </w:r>
          </w:p>
        </w:tc>
        <w:tc>
          <w:tcPr>
            <w:tcW w:w="2268"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Полотенцо бумажное</w:t>
            </w:r>
          </w:p>
        </w:tc>
        <w:tc>
          <w:tcPr>
            <w:tcW w:w="1417"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Запрос котировок с кв.</w:t>
            </w:r>
          </w:p>
        </w:tc>
        <w:tc>
          <w:tcPr>
            <w:tcW w:w="1276"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360 000,00</w:t>
            </w:r>
          </w:p>
        </w:tc>
        <w:tc>
          <w:tcPr>
            <w:tcW w:w="1374"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23.09.2022</w:t>
            </w:r>
          </w:p>
        </w:tc>
        <w:tc>
          <w:tcPr>
            <w:tcW w:w="3020" w:type="dxa"/>
            <w:gridSpan w:val="2"/>
            <w:hideMark/>
          </w:tcPr>
          <w:p w:rsidR="000317B4" w:rsidRPr="007B0FE7" w:rsidRDefault="000317B4" w:rsidP="000317B4">
            <w:pPr>
              <w:shd w:val="clear" w:color="auto" w:fill="FFFFFF"/>
              <w:spacing w:after="0" w:line="240" w:lineRule="auto"/>
              <w:jc w:val="both"/>
              <w:rPr>
                <w:rFonts w:ascii="Times New Roman" w:hAnsi="Times New Roman" w:cs="Times New Roman"/>
                <w:lang w:val="ru-RU"/>
              </w:rPr>
            </w:pPr>
            <w:r w:rsidRPr="007B0FE7">
              <w:rPr>
                <w:rFonts w:ascii="Times New Roman" w:hAnsi="Times New Roman" w:cs="Times New Roman"/>
                <w:lang w:val="ru-RU"/>
              </w:rPr>
              <w:t>Отсутствует требование к товару. Кроме того 4000 штук  вызывает сомнение о необходимости такой закупки</w:t>
            </w:r>
          </w:p>
        </w:tc>
      </w:tr>
      <w:tr w:rsidR="000317B4" w:rsidRPr="00470E26" w:rsidTr="00A068B1">
        <w:trPr>
          <w:gridAfter w:val="1"/>
          <w:wAfter w:w="56" w:type="dxa"/>
          <w:trHeight w:val="1260"/>
        </w:trPr>
        <w:tc>
          <w:tcPr>
            <w:tcW w:w="796" w:type="dxa"/>
            <w:noWrap/>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lastRenderedPageBreak/>
              <w:t>8</w:t>
            </w:r>
          </w:p>
        </w:tc>
        <w:tc>
          <w:tcPr>
            <w:tcW w:w="2175"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220830345865096</w:t>
            </w:r>
          </w:p>
        </w:tc>
        <w:tc>
          <w:tcPr>
            <w:tcW w:w="992"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Товары</w:t>
            </w:r>
          </w:p>
        </w:tc>
        <w:tc>
          <w:tcPr>
            <w:tcW w:w="994"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2218</w:t>
            </w:r>
          </w:p>
        </w:tc>
        <w:tc>
          <w:tcPr>
            <w:tcW w:w="2268"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Продукты питания</w:t>
            </w:r>
          </w:p>
        </w:tc>
        <w:tc>
          <w:tcPr>
            <w:tcW w:w="1417"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Запрос котировок с кв.</w:t>
            </w:r>
          </w:p>
        </w:tc>
        <w:tc>
          <w:tcPr>
            <w:tcW w:w="1276"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338 800,00</w:t>
            </w:r>
          </w:p>
        </w:tc>
        <w:tc>
          <w:tcPr>
            <w:tcW w:w="1374"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30.08.2022</w:t>
            </w:r>
          </w:p>
        </w:tc>
        <w:tc>
          <w:tcPr>
            <w:tcW w:w="3020" w:type="dxa"/>
            <w:gridSpan w:val="2"/>
            <w:hideMark/>
          </w:tcPr>
          <w:p w:rsidR="000317B4" w:rsidRPr="007B0FE7" w:rsidRDefault="000317B4" w:rsidP="000317B4">
            <w:pPr>
              <w:shd w:val="clear" w:color="auto" w:fill="FFFFFF"/>
              <w:spacing w:after="0" w:line="240" w:lineRule="auto"/>
              <w:jc w:val="both"/>
              <w:rPr>
                <w:rFonts w:ascii="Times New Roman" w:hAnsi="Times New Roman" w:cs="Times New Roman"/>
                <w:lang w:val="ru-RU"/>
              </w:rPr>
            </w:pPr>
            <w:r w:rsidRPr="007B0FE7">
              <w:rPr>
                <w:rFonts w:ascii="Times New Roman" w:hAnsi="Times New Roman" w:cs="Times New Roman"/>
                <w:lang w:val="ru-RU"/>
              </w:rPr>
              <w:t>закупка по трем лотам была проведена закупка овощей, чай-яйцо, овощи консервированные</w:t>
            </w:r>
          </w:p>
        </w:tc>
      </w:tr>
      <w:tr w:rsidR="000317B4" w:rsidRPr="00470E26" w:rsidTr="00A068B1">
        <w:trPr>
          <w:gridAfter w:val="1"/>
          <w:wAfter w:w="56" w:type="dxa"/>
          <w:trHeight w:val="1260"/>
        </w:trPr>
        <w:tc>
          <w:tcPr>
            <w:tcW w:w="796" w:type="dxa"/>
            <w:noWrap/>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9</w:t>
            </w:r>
          </w:p>
        </w:tc>
        <w:tc>
          <w:tcPr>
            <w:tcW w:w="2175"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220802341963612</w:t>
            </w:r>
          </w:p>
        </w:tc>
        <w:tc>
          <w:tcPr>
            <w:tcW w:w="992"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Товары</w:t>
            </w:r>
          </w:p>
        </w:tc>
        <w:tc>
          <w:tcPr>
            <w:tcW w:w="994"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2218</w:t>
            </w:r>
          </w:p>
        </w:tc>
        <w:tc>
          <w:tcPr>
            <w:tcW w:w="2268"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Продукты питания</w:t>
            </w:r>
          </w:p>
        </w:tc>
        <w:tc>
          <w:tcPr>
            <w:tcW w:w="1417"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Запрос котировок с кв.</w:t>
            </w:r>
          </w:p>
        </w:tc>
        <w:tc>
          <w:tcPr>
            <w:tcW w:w="1276"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372 160,00</w:t>
            </w:r>
          </w:p>
        </w:tc>
        <w:tc>
          <w:tcPr>
            <w:tcW w:w="1374"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02.08.2022</w:t>
            </w:r>
          </w:p>
        </w:tc>
        <w:tc>
          <w:tcPr>
            <w:tcW w:w="3020" w:type="dxa"/>
            <w:gridSpan w:val="2"/>
            <w:hideMark/>
          </w:tcPr>
          <w:p w:rsidR="000317B4" w:rsidRPr="007B0FE7" w:rsidRDefault="000317B4" w:rsidP="000317B4">
            <w:pPr>
              <w:shd w:val="clear" w:color="auto" w:fill="FFFFFF"/>
              <w:spacing w:after="0" w:line="240" w:lineRule="auto"/>
              <w:jc w:val="both"/>
              <w:rPr>
                <w:rFonts w:ascii="Times New Roman" w:hAnsi="Times New Roman" w:cs="Times New Roman"/>
                <w:lang w:val="ru-RU"/>
              </w:rPr>
            </w:pPr>
            <w:r w:rsidRPr="007B0FE7">
              <w:rPr>
                <w:rFonts w:ascii="Times New Roman" w:hAnsi="Times New Roman" w:cs="Times New Roman"/>
                <w:lang w:val="ru-RU"/>
              </w:rPr>
              <w:t>закупка была проведена по четырем лотам, с уложением в один лот несколько видов товаров</w:t>
            </w:r>
          </w:p>
        </w:tc>
      </w:tr>
      <w:tr w:rsidR="000317B4" w:rsidRPr="00470E26" w:rsidTr="00A068B1">
        <w:trPr>
          <w:gridAfter w:val="1"/>
          <w:wAfter w:w="56" w:type="dxa"/>
          <w:trHeight w:val="1260"/>
        </w:trPr>
        <w:tc>
          <w:tcPr>
            <w:tcW w:w="796" w:type="dxa"/>
            <w:noWrap/>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10</w:t>
            </w:r>
          </w:p>
        </w:tc>
        <w:tc>
          <w:tcPr>
            <w:tcW w:w="2175"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220705338511026</w:t>
            </w:r>
          </w:p>
        </w:tc>
        <w:tc>
          <w:tcPr>
            <w:tcW w:w="992"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Товары</w:t>
            </w:r>
          </w:p>
        </w:tc>
        <w:tc>
          <w:tcPr>
            <w:tcW w:w="994"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2218</w:t>
            </w:r>
          </w:p>
        </w:tc>
        <w:tc>
          <w:tcPr>
            <w:tcW w:w="2268"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Продукты питания</w:t>
            </w:r>
          </w:p>
        </w:tc>
        <w:tc>
          <w:tcPr>
            <w:tcW w:w="1417"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Запрос котировок с кв.</w:t>
            </w:r>
          </w:p>
        </w:tc>
        <w:tc>
          <w:tcPr>
            <w:tcW w:w="1276"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333 000,00</w:t>
            </w:r>
          </w:p>
        </w:tc>
        <w:tc>
          <w:tcPr>
            <w:tcW w:w="1374"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05.07.2022</w:t>
            </w:r>
          </w:p>
        </w:tc>
        <w:tc>
          <w:tcPr>
            <w:tcW w:w="3020" w:type="dxa"/>
            <w:gridSpan w:val="2"/>
            <w:hideMark/>
          </w:tcPr>
          <w:p w:rsidR="000317B4" w:rsidRPr="007B0FE7" w:rsidRDefault="000317B4" w:rsidP="000317B4">
            <w:pPr>
              <w:shd w:val="clear" w:color="auto" w:fill="FFFFFF"/>
              <w:spacing w:after="0" w:line="240" w:lineRule="auto"/>
              <w:jc w:val="both"/>
              <w:rPr>
                <w:rFonts w:ascii="Times New Roman" w:hAnsi="Times New Roman" w:cs="Times New Roman"/>
                <w:lang w:val="ru-RU"/>
              </w:rPr>
            </w:pPr>
            <w:r w:rsidRPr="007B0FE7">
              <w:rPr>
                <w:rFonts w:ascii="Times New Roman" w:hAnsi="Times New Roman" w:cs="Times New Roman"/>
                <w:lang w:val="ru-RU"/>
              </w:rPr>
              <w:t>закупка была проведена по двум лотам, с уложением в один лот несколько видов товаров</w:t>
            </w:r>
          </w:p>
        </w:tc>
      </w:tr>
      <w:tr w:rsidR="000317B4" w:rsidRPr="00470E26" w:rsidTr="00A068B1">
        <w:trPr>
          <w:gridAfter w:val="1"/>
          <w:wAfter w:w="56" w:type="dxa"/>
          <w:trHeight w:val="1575"/>
        </w:trPr>
        <w:tc>
          <w:tcPr>
            <w:tcW w:w="796" w:type="dxa"/>
            <w:noWrap/>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11</w:t>
            </w:r>
          </w:p>
        </w:tc>
        <w:tc>
          <w:tcPr>
            <w:tcW w:w="2175"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220613335163098</w:t>
            </w:r>
          </w:p>
        </w:tc>
        <w:tc>
          <w:tcPr>
            <w:tcW w:w="992"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Работы</w:t>
            </w:r>
          </w:p>
        </w:tc>
        <w:tc>
          <w:tcPr>
            <w:tcW w:w="994"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3111</w:t>
            </w:r>
          </w:p>
        </w:tc>
        <w:tc>
          <w:tcPr>
            <w:tcW w:w="2268" w:type="dxa"/>
            <w:hideMark/>
          </w:tcPr>
          <w:p w:rsidR="000317B4" w:rsidRPr="007B0FE7" w:rsidRDefault="000317B4" w:rsidP="000317B4">
            <w:pPr>
              <w:shd w:val="clear" w:color="auto" w:fill="FFFFFF"/>
              <w:spacing w:after="0" w:line="240" w:lineRule="auto"/>
              <w:jc w:val="both"/>
              <w:rPr>
                <w:rFonts w:ascii="Times New Roman" w:hAnsi="Times New Roman" w:cs="Times New Roman"/>
                <w:lang w:val="ru-RU"/>
              </w:rPr>
            </w:pPr>
            <w:r w:rsidRPr="007B0FE7">
              <w:rPr>
                <w:rFonts w:ascii="Times New Roman" w:hAnsi="Times New Roman" w:cs="Times New Roman"/>
                <w:lang w:val="ru-RU"/>
              </w:rPr>
              <w:t>Бурение скважин для полива 2 шт. на территории ГПТБ Г.Бишкек</w:t>
            </w:r>
          </w:p>
        </w:tc>
        <w:tc>
          <w:tcPr>
            <w:tcW w:w="1417"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Запрос котировок с кв.</w:t>
            </w:r>
          </w:p>
        </w:tc>
        <w:tc>
          <w:tcPr>
            <w:tcW w:w="1276"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294 586,12</w:t>
            </w:r>
          </w:p>
        </w:tc>
        <w:tc>
          <w:tcPr>
            <w:tcW w:w="1374"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13.06.2022</w:t>
            </w:r>
          </w:p>
        </w:tc>
        <w:tc>
          <w:tcPr>
            <w:tcW w:w="3020" w:type="dxa"/>
            <w:gridSpan w:val="2"/>
            <w:hideMark/>
          </w:tcPr>
          <w:p w:rsidR="000317B4" w:rsidRPr="007B0FE7" w:rsidRDefault="000317B4" w:rsidP="000317B4">
            <w:pPr>
              <w:shd w:val="clear" w:color="auto" w:fill="FFFFFF"/>
              <w:spacing w:after="0" w:line="240" w:lineRule="auto"/>
              <w:jc w:val="both"/>
              <w:rPr>
                <w:rFonts w:ascii="Times New Roman" w:hAnsi="Times New Roman" w:cs="Times New Roman"/>
                <w:lang w:val="ru-RU"/>
              </w:rPr>
            </w:pPr>
            <w:r w:rsidRPr="007B0FE7">
              <w:rPr>
                <w:rFonts w:ascii="Times New Roman" w:hAnsi="Times New Roman" w:cs="Times New Roman"/>
                <w:lang w:val="ru-RU"/>
              </w:rPr>
              <w:t>Закупка проведена на основе локальной сметы. Отсутствует Техническая спецификация к материалам</w:t>
            </w:r>
          </w:p>
        </w:tc>
      </w:tr>
      <w:tr w:rsidR="000317B4" w:rsidRPr="00470E26" w:rsidTr="00A068B1">
        <w:trPr>
          <w:gridAfter w:val="1"/>
          <w:wAfter w:w="56" w:type="dxa"/>
          <w:trHeight w:val="945"/>
        </w:trPr>
        <w:tc>
          <w:tcPr>
            <w:tcW w:w="796" w:type="dxa"/>
            <w:noWrap/>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12</w:t>
            </w:r>
          </w:p>
        </w:tc>
        <w:tc>
          <w:tcPr>
            <w:tcW w:w="2175"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220527332839068</w:t>
            </w:r>
          </w:p>
        </w:tc>
        <w:tc>
          <w:tcPr>
            <w:tcW w:w="992"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Товары</w:t>
            </w:r>
          </w:p>
        </w:tc>
        <w:tc>
          <w:tcPr>
            <w:tcW w:w="994"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2214</w:t>
            </w:r>
          </w:p>
        </w:tc>
        <w:tc>
          <w:tcPr>
            <w:tcW w:w="2268"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ГСМ</w:t>
            </w:r>
          </w:p>
        </w:tc>
        <w:tc>
          <w:tcPr>
            <w:tcW w:w="1417"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Запрос котировок с кв.</w:t>
            </w:r>
          </w:p>
        </w:tc>
        <w:tc>
          <w:tcPr>
            <w:tcW w:w="1276"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5 429,00</w:t>
            </w:r>
          </w:p>
        </w:tc>
        <w:tc>
          <w:tcPr>
            <w:tcW w:w="1374"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27.05.2022</w:t>
            </w:r>
          </w:p>
        </w:tc>
        <w:tc>
          <w:tcPr>
            <w:tcW w:w="3020" w:type="dxa"/>
            <w:gridSpan w:val="2"/>
            <w:hideMark/>
          </w:tcPr>
          <w:p w:rsidR="000317B4" w:rsidRPr="007B0FE7" w:rsidRDefault="000317B4" w:rsidP="000317B4">
            <w:pPr>
              <w:shd w:val="clear" w:color="auto" w:fill="FFFFFF"/>
              <w:spacing w:after="0" w:line="240" w:lineRule="auto"/>
              <w:jc w:val="both"/>
              <w:rPr>
                <w:rFonts w:ascii="Times New Roman" w:hAnsi="Times New Roman" w:cs="Times New Roman"/>
                <w:lang w:val="ru-RU"/>
              </w:rPr>
            </w:pPr>
            <w:r w:rsidRPr="007B0FE7">
              <w:rPr>
                <w:rFonts w:ascii="Times New Roman" w:hAnsi="Times New Roman" w:cs="Times New Roman"/>
                <w:lang w:val="ru-RU"/>
              </w:rPr>
              <w:t>Не завершив оценку, обявлена повторная закупка</w:t>
            </w:r>
          </w:p>
        </w:tc>
      </w:tr>
      <w:tr w:rsidR="000317B4" w:rsidRPr="00470E26" w:rsidTr="00A068B1">
        <w:trPr>
          <w:gridAfter w:val="1"/>
          <w:wAfter w:w="56" w:type="dxa"/>
          <w:trHeight w:val="1710"/>
        </w:trPr>
        <w:tc>
          <w:tcPr>
            <w:tcW w:w="796" w:type="dxa"/>
            <w:noWrap/>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13</w:t>
            </w:r>
          </w:p>
        </w:tc>
        <w:tc>
          <w:tcPr>
            <w:tcW w:w="2175"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220527332834313</w:t>
            </w:r>
          </w:p>
        </w:tc>
        <w:tc>
          <w:tcPr>
            <w:tcW w:w="992"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Товары</w:t>
            </w:r>
          </w:p>
        </w:tc>
        <w:tc>
          <w:tcPr>
            <w:tcW w:w="994"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2215</w:t>
            </w:r>
          </w:p>
        </w:tc>
        <w:tc>
          <w:tcPr>
            <w:tcW w:w="2268"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Услуги в информационных технология</w:t>
            </w:r>
          </w:p>
        </w:tc>
        <w:tc>
          <w:tcPr>
            <w:tcW w:w="1417"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Запрос котировок с кв.</w:t>
            </w:r>
          </w:p>
        </w:tc>
        <w:tc>
          <w:tcPr>
            <w:tcW w:w="1276"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1 678,00</w:t>
            </w:r>
          </w:p>
        </w:tc>
        <w:tc>
          <w:tcPr>
            <w:tcW w:w="1374"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27.05.2022</w:t>
            </w:r>
          </w:p>
        </w:tc>
        <w:tc>
          <w:tcPr>
            <w:tcW w:w="3020" w:type="dxa"/>
            <w:gridSpan w:val="2"/>
            <w:hideMark/>
          </w:tcPr>
          <w:p w:rsidR="000317B4" w:rsidRPr="007B0FE7" w:rsidRDefault="000317B4" w:rsidP="000317B4">
            <w:pPr>
              <w:shd w:val="clear" w:color="auto" w:fill="FFFFFF"/>
              <w:spacing w:after="0" w:line="240" w:lineRule="auto"/>
              <w:jc w:val="both"/>
              <w:rPr>
                <w:rFonts w:ascii="Times New Roman" w:hAnsi="Times New Roman" w:cs="Times New Roman"/>
                <w:lang w:val="ru-RU"/>
              </w:rPr>
            </w:pPr>
            <w:r w:rsidRPr="007B0FE7">
              <w:rPr>
                <w:rFonts w:ascii="Times New Roman" w:hAnsi="Times New Roman" w:cs="Times New Roman"/>
                <w:lang w:val="ru-RU"/>
              </w:rPr>
              <w:t>Не завершив оценку, обявлена повторная закупка</w:t>
            </w:r>
          </w:p>
        </w:tc>
      </w:tr>
      <w:tr w:rsidR="000317B4" w:rsidRPr="00470E26" w:rsidTr="00A068B1">
        <w:trPr>
          <w:gridAfter w:val="1"/>
          <w:wAfter w:w="56" w:type="dxa"/>
          <w:trHeight w:val="1260"/>
        </w:trPr>
        <w:tc>
          <w:tcPr>
            <w:tcW w:w="796" w:type="dxa"/>
            <w:noWrap/>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14</w:t>
            </w:r>
          </w:p>
        </w:tc>
        <w:tc>
          <w:tcPr>
            <w:tcW w:w="2175"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220512331026665</w:t>
            </w:r>
          </w:p>
        </w:tc>
        <w:tc>
          <w:tcPr>
            <w:tcW w:w="992"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Товары</w:t>
            </w:r>
          </w:p>
        </w:tc>
        <w:tc>
          <w:tcPr>
            <w:tcW w:w="994"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2218</w:t>
            </w:r>
          </w:p>
        </w:tc>
        <w:tc>
          <w:tcPr>
            <w:tcW w:w="2268"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Продукты питания</w:t>
            </w:r>
          </w:p>
        </w:tc>
        <w:tc>
          <w:tcPr>
            <w:tcW w:w="1417"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Запрос котировок с кв.</w:t>
            </w:r>
          </w:p>
        </w:tc>
        <w:tc>
          <w:tcPr>
            <w:tcW w:w="1276"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84 000,00</w:t>
            </w:r>
          </w:p>
        </w:tc>
        <w:tc>
          <w:tcPr>
            <w:tcW w:w="1374"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12.05.2022</w:t>
            </w:r>
          </w:p>
        </w:tc>
        <w:tc>
          <w:tcPr>
            <w:tcW w:w="3020" w:type="dxa"/>
            <w:gridSpan w:val="2"/>
            <w:hideMark/>
          </w:tcPr>
          <w:p w:rsidR="000317B4" w:rsidRPr="007B0FE7" w:rsidRDefault="000317B4" w:rsidP="000317B4">
            <w:pPr>
              <w:shd w:val="clear" w:color="auto" w:fill="FFFFFF"/>
              <w:spacing w:after="0" w:line="240" w:lineRule="auto"/>
              <w:jc w:val="both"/>
              <w:rPr>
                <w:rFonts w:ascii="Times New Roman" w:hAnsi="Times New Roman" w:cs="Times New Roman"/>
                <w:lang w:val="ru-RU"/>
              </w:rPr>
            </w:pPr>
            <w:r w:rsidRPr="007B0FE7">
              <w:rPr>
                <w:rFonts w:ascii="Times New Roman" w:hAnsi="Times New Roman" w:cs="Times New Roman"/>
                <w:lang w:val="ru-RU"/>
              </w:rPr>
              <w:t>закупка была проведена одним  лотом, с уложением в один лот несколько видов овощей</w:t>
            </w:r>
          </w:p>
        </w:tc>
      </w:tr>
      <w:tr w:rsidR="000317B4" w:rsidRPr="00470E26" w:rsidTr="00A068B1">
        <w:trPr>
          <w:gridAfter w:val="1"/>
          <w:wAfter w:w="56" w:type="dxa"/>
          <w:trHeight w:val="1605"/>
        </w:trPr>
        <w:tc>
          <w:tcPr>
            <w:tcW w:w="796" w:type="dxa"/>
            <w:noWrap/>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lastRenderedPageBreak/>
              <w:t>15</w:t>
            </w:r>
          </w:p>
        </w:tc>
        <w:tc>
          <w:tcPr>
            <w:tcW w:w="2175"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220429329874218</w:t>
            </w:r>
          </w:p>
        </w:tc>
        <w:tc>
          <w:tcPr>
            <w:tcW w:w="992"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Услуги</w:t>
            </w:r>
          </w:p>
        </w:tc>
        <w:tc>
          <w:tcPr>
            <w:tcW w:w="994"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2221</w:t>
            </w:r>
          </w:p>
        </w:tc>
        <w:tc>
          <w:tcPr>
            <w:tcW w:w="2268" w:type="dxa"/>
            <w:hideMark/>
          </w:tcPr>
          <w:p w:rsidR="000317B4" w:rsidRPr="007B0FE7" w:rsidRDefault="000317B4" w:rsidP="000317B4">
            <w:pPr>
              <w:shd w:val="clear" w:color="auto" w:fill="FFFFFF"/>
              <w:spacing w:after="0" w:line="240" w:lineRule="auto"/>
              <w:jc w:val="both"/>
              <w:rPr>
                <w:rFonts w:ascii="Times New Roman" w:hAnsi="Times New Roman" w:cs="Times New Roman"/>
                <w:lang w:val="ru-RU"/>
              </w:rPr>
            </w:pPr>
            <w:r w:rsidRPr="007B0FE7">
              <w:rPr>
                <w:rFonts w:ascii="Times New Roman" w:hAnsi="Times New Roman" w:cs="Times New Roman"/>
                <w:lang w:val="ru-RU"/>
              </w:rPr>
              <w:t>Ремонт ТО кухонной и прочечного оборудования и бытовой техники</w:t>
            </w:r>
          </w:p>
        </w:tc>
        <w:tc>
          <w:tcPr>
            <w:tcW w:w="1417"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Одноэтапный</w:t>
            </w:r>
          </w:p>
        </w:tc>
        <w:tc>
          <w:tcPr>
            <w:tcW w:w="1276"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200 000,00</w:t>
            </w:r>
          </w:p>
        </w:tc>
        <w:tc>
          <w:tcPr>
            <w:tcW w:w="1374"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29.04.2022</w:t>
            </w:r>
          </w:p>
        </w:tc>
        <w:tc>
          <w:tcPr>
            <w:tcW w:w="3020" w:type="dxa"/>
            <w:gridSpan w:val="2"/>
            <w:hideMark/>
          </w:tcPr>
          <w:p w:rsidR="000317B4" w:rsidRPr="007B0FE7" w:rsidRDefault="000317B4" w:rsidP="000317B4">
            <w:pPr>
              <w:shd w:val="clear" w:color="auto" w:fill="FFFFFF"/>
              <w:spacing w:after="0" w:line="240" w:lineRule="auto"/>
              <w:jc w:val="both"/>
              <w:rPr>
                <w:rFonts w:ascii="Times New Roman" w:hAnsi="Times New Roman" w:cs="Times New Roman"/>
                <w:lang w:val="ru-RU"/>
              </w:rPr>
            </w:pPr>
            <w:r w:rsidRPr="007B0FE7">
              <w:rPr>
                <w:rFonts w:ascii="Times New Roman" w:hAnsi="Times New Roman" w:cs="Times New Roman"/>
                <w:lang w:val="ru-RU"/>
              </w:rPr>
              <w:t>Закупка проведенана ремонт 28 разных видов оборудований проведена одним лотом, отсутствует Ведомость объема неисправностей.</w:t>
            </w:r>
          </w:p>
        </w:tc>
      </w:tr>
      <w:tr w:rsidR="000317B4" w:rsidRPr="00470E26" w:rsidTr="00A068B1">
        <w:trPr>
          <w:gridAfter w:val="1"/>
          <w:wAfter w:w="56" w:type="dxa"/>
          <w:trHeight w:val="945"/>
        </w:trPr>
        <w:tc>
          <w:tcPr>
            <w:tcW w:w="796" w:type="dxa"/>
            <w:noWrap/>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16</w:t>
            </w:r>
          </w:p>
        </w:tc>
        <w:tc>
          <w:tcPr>
            <w:tcW w:w="2175"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220426329374038</w:t>
            </w:r>
          </w:p>
        </w:tc>
        <w:tc>
          <w:tcPr>
            <w:tcW w:w="992"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Товары</w:t>
            </w:r>
          </w:p>
        </w:tc>
        <w:tc>
          <w:tcPr>
            <w:tcW w:w="994" w:type="dxa"/>
            <w:noWrap/>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2218</w:t>
            </w:r>
          </w:p>
        </w:tc>
        <w:tc>
          <w:tcPr>
            <w:tcW w:w="2268"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Продукты питания</w:t>
            </w:r>
          </w:p>
        </w:tc>
        <w:tc>
          <w:tcPr>
            <w:tcW w:w="1417"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Запрос котировок с кв.</w:t>
            </w:r>
          </w:p>
        </w:tc>
        <w:tc>
          <w:tcPr>
            <w:tcW w:w="1276"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108 100,00</w:t>
            </w:r>
          </w:p>
        </w:tc>
        <w:tc>
          <w:tcPr>
            <w:tcW w:w="1374"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26.04.2022</w:t>
            </w:r>
          </w:p>
        </w:tc>
        <w:tc>
          <w:tcPr>
            <w:tcW w:w="3020" w:type="dxa"/>
            <w:gridSpan w:val="2"/>
            <w:hideMark/>
          </w:tcPr>
          <w:p w:rsidR="000317B4" w:rsidRPr="007B0FE7" w:rsidRDefault="000317B4" w:rsidP="00544EF2">
            <w:pPr>
              <w:shd w:val="clear" w:color="auto" w:fill="FFFFFF"/>
              <w:spacing w:after="0" w:line="240" w:lineRule="auto"/>
              <w:jc w:val="both"/>
              <w:rPr>
                <w:rFonts w:ascii="Times New Roman" w:hAnsi="Times New Roman" w:cs="Times New Roman"/>
                <w:lang w:val="ru-RU"/>
              </w:rPr>
            </w:pPr>
            <w:r w:rsidRPr="007B0FE7">
              <w:rPr>
                <w:rFonts w:ascii="Times New Roman" w:hAnsi="Times New Roman" w:cs="Times New Roman"/>
                <w:lang w:val="ru-RU"/>
              </w:rPr>
              <w:t xml:space="preserve">Закупка проведена по трем лотам. В одном лоте "Овощи" уложены три вида овощей </w:t>
            </w:r>
          </w:p>
        </w:tc>
      </w:tr>
      <w:tr w:rsidR="000317B4" w:rsidRPr="00470E26" w:rsidTr="00A068B1">
        <w:trPr>
          <w:gridAfter w:val="1"/>
          <w:wAfter w:w="56" w:type="dxa"/>
          <w:trHeight w:val="945"/>
        </w:trPr>
        <w:tc>
          <w:tcPr>
            <w:tcW w:w="796" w:type="dxa"/>
            <w:noWrap/>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17</w:t>
            </w:r>
          </w:p>
        </w:tc>
        <w:tc>
          <w:tcPr>
            <w:tcW w:w="2175"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220331324815978</w:t>
            </w:r>
          </w:p>
        </w:tc>
        <w:tc>
          <w:tcPr>
            <w:tcW w:w="992"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Товары</w:t>
            </w:r>
          </w:p>
        </w:tc>
        <w:tc>
          <w:tcPr>
            <w:tcW w:w="994" w:type="dxa"/>
            <w:noWrap/>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2222</w:t>
            </w:r>
          </w:p>
        </w:tc>
        <w:tc>
          <w:tcPr>
            <w:tcW w:w="2268"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lang w:val="ru-RU"/>
              </w:rPr>
              <w:t>Хозтовары</w:t>
            </w:r>
          </w:p>
        </w:tc>
        <w:tc>
          <w:tcPr>
            <w:tcW w:w="1417"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Одноэтапный</w:t>
            </w:r>
          </w:p>
        </w:tc>
        <w:tc>
          <w:tcPr>
            <w:tcW w:w="1276"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159 650,00</w:t>
            </w:r>
          </w:p>
        </w:tc>
        <w:tc>
          <w:tcPr>
            <w:tcW w:w="1374"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31.03.2022</w:t>
            </w:r>
          </w:p>
        </w:tc>
        <w:tc>
          <w:tcPr>
            <w:tcW w:w="3020" w:type="dxa"/>
            <w:gridSpan w:val="2"/>
            <w:hideMark/>
          </w:tcPr>
          <w:p w:rsidR="000317B4" w:rsidRPr="007B0FE7" w:rsidRDefault="000317B4" w:rsidP="000317B4">
            <w:pPr>
              <w:shd w:val="clear" w:color="auto" w:fill="FFFFFF"/>
              <w:spacing w:after="0" w:line="240" w:lineRule="auto"/>
              <w:jc w:val="both"/>
              <w:rPr>
                <w:rFonts w:ascii="Times New Roman" w:hAnsi="Times New Roman" w:cs="Times New Roman"/>
                <w:lang w:val="ru-RU"/>
              </w:rPr>
            </w:pPr>
            <w:r w:rsidRPr="007B0FE7">
              <w:rPr>
                <w:rFonts w:ascii="Times New Roman" w:hAnsi="Times New Roman" w:cs="Times New Roman"/>
                <w:lang w:val="ru-RU"/>
              </w:rPr>
              <w:t>9 видов хозтоваров на сумму 95300,0 сом закуплена одним лотом</w:t>
            </w:r>
          </w:p>
        </w:tc>
      </w:tr>
      <w:tr w:rsidR="000317B4" w:rsidRPr="00470E26" w:rsidTr="00A068B1">
        <w:trPr>
          <w:gridAfter w:val="1"/>
          <w:wAfter w:w="56" w:type="dxa"/>
          <w:trHeight w:val="1350"/>
        </w:trPr>
        <w:tc>
          <w:tcPr>
            <w:tcW w:w="796" w:type="dxa"/>
            <w:noWrap/>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18</w:t>
            </w:r>
          </w:p>
        </w:tc>
        <w:tc>
          <w:tcPr>
            <w:tcW w:w="2175"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220301320141703</w:t>
            </w:r>
          </w:p>
        </w:tc>
        <w:tc>
          <w:tcPr>
            <w:tcW w:w="992"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Услуги</w:t>
            </w:r>
          </w:p>
        </w:tc>
        <w:tc>
          <w:tcPr>
            <w:tcW w:w="994" w:type="dxa"/>
            <w:noWrap/>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2215</w:t>
            </w:r>
          </w:p>
        </w:tc>
        <w:tc>
          <w:tcPr>
            <w:tcW w:w="2268" w:type="dxa"/>
            <w:hideMark/>
          </w:tcPr>
          <w:p w:rsidR="000317B4" w:rsidRPr="007B0FE7" w:rsidRDefault="000317B4" w:rsidP="000317B4">
            <w:pPr>
              <w:shd w:val="clear" w:color="auto" w:fill="FFFFFF"/>
              <w:spacing w:after="0" w:line="240" w:lineRule="auto"/>
              <w:jc w:val="both"/>
              <w:rPr>
                <w:rFonts w:ascii="Times New Roman" w:hAnsi="Times New Roman" w:cs="Times New Roman"/>
                <w:lang w:val="ru-RU"/>
              </w:rPr>
            </w:pPr>
            <w:r w:rsidRPr="007B0FE7">
              <w:rPr>
                <w:rFonts w:ascii="Times New Roman" w:hAnsi="Times New Roman" w:cs="Times New Roman"/>
                <w:lang w:val="ru-RU"/>
              </w:rPr>
              <w:t>Услуги по сбору, вывозу и утилизация медотходов</w:t>
            </w:r>
          </w:p>
        </w:tc>
        <w:tc>
          <w:tcPr>
            <w:tcW w:w="1417"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Прямого заключения договора</w:t>
            </w:r>
          </w:p>
        </w:tc>
        <w:tc>
          <w:tcPr>
            <w:tcW w:w="1276"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42 000,00</w:t>
            </w:r>
          </w:p>
        </w:tc>
        <w:tc>
          <w:tcPr>
            <w:tcW w:w="1374"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01.03.2022</w:t>
            </w:r>
          </w:p>
        </w:tc>
        <w:tc>
          <w:tcPr>
            <w:tcW w:w="3020" w:type="dxa"/>
            <w:gridSpan w:val="2"/>
            <w:hideMark/>
          </w:tcPr>
          <w:p w:rsidR="000317B4" w:rsidRPr="007B0FE7" w:rsidRDefault="000317B4" w:rsidP="000317B4">
            <w:pPr>
              <w:shd w:val="clear" w:color="auto" w:fill="FFFFFF"/>
              <w:spacing w:after="0" w:line="240" w:lineRule="auto"/>
              <w:jc w:val="both"/>
              <w:rPr>
                <w:rFonts w:ascii="Times New Roman" w:hAnsi="Times New Roman" w:cs="Times New Roman"/>
                <w:lang w:val="ru-RU"/>
              </w:rPr>
            </w:pPr>
            <w:r w:rsidRPr="007B0FE7">
              <w:rPr>
                <w:rFonts w:ascii="Times New Roman" w:hAnsi="Times New Roman" w:cs="Times New Roman"/>
                <w:lang w:val="ru-RU"/>
              </w:rPr>
              <w:t>Отсутствует какие либо документы о объема медицинских услуг. Вывоз два раза в месяц оценено 42 000 сом</w:t>
            </w:r>
          </w:p>
        </w:tc>
      </w:tr>
      <w:tr w:rsidR="000317B4" w:rsidRPr="00470E26" w:rsidTr="00A068B1">
        <w:trPr>
          <w:gridAfter w:val="1"/>
          <w:wAfter w:w="56" w:type="dxa"/>
          <w:trHeight w:val="945"/>
        </w:trPr>
        <w:tc>
          <w:tcPr>
            <w:tcW w:w="796" w:type="dxa"/>
            <w:noWrap/>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19</w:t>
            </w:r>
          </w:p>
        </w:tc>
        <w:tc>
          <w:tcPr>
            <w:tcW w:w="2175"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220224319358959</w:t>
            </w:r>
          </w:p>
        </w:tc>
        <w:tc>
          <w:tcPr>
            <w:tcW w:w="992"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Услуги</w:t>
            </w:r>
          </w:p>
        </w:tc>
        <w:tc>
          <w:tcPr>
            <w:tcW w:w="994" w:type="dxa"/>
            <w:noWrap/>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2215</w:t>
            </w:r>
          </w:p>
        </w:tc>
        <w:tc>
          <w:tcPr>
            <w:tcW w:w="2268"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 xml:space="preserve">Ремонт и заправка картриджей </w:t>
            </w:r>
          </w:p>
        </w:tc>
        <w:tc>
          <w:tcPr>
            <w:tcW w:w="1417"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Упрощенный</w:t>
            </w:r>
          </w:p>
        </w:tc>
        <w:tc>
          <w:tcPr>
            <w:tcW w:w="1276"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45 900,00</w:t>
            </w:r>
          </w:p>
        </w:tc>
        <w:tc>
          <w:tcPr>
            <w:tcW w:w="1374"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24.02.2022</w:t>
            </w:r>
          </w:p>
        </w:tc>
        <w:tc>
          <w:tcPr>
            <w:tcW w:w="3020" w:type="dxa"/>
            <w:gridSpan w:val="2"/>
            <w:hideMark/>
          </w:tcPr>
          <w:p w:rsidR="000317B4" w:rsidRPr="007B0FE7" w:rsidRDefault="000317B4" w:rsidP="000317B4">
            <w:pPr>
              <w:shd w:val="clear" w:color="auto" w:fill="FFFFFF"/>
              <w:spacing w:after="0" w:line="240" w:lineRule="auto"/>
              <w:jc w:val="both"/>
              <w:rPr>
                <w:rFonts w:ascii="Times New Roman" w:hAnsi="Times New Roman" w:cs="Times New Roman"/>
                <w:lang w:val="ru-RU"/>
              </w:rPr>
            </w:pPr>
            <w:r w:rsidRPr="007B0FE7">
              <w:rPr>
                <w:rFonts w:ascii="Times New Roman" w:hAnsi="Times New Roman" w:cs="Times New Roman"/>
                <w:lang w:val="ru-RU"/>
              </w:rPr>
              <w:t xml:space="preserve">заправка 74 </w:t>
            </w:r>
            <w:r w:rsidR="00A068B1" w:rsidRPr="007B0FE7">
              <w:rPr>
                <w:rFonts w:ascii="Times New Roman" w:hAnsi="Times New Roman" w:cs="Times New Roman"/>
                <w:lang w:val="ru-RU"/>
              </w:rPr>
              <w:t>картриджей</w:t>
            </w:r>
            <w:r w:rsidRPr="007B0FE7">
              <w:rPr>
                <w:rFonts w:ascii="Times New Roman" w:hAnsi="Times New Roman" w:cs="Times New Roman"/>
                <w:lang w:val="ru-RU"/>
              </w:rPr>
              <w:t xml:space="preserve"> и ремонт 40 </w:t>
            </w:r>
            <w:r w:rsidR="00A068B1" w:rsidRPr="007B0FE7">
              <w:rPr>
                <w:rFonts w:ascii="Times New Roman" w:hAnsi="Times New Roman" w:cs="Times New Roman"/>
                <w:lang w:val="ru-RU"/>
              </w:rPr>
              <w:t>картриджей</w:t>
            </w:r>
            <w:r w:rsidRPr="007B0FE7">
              <w:rPr>
                <w:rFonts w:ascii="Times New Roman" w:hAnsi="Times New Roman" w:cs="Times New Roman"/>
                <w:lang w:val="ru-RU"/>
              </w:rPr>
              <w:t xml:space="preserve"> оценено 45900,0 тыс. сом</w:t>
            </w:r>
          </w:p>
        </w:tc>
      </w:tr>
      <w:tr w:rsidR="000317B4" w:rsidRPr="00470E26" w:rsidTr="00A068B1">
        <w:trPr>
          <w:gridAfter w:val="1"/>
          <w:wAfter w:w="56" w:type="dxa"/>
          <w:trHeight w:val="900"/>
        </w:trPr>
        <w:tc>
          <w:tcPr>
            <w:tcW w:w="796" w:type="dxa"/>
            <w:noWrap/>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20</w:t>
            </w:r>
          </w:p>
        </w:tc>
        <w:tc>
          <w:tcPr>
            <w:tcW w:w="2175"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220218318494173</w:t>
            </w:r>
          </w:p>
        </w:tc>
        <w:tc>
          <w:tcPr>
            <w:tcW w:w="992"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Товары</w:t>
            </w:r>
          </w:p>
        </w:tc>
        <w:tc>
          <w:tcPr>
            <w:tcW w:w="994" w:type="dxa"/>
            <w:noWrap/>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2218</w:t>
            </w:r>
          </w:p>
        </w:tc>
        <w:tc>
          <w:tcPr>
            <w:tcW w:w="2268"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Продукты питания</w:t>
            </w:r>
          </w:p>
        </w:tc>
        <w:tc>
          <w:tcPr>
            <w:tcW w:w="1417"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Упрощенный</w:t>
            </w:r>
          </w:p>
        </w:tc>
        <w:tc>
          <w:tcPr>
            <w:tcW w:w="1276"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573 500,00</w:t>
            </w:r>
          </w:p>
        </w:tc>
        <w:tc>
          <w:tcPr>
            <w:tcW w:w="1374"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18.02.2022</w:t>
            </w:r>
          </w:p>
        </w:tc>
        <w:tc>
          <w:tcPr>
            <w:tcW w:w="3020" w:type="dxa"/>
            <w:gridSpan w:val="2"/>
            <w:hideMark/>
          </w:tcPr>
          <w:p w:rsidR="000317B4" w:rsidRPr="007B0FE7" w:rsidRDefault="000317B4" w:rsidP="000317B4">
            <w:pPr>
              <w:shd w:val="clear" w:color="auto" w:fill="FFFFFF"/>
              <w:spacing w:after="0" w:line="240" w:lineRule="auto"/>
              <w:jc w:val="both"/>
              <w:rPr>
                <w:rFonts w:ascii="Times New Roman" w:hAnsi="Times New Roman" w:cs="Times New Roman"/>
                <w:lang w:val="ru-RU"/>
              </w:rPr>
            </w:pPr>
            <w:r w:rsidRPr="007B0FE7">
              <w:rPr>
                <w:rFonts w:ascii="Times New Roman" w:hAnsi="Times New Roman" w:cs="Times New Roman"/>
                <w:lang w:val="ru-RU"/>
              </w:rPr>
              <w:t>закупка на сумму 95800,0 сом разных  13 видов продуктов питания проведена одним лотом</w:t>
            </w:r>
          </w:p>
        </w:tc>
      </w:tr>
      <w:tr w:rsidR="000317B4" w:rsidRPr="00470E26" w:rsidTr="00A068B1">
        <w:trPr>
          <w:gridAfter w:val="1"/>
          <w:wAfter w:w="56" w:type="dxa"/>
          <w:trHeight w:val="1260"/>
        </w:trPr>
        <w:tc>
          <w:tcPr>
            <w:tcW w:w="796" w:type="dxa"/>
            <w:noWrap/>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21</w:t>
            </w:r>
          </w:p>
        </w:tc>
        <w:tc>
          <w:tcPr>
            <w:tcW w:w="2175"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220113314614547</w:t>
            </w:r>
          </w:p>
        </w:tc>
        <w:tc>
          <w:tcPr>
            <w:tcW w:w="992"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Товары</w:t>
            </w:r>
          </w:p>
        </w:tc>
        <w:tc>
          <w:tcPr>
            <w:tcW w:w="994" w:type="dxa"/>
            <w:noWrap/>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 </w:t>
            </w:r>
          </w:p>
        </w:tc>
        <w:tc>
          <w:tcPr>
            <w:tcW w:w="2268"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Продукты питания (молочна продукция)</w:t>
            </w:r>
          </w:p>
        </w:tc>
        <w:tc>
          <w:tcPr>
            <w:tcW w:w="1417"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Упрощенный</w:t>
            </w:r>
          </w:p>
        </w:tc>
        <w:tc>
          <w:tcPr>
            <w:tcW w:w="1276"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462 500,00</w:t>
            </w:r>
          </w:p>
        </w:tc>
        <w:tc>
          <w:tcPr>
            <w:tcW w:w="1374" w:type="dxa"/>
            <w:hideMark/>
          </w:tcPr>
          <w:p w:rsidR="000317B4" w:rsidRPr="007B0FE7" w:rsidRDefault="000317B4" w:rsidP="000317B4">
            <w:pPr>
              <w:shd w:val="clear" w:color="auto" w:fill="FFFFFF"/>
              <w:spacing w:after="0" w:line="240" w:lineRule="auto"/>
              <w:jc w:val="both"/>
              <w:rPr>
                <w:rFonts w:ascii="Times New Roman" w:hAnsi="Times New Roman" w:cs="Times New Roman"/>
              </w:rPr>
            </w:pPr>
            <w:r w:rsidRPr="007B0FE7">
              <w:rPr>
                <w:rFonts w:ascii="Times New Roman" w:hAnsi="Times New Roman" w:cs="Times New Roman"/>
              </w:rPr>
              <w:t>13.01.2022</w:t>
            </w:r>
          </w:p>
        </w:tc>
        <w:tc>
          <w:tcPr>
            <w:tcW w:w="3020" w:type="dxa"/>
            <w:gridSpan w:val="2"/>
            <w:hideMark/>
          </w:tcPr>
          <w:p w:rsidR="000317B4" w:rsidRPr="007B0FE7" w:rsidRDefault="00A068B1" w:rsidP="000317B4">
            <w:pPr>
              <w:shd w:val="clear" w:color="auto" w:fill="FFFFFF"/>
              <w:spacing w:after="0" w:line="240" w:lineRule="auto"/>
              <w:jc w:val="both"/>
              <w:rPr>
                <w:rFonts w:ascii="Times New Roman" w:hAnsi="Times New Roman" w:cs="Times New Roman"/>
                <w:lang w:val="ru-RU"/>
              </w:rPr>
            </w:pPr>
            <w:r>
              <w:rPr>
                <w:rFonts w:ascii="Times New Roman" w:hAnsi="Times New Roman" w:cs="Times New Roman"/>
                <w:lang w:val="ru-RU"/>
              </w:rPr>
              <w:t xml:space="preserve">Закупка </w:t>
            </w:r>
            <w:r w:rsidR="000317B4" w:rsidRPr="007B0FE7">
              <w:rPr>
                <w:rFonts w:ascii="Times New Roman" w:hAnsi="Times New Roman" w:cs="Times New Roman"/>
                <w:lang w:val="ru-RU"/>
              </w:rPr>
              <w:t>проведена</w:t>
            </w:r>
            <w:r>
              <w:rPr>
                <w:rFonts w:ascii="Times New Roman" w:hAnsi="Times New Roman" w:cs="Times New Roman"/>
                <w:lang w:val="ru-RU"/>
              </w:rPr>
              <w:t xml:space="preserve"> </w:t>
            </w:r>
            <w:r w:rsidR="000317B4" w:rsidRPr="007B0FE7">
              <w:rPr>
                <w:rFonts w:ascii="Times New Roman" w:hAnsi="Times New Roman" w:cs="Times New Roman"/>
                <w:lang w:val="ru-RU"/>
              </w:rPr>
              <w:t>одним лотом 750 килограмм молочной продукции 2500 литров молока и кефира</w:t>
            </w:r>
          </w:p>
        </w:tc>
      </w:tr>
    </w:tbl>
    <w:p w:rsidR="000317B4" w:rsidRPr="007B0FE7" w:rsidRDefault="000317B4" w:rsidP="00BC1080">
      <w:pPr>
        <w:shd w:val="clear" w:color="auto" w:fill="FFFFFF"/>
        <w:spacing w:after="0" w:line="240" w:lineRule="auto"/>
        <w:jc w:val="both"/>
        <w:rPr>
          <w:rFonts w:ascii="Times New Roman" w:hAnsi="Times New Roman" w:cs="Times New Roman"/>
          <w:b/>
          <w:lang w:val="ru-RU"/>
        </w:rPr>
      </w:pPr>
    </w:p>
    <w:p w:rsidR="000317B4" w:rsidRPr="007B0FE7" w:rsidRDefault="000317B4" w:rsidP="00BC1080">
      <w:pPr>
        <w:shd w:val="clear" w:color="auto" w:fill="FFFFFF"/>
        <w:spacing w:after="0" w:line="240" w:lineRule="auto"/>
        <w:jc w:val="both"/>
        <w:rPr>
          <w:rFonts w:ascii="Times New Roman" w:hAnsi="Times New Roman" w:cs="Times New Roman"/>
          <w:b/>
          <w:lang w:val="ru-RU"/>
        </w:rPr>
      </w:pPr>
    </w:p>
    <w:p w:rsidR="00B9625D" w:rsidRPr="007B0FE7" w:rsidRDefault="00B9625D" w:rsidP="00BC1080">
      <w:pPr>
        <w:shd w:val="clear" w:color="auto" w:fill="FFFFFF"/>
        <w:spacing w:after="0" w:line="240" w:lineRule="auto"/>
        <w:jc w:val="both"/>
        <w:rPr>
          <w:rFonts w:ascii="Times New Roman" w:hAnsi="Times New Roman" w:cs="Times New Roman"/>
          <w:b/>
          <w:lang w:val="ru-RU"/>
        </w:rPr>
      </w:pPr>
    </w:p>
    <w:p w:rsidR="00B9625D" w:rsidRPr="007B0FE7" w:rsidRDefault="00B9625D" w:rsidP="00BC1080">
      <w:pPr>
        <w:shd w:val="clear" w:color="auto" w:fill="FFFFFF"/>
        <w:spacing w:after="0" w:line="240" w:lineRule="auto"/>
        <w:jc w:val="both"/>
        <w:rPr>
          <w:rFonts w:ascii="Times New Roman" w:hAnsi="Times New Roman" w:cs="Times New Roman"/>
          <w:b/>
          <w:lang w:val="ru-RU"/>
        </w:rPr>
      </w:pPr>
    </w:p>
    <w:p w:rsidR="00B9625D" w:rsidRPr="007B0FE7" w:rsidRDefault="00B9625D" w:rsidP="00BC1080">
      <w:pPr>
        <w:shd w:val="clear" w:color="auto" w:fill="FFFFFF"/>
        <w:spacing w:after="0" w:line="240" w:lineRule="auto"/>
        <w:jc w:val="both"/>
        <w:rPr>
          <w:rFonts w:ascii="Times New Roman" w:hAnsi="Times New Roman" w:cs="Times New Roman"/>
          <w:b/>
          <w:lang w:val="ru-RU"/>
        </w:rPr>
      </w:pPr>
    </w:p>
    <w:p w:rsidR="00B9625D" w:rsidRPr="007B0FE7" w:rsidRDefault="00B9625D" w:rsidP="00BC1080">
      <w:pPr>
        <w:shd w:val="clear" w:color="auto" w:fill="FFFFFF"/>
        <w:spacing w:after="0" w:line="240" w:lineRule="auto"/>
        <w:jc w:val="both"/>
        <w:rPr>
          <w:rFonts w:ascii="Times New Roman" w:hAnsi="Times New Roman" w:cs="Times New Roman"/>
          <w:b/>
          <w:lang w:val="ru-RU"/>
        </w:rPr>
      </w:pPr>
    </w:p>
    <w:p w:rsidR="00B9625D" w:rsidRPr="007B0FE7" w:rsidRDefault="00B9625D" w:rsidP="00BC1080">
      <w:pPr>
        <w:shd w:val="clear" w:color="auto" w:fill="FFFFFF"/>
        <w:spacing w:after="0" w:line="240" w:lineRule="auto"/>
        <w:jc w:val="both"/>
        <w:rPr>
          <w:rFonts w:ascii="Times New Roman" w:hAnsi="Times New Roman" w:cs="Times New Roman"/>
          <w:b/>
          <w:lang w:val="ru-RU"/>
        </w:rPr>
      </w:pPr>
    </w:p>
    <w:p w:rsidR="00B9625D" w:rsidRPr="007B0FE7" w:rsidRDefault="00B9625D" w:rsidP="00BC1080">
      <w:pPr>
        <w:shd w:val="clear" w:color="auto" w:fill="FFFFFF"/>
        <w:spacing w:after="0" w:line="240" w:lineRule="auto"/>
        <w:jc w:val="both"/>
        <w:rPr>
          <w:rFonts w:ascii="Times New Roman" w:hAnsi="Times New Roman" w:cs="Times New Roman"/>
          <w:b/>
          <w:lang w:val="ru-RU"/>
        </w:rPr>
        <w:sectPr w:rsidR="00B9625D" w:rsidRPr="007B0FE7" w:rsidSect="00B9625D">
          <w:endnotePr>
            <w:numFmt w:val="decimal"/>
          </w:endnotePr>
          <w:pgSz w:w="15840" w:h="12240" w:orient="landscape"/>
          <w:pgMar w:top="851" w:right="851" w:bottom="1276" w:left="1134" w:header="709" w:footer="278" w:gutter="0"/>
          <w:cols w:space="708"/>
          <w:titlePg/>
          <w:docGrid w:linePitch="360"/>
        </w:sectPr>
      </w:pPr>
    </w:p>
    <w:p w:rsidR="00B9625D" w:rsidRPr="007B0FE7" w:rsidRDefault="00B9625D" w:rsidP="00BC1080">
      <w:pPr>
        <w:shd w:val="clear" w:color="auto" w:fill="FFFFFF"/>
        <w:spacing w:after="0" w:line="240" w:lineRule="auto"/>
        <w:jc w:val="both"/>
        <w:rPr>
          <w:rFonts w:ascii="Times New Roman" w:hAnsi="Times New Roman" w:cs="Times New Roman"/>
          <w:b/>
          <w:lang w:val="ru-RU"/>
        </w:rPr>
      </w:pPr>
    </w:p>
    <w:p w:rsidR="00BC1080" w:rsidRPr="007B0FE7" w:rsidRDefault="00BC1080" w:rsidP="00BC1080">
      <w:pPr>
        <w:shd w:val="clear" w:color="auto" w:fill="FFFFFF"/>
        <w:spacing w:after="0" w:line="240" w:lineRule="auto"/>
        <w:jc w:val="both"/>
        <w:rPr>
          <w:rFonts w:ascii="Times New Roman" w:hAnsi="Times New Roman" w:cs="Times New Roman"/>
          <w:b/>
          <w:color w:val="0B5294" w:themeColor="accent1" w:themeShade="BF"/>
          <w:lang w:val="ru-RU"/>
        </w:rPr>
      </w:pPr>
      <w:r w:rsidRPr="007B0FE7">
        <w:rPr>
          <w:rFonts w:ascii="Times New Roman" w:hAnsi="Times New Roman" w:cs="Times New Roman"/>
          <w:b/>
          <w:color w:val="0B5294" w:themeColor="accent1" w:themeShade="BF"/>
          <w:lang w:val="ru-RU"/>
        </w:rPr>
        <w:t>1.5. Оценка и сравнение конкурсных заявок. Выбор Победителя</w:t>
      </w:r>
    </w:p>
    <w:p w:rsidR="00BC1080" w:rsidRPr="007B0FE7" w:rsidRDefault="00BC1080" w:rsidP="00BC1080">
      <w:pPr>
        <w:jc w:val="both"/>
        <w:rPr>
          <w:rFonts w:ascii="Times New Roman" w:hAnsi="Times New Roman" w:cs="Times New Roman"/>
          <w:lang w:val="ru-RU"/>
        </w:rPr>
      </w:pPr>
    </w:p>
    <w:p w:rsidR="00BC1080" w:rsidRPr="007B0FE7" w:rsidRDefault="00BC1080" w:rsidP="00BC1080">
      <w:pPr>
        <w:jc w:val="both"/>
        <w:rPr>
          <w:rFonts w:ascii="Times New Roman" w:hAnsi="Times New Roman" w:cs="Times New Roman"/>
          <w:lang w:val="ru-RU"/>
        </w:rPr>
      </w:pPr>
      <w:r w:rsidRPr="007B0FE7">
        <w:rPr>
          <w:rFonts w:ascii="Times New Roman" w:hAnsi="Times New Roman" w:cs="Times New Roman"/>
          <w:lang w:val="ru-RU"/>
        </w:rPr>
        <w:t xml:space="preserve">При изучении обоснованности проведенной оценки, была использована информация с протокола процедур закупок Центрами борьбы с туберкулезом, размещенных на Портале государственных закупок. </w:t>
      </w:r>
    </w:p>
    <w:p w:rsidR="00FF2E02" w:rsidRDefault="00BC1080" w:rsidP="00BC1080">
      <w:pPr>
        <w:jc w:val="both"/>
        <w:rPr>
          <w:rFonts w:ascii="Times New Roman" w:hAnsi="Times New Roman" w:cs="Times New Roman"/>
          <w:lang w:val="ru-RU"/>
        </w:rPr>
      </w:pPr>
      <w:r w:rsidRPr="007B0FE7">
        <w:rPr>
          <w:rFonts w:ascii="Times New Roman" w:hAnsi="Times New Roman" w:cs="Times New Roman"/>
          <w:lang w:val="ru-RU"/>
        </w:rPr>
        <w:t xml:space="preserve">Принятое решение о присуждении </w:t>
      </w:r>
      <w:r w:rsidR="00FF2E02">
        <w:rPr>
          <w:rFonts w:ascii="Times New Roman" w:hAnsi="Times New Roman" w:cs="Times New Roman"/>
          <w:lang w:val="ru-RU"/>
        </w:rPr>
        <w:t>контракта</w:t>
      </w:r>
      <w:r w:rsidRPr="007B0FE7">
        <w:rPr>
          <w:rFonts w:ascii="Times New Roman" w:hAnsi="Times New Roman" w:cs="Times New Roman"/>
          <w:lang w:val="ru-RU"/>
        </w:rPr>
        <w:t xml:space="preserve"> комиссиями</w:t>
      </w:r>
      <w:r w:rsidR="00FF2E02">
        <w:rPr>
          <w:rFonts w:ascii="Times New Roman" w:hAnsi="Times New Roman" w:cs="Times New Roman"/>
          <w:lang w:val="ru-RU"/>
        </w:rPr>
        <w:t xml:space="preserve"> по закупке </w:t>
      </w:r>
      <w:r w:rsidRPr="007B0FE7">
        <w:rPr>
          <w:rFonts w:ascii="Times New Roman" w:hAnsi="Times New Roman" w:cs="Times New Roman"/>
          <w:lang w:val="ru-RU"/>
        </w:rPr>
        <w:t xml:space="preserve"> Центрами борьбы с туберкулезом, основание для отклонение конкурсных заявок в ходе мониторинга не проводилась, так, как Портал государственных закупок не позволяет изучить содержание затребованных документов, технические спецификации предложенных участниками, кроме информации о наличии или отсутствии задолженности по налогам и страховым платежам. </w:t>
      </w:r>
    </w:p>
    <w:p w:rsidR="00BC1080" w:rsidRPr="007B0FE7" w:rsidRDefault="00BC1080" w:rsidP="00BC1080">
      <w:pPr>
        <w:jc w:val="both"/>
        <w:rPr>
          <w:rFonts w:ascii="Times New Roman" w:hAnsi="Times New Roman" w:cs="Times New Roman"/>
          <w:lang w:val="ru-RU"/>
        </w:rPr>
      </w:pPr>
      <w:r w:rsidRPr="007B0FE7">
        <w:rPr>
          <w:rFonts w:ascii="Times New Roman" w:hAnsi="Times New Roman" w:cs="Times New Roman"/>
          <w:lang w:val="ru-RU"/>
        </w:rPr>
        <w:t xml:space="preserve">В связи с интеграцией Портала государственных закупок с базами данных Налоговой Службы КР и Социального фонда КР, наличие или отсутствие задолженности по налогам и страховым платежам подтверждают вышеуказанные государственные органы. </w:t>
      </w:r>
    </w:p>
    <w:p w:rsidR="00FD6C97" w:rsidRDefault="00FD6C97" w:rsidP="00BC1080">
      <w:pPr>
        <w:jc w:val="both"/>
        <w:rPr>
          <w:rFonts w:ascii="Times New Roman" w:hAnsi="Times New Roman" w:cs="Times New Roman"/>
          <w:lang w:val="ru-RU"/>
        </w:rPr>
      </w:pPr>
      <w:r>
        <w:rPr>
          <w:rFonts w:ascii="Times New Roman" w:hAnsi="Times New Roman" w:cs="Times New Roman"/>
          <w:lang w:val="ru-RU"/>
        </w:rPr>
        <w:t>Из-за отсутствия требования к качеству товаров, а из квалификации  в ходе проведенной закупки изучается только общий опыт работы участника, и отсутствия задолженности перед ГНИ и социальных фондом, оценка проводится только для сравнения цены предложенной участниками.</w:t>
      </w:r>
    </w:p>
    <w:p w:rsidR="00B91DA1" w:rsidRPr="007B0FE7" w:rsidRDefault="00B91DA1" w:rsidP="00B91DA1">
      <w:pPr>
        <w:jc w:val="both"/>
        <w:rPr>
          <w:rFonts w:ascii="Times New Roman" w:hAnsi="Times New Roman" w:cs="Times New Roman"/>
          <w:lang w:val="ru-RU"/>
        </w:rPr>
      </w:pPr>
      <w:r w:rsidRPr="007B0FE7">
        <w:rPr>
          <w:rFonts w:ascii="Times New Roman" w:hAnsi="Times New Roman" w:cs="Times New Roman"/>
          <w:lang w:val="ru-RU"/>
        </w:rPr>
        <w:t>Все центры</w:t>
      </w:r>
      <w:r w:rsidR="007B0FE7" w:rsidRPr="007B0FE7">
        <w:rPr>
          <w:rFonts w:ascii="Times New Roman" w:hAnsi="Times New Roman" w:cs="Times New Roman"/>
          <w:lang w:val="ru-RU"/>
        </w:rPr>
        <w:t xml:space="preserve">, </w:t>
      </w:r>
      <w:r w:rsidRPr="007B0FE7">
        <w:rPr>
          <w:rFonts w:ascii="Times New Roman" w:hAnsi="Times New Roman" w:cs="Times New Roman"/>
          <w:lang w:val="ru-RU"/>
        </w:rPr>
        <w:t xml:space="preserve"> кроме медикаментов, проводят закупку канцтоваров, продуктов питания, хозтоваров проводят одним лотом, с уложением в один лот несколько товаров на сумму   более 1500,0 тыс. сом . В таких закупках оценка проводится только по низкой стоимости цены лота, а оценка качества товаров не проводится.</w:t>
      </w:r>
    </w:p>
    <w:p w:rsidR="00B91DA1" w:rsidRPr="007B0FE7" w:rsidRDefault="00B91DA1" w:rsidP="00B91DA1">
      <w:pPr>
        <w:jc w:val="both"/>
        <w:rPr>
          <w:rFonts w:ascii="Times New Roman" w:hAnsi="Times New Roman" w:cs="Times New Roman"/>
          <w:lang w:val="ru-RU"/>
        </w:rPr>
      </w:pPr>
      <w:r w:rsidRPr="007B0FE7">
        <w:rPr>
          <w:rFonts w:ascii="Times New Roman" w:hAnsi="Times New Roman" w:cs="Times New Roman"/>
          <w:lang w:val="ru-RU"/>
        </w:rPr>
        <w:t>На закупку работ и услуг оценка проводится исключительно низкой цены лота, так как не устанавливается требование к строительным материалам, наличие материально-технической базе, и квалифицированным специалистам, необходимые для исполнения контракта.</w:t>
      </w:r>
    </w:p>
    <w:p w:rsidR="00BC1080" w:rsidRPr="007B0FE7" w:rsidRDefault="00BC1080" w:rsidP="00BC1080">
      <w:pPr>
        <w:pStyle w:val="1"/>
        <w:numPr>
          <w:ilvl w:val="0"/>
          <w:numId w:val="8"/>
        </w:numPr>
        <w:spacing w:line="276" w:lineRule="auto"/>
        <w:jc w:val="both"/>
        <w:rPr>
          <w:rFonts w:ascii="Times New Roman" w:hAnsi="Times New Roman" w:cs="Times New Roman"/>
          <w:sz w:val="22"/>
          <w:szCs w:val="22"/>
        </w:rPr>
      </w:pPr>
      <w:bookmarkStart w:id="6" w:name="_Toc50447255"/>
      <w:r w:rsidRPr="007B0FE7">
        <w:rPr>
          <w:rFonts w:ascii="Times New Roman" w:hAnsi="Times New Roman" w:cs="Times New Roman"/>
          <w:sz w:val="22"/>
          <w:szCs w:val="22"/>
        </w:rPr>
        <w:t xml:space="preserve">Анализ государственных </w:t>
      </w:r>
      <w:r w:rsidR="000A4ECE" w:rsidRPr="007B0FE7">
        <w:rPr>
          <w:rFonts w:ascii="Times New Roman" w:hAnsi="Times New Roman" w:cs="Times New Roman"/>
          <w:sz w:val="22"/>
          <w:szCs w:val="22"/>
        </w:rPr>
        <w:t>закупок по статье 2217 «Медикаменты» Центров борьбы</w:t>
      </w:r>
      <w:r w:rsidRPr="007B0FE7">
        <w:rPr>
          <w:rFonts w:ascii="Times New Roman" w:hAnsi="Times New Roman" w:cs="Times New Roman"/>
          <w:sz w:val="22"/>
          <w:szCs w:val="22"/>
        </w:rPr>
        <w:t xml:space="preserve"> с туберкулезом за 20</w:t>
      </w:r>
      <w:r w:rsidR="000A4ECE" w:rsidRPr="007B0FE7">
        <w:rPr>
          <w:rFonts w:ascii="Times New Roman" w:hAnsi="Times New Roman" w:cs="Times New Roman"/>
          <w:sz w:val="22"/>
          <w:szCs w:val="22"/>
        </w:rPr>
        <w:t>2</w:t>
      </w:r>
      <w:r w:rsidR="00A068B1">
        <w:rPr>
          <w:rFonts w:ascii="Times New Roman" w:hAnsi="Times New Roman" w:cs="Times New Roman"/>
          <w:sz w:val="22"/>
          <w:szCs w:val="22"/>
        </w:rPr>
        <w:t>1</w:t>
      </w:r>
      <w:r w:rsidRPr="007B0FE7">
        <w:rPr>
          <w:rFonts w:ascii="Times New Roman" w:hAnsi="Times New Roman" w:cs="Times New Roman"/>
          <w:sz w:val="22"/>
          <w:szCs w:val="22"/>
        </w:rPr>
        <w:t>-20</w:t>
      </w:r>
      <w:r w:rsidR="000A4ECE" w:rsidRPr="007B0FE7">
        <w:rPr>
          <w:rFonts w:ascii="Times New Roman" w:hAnsi="Times New Roman" w:cs="Times New Roman"/>
          <w:sz w:val="22"/>
          <w:szCs w:val="22"/>
        </w:rPr>
        <w:t>2</w:t>
      </w:r>
      <w:r w:rsidR="00A068B1">
        <w:rPr>
          <w:rFonts w:ascii="Times New Roman" w:hAnsi="Times New Roman" w:cs="Times New Roman"/>
          <w:sz w:val="22"/>
          <w:szCs w:val="22"/>
        </w:rPr>
        <w:t>2</w:t>
      </w:r>
      <w:r w:rsidRPr="007B0FE7">
        <w:rPr>
          <w:rFonts w:ascii="Times New Roman" w:hAnsi="Times New Roman" w:cs="Times New Roman"/>
          <w:sz w:val="22"/>
          <w:szCs w:val="22"/>
        </w:rPr>
        <w:t xml:space="preserve"> гг.</w:t>
      </w:r>
      <w:bookmarkEnd w:id="6"/>
    </w:p>
    <w:p w:rsidR="00BC1080" w:rsidRPr="007B0FE7" w:rsidRDefault="00BC1080" w:rsidP="00BC1080">
      <w:pPr>
        <w:rPr>
          <w:rFonts w:ascii="Times New Roman" w:hAnsi="Times New Roman" w:cs="Times New Roman"/>
          <w:lang w:val="ru-RU"/>
        </w:rPr>
      </w:pPr>
    </w:p>
    <w:p w:rsidR="00BC1080" w:rsidRPr="007B0FE7" w:rsidRDefault="00BC1080" w:rsidP="00BC1080">
      <w:pPr>
        <w:jc w:val="both"/>
        <w:rPr>
          <w:rFonts w:ascii="Times New Roman" w:hAnsi="Times New Roman" w:cs="Times New Roman"/>
          <w:lang w:val="ru-RU"/>
        </w:rPr>
      </w:pPr>
      <w:r w:rsidRPr="007B0FE7">
        <w:rPr>
          <w:rFonts w:ascii="Times New Roman" w:hAnsi="Times New Roman" w:cs="Times New Roman"/>
          <w:lang w:val="ru-RU"/>
        </w:rPr>
        <w:t>Анализ показал, что</w:t>
      </w:r>
      <w:r w:rsidR="00FD6C97">
        <w:rPr>
          <w:rFonts w:ascii="Times New Roman" w:hAnsi="Times New Roman" w:cs="Times New Roman"/>
          <w:lang w:val="ru-RU"/>
        </w:rPr>
        <w:t xml:space="preserve"> проблемы имеющие в Центах отраженные в отчетах по результатам мониторинга за 20202021 годы </w:t>
      </w:r>
      <w:r w:rsidRPr="007B0FE7">
        <w:rPr>
          <w:rFonts w:ascii="Times New Roman" w:hAnsi="Times New Roman" w:cs="Times New Roman"/>
          <w:lang w:val="ru-RU"/>
        </w:rPr>
        <w:t xml:space="preserve">  при закупке лекарственных средств, медицинских изделий, и реактивов </w:t>
      </w:r>
      <w:r w:rsidR="00FD6C97">
        <w:rPr>
          <w:rFonts w:ascii="Times New Roman" w:hAnsi="Times New Roman" w:cs="Times New Roman"/>
          <w:lang w:val="ru-RU"/>
        </w:rPr>
        <w:t xml:space="preserve">до сих пор актуальны. </w:t>
      </w:r>
      <w:r w:rsidRPr="007B0FE7">
        <w:rPr>
          <w:rFonts w:ascii="Times New Roman" w:hAnsi="Times New Roman" w:cs="Times New Roman"/>
          <w:lang w:val="ru-RU"/>
        </w:rPr>
        <w:t xml:space="preserve">При проведении конкурсов, большинство Центров не устанавливают требование: к качеству ЛС, МИ, и реактивов (Технические спецификации), сроку годности, соблюдения холодовых цепей поставок, каким образом будет осуществляться контроль качества при поставке, сроку поставок. При проведении конкурса не требуют документы, для подтверждения качества ЛС, МИ, и реактивов. </w:t>
      </w:r>
    </w:p>
    <w:p w:rsidR="00BC1080" w:rsidRPr="007B0FE7" w:rsidRDefault="00BC1080" w:rsidP="00BC1080">
      <w:pPr>
        <w:jc w:val="both"/>
        <w:rPr>
          <w:rFonts w:ascii="Times New Roman" w:hAnsi="Times New Roman" w:cs="Times New Roman"/>
          <w:lang w:val="ru-RU"/>
        </w:rPr>
      </w:pPr>
      <w:r w:rsidRPr="007B0FE7">
        <w:rPr>
          <w:rFonts w:ascii="Times New Roman" w:hAnsi="Times New Roman" w:cs="Times New Roman"/>
          <w:b/>
          <w:lang w:val="ru-RU"/>
        </w:rPr>
        <w:t>Контроль качества:</w:t>
      </w:r>
      <w:r w:rsidRPr="007B0FE7">
        <w:rPr>
          <w:rFonts w:ascii="Times New Roman" w:hAnsi="Times New Roman" w:cs="Times New Roman"/>
          <w:lang w:val="ru-RU"/>
        </w:rPr>
        <w:t xml:space="preserve"> Центры борьбы с туберкулезом при закупке лекарственных средств, реактивов требующие соблюдения определенных температурных режимов при поставке, транспортировке, в конкурсных документах, в особых условиях договора, не устанавливают  требование к контролю качества, и соблюдения температурных режимов.</w:t>
      </w:r>
    </w:p>
    <w:p w:rsidR="00A068B1" w:rsidRDefault="00BC1080" w:rsidP="00BC1080">
      <w:pPr>
        <w:jc w:val="both"/>
        <w:rPr>
          <w:rFonts w:ascii="Times New Roman" w:hAnsi="Times New Roman" w:cs="Times New Roman"/>
          <w:lang w:val="ru-RU"/>
        </w:rPr>
      </w:pPr>
      <w:r w:rsidRPr="007B0FE7">
        <w:rPr>
          <w:rFonts w:ascii="Times New Roman" w:hAnsi="Times New Roman" w:cs="Times New Roman"/>
          <w:lang w:val="ru-RU"/>
        </w:rPr>
        <w:t>При проведении закупок укладывают несколько видов реактивов, разные виды лекарственных средств и изделий медицинского назначения в один лот. При изучении объемов закупок ЛС, МИ, и реактивов,  были сложности с поиском, так как в названиях конкурса и названиях лота указывают «Медицинские изделия» или «Медикаменты»</w:t>
      </w:r>
      <w:r w:rsidR="00A068B1">
        <w:rPr>
          <w:rFonts w:ascii="Times New Roman" w:hAnsi="Times New Roman" w:cs="Times New Roman"/>
          <w:lang w:val="ru-RU"/>
        </w:rPr>
        <w:t>.</w:t>
      </w:r>
    </w:p>
    <w:p w:rsidR="00BC1080" w:rsidRPr="007B0FE7" w:rsidRDefault="001A142B" w:rsidP="00BC1080">
      <w:pPr>
        <w:jc w:val="both"/>
        <w:rPr>
          <w:rFonts w:ascii="Times New Roman" w:hAnsi="Times New Roman" w:cs="Times New Roman"/>
          <w:lang w:val="ru-RU"/>
        </w:rPr>
      </w:pPr>
      <w:r w:rsidRPr="007B0FE7">
        <w:rPr>
          <w:rFonts w:ascii="Times New Roman" w:hAnsi="Times New Roman" w:cs="Times New Roman"/>
          <w:lang w:val="ru-RU"/>
        </w:rPr>
        <w:lastRenderedPageBreak/>
        <w:t>Ц</w:t>
      </w:r>
      <w:r w:rsidR="00BC1080" w:rsidRPr="007B0FE7">
        <w:rPr>
          <w:rFonts w:ascii="Times New Roman" w:hAnsi="Times New Roman" w:cs="Times New Roman"/>
          <w:lang w:val="ru-RU"/>
        </w:rPr>
        <w:t xml:space="preserve">ентры борьбы с туберкулезом  одни те же ЛС, МИ, и реактивов описывают по разному. Из-за маленького объема закупок, так, как центры проводят закупки разделив годовые объемы на разные части, использовав метод прямого заключения договора, очень низкое количество участников. Маленький объем закупок, короткий срок для подготовки конкурсных заявок (два дня), приводит к ограничению конкуренцию. Такие закупки не обеспечивают цели Закона и являются нарушением принципов обеспечения конкуренции и создания равных условий участникам закупок. </w:t>
      </w:r>
    </w:p>
    <w:p w:rsidR="00BC1080" w:rsidRPr="007B0FE7" w:rsidRDefault="00BC1080" w:rsidP="00BC1080">
      <w:pPr>
        <w:jc w:val="both"/>
        <w:rPr>
          <w:rFonts w:ascii="Times New Roman" w:hAnsi="Times New Roman" w:cs="Times New Roman"/>
          <w:lang w:val="ru-RU"/>
        </w:rPr>
      </w:pPr>
    </w:p>
    <w:p w:rsidR="00BC1080" w:rsidRPr="007B0FE7" w:rsidRDefault="00BC1080" w:rsidP="00BC1080">
      <w:pPr>
        <w:jc w:val="both"/>
        <w:rPr>
          <w:rFonts w:ascii="Times New Roman" w:hAnsi="Times New Roman" w:cs="Times New Roman"/>
          <w:lang w:val="ru-RU"/>
        </w:rPr>
      </w:pPr>
    </w:p>
    <w:p w:rsidR="00BC1080" w:rsidRPr="007B0FE7" w:rsidRDefault="00BC1080" w:rsidP="00BC1080">
      <w:pPr>
        <w:jc w:val="both"/>
        <w:rPr>
          <w:rFonts w:ascii="Times New Roman" w:hAnsi="Times New Roman" w:cs="Times New Roman"/>
          <w:lang w:val="ru-RU"/>
        </w:rPr>
        <w:sectPr w:rsidR="00BC1080" w:rsidRPr="007B0FE7" w:rsidSect="00B9625D">
          <w:endnotePr>
            <w:numFmt w:val="decimal"/>
          </w:endnotePr>
          <w:pgSz w:w="12240" w:h="15840"/>
          <w:pgMar w:top="1134" w:right="851" w:bottom="851" w:left="1276" w:header="709" w:footer="278" w:gutter="0"/>
          <w:cols w:space="708"/>
          <w:titlePg/>
          <w:docGrid w:linePitch="360"/>
        </w:sectPr>
      </w:pPr>
    </w:p>
    <w:p w:rsidR="00BC1080" w:rsidRPr="007B0FE7" w:rsidRDefault="00BC1080" w:rsidP="00BC1080">
      <w:pPr>
        <w:spacing w:after="0" w:line="240" w:lineRule="auto"/>
        <w:jc w:val="center"/>
        <w:rPr>
          <w:rFonts w:ascii="Times New Roman" w:hAnsi="Times New Roman" w:cs="Times New Roman"/>
          <w:b/>
          <w:lang w:val="ru-RU"/>
        </w:rPr>
      </w:pPr>
      <w:r w:rsidRPr="007B0FE7">
        <w:rPr>
          <w:rFonts w:ascii="Times New Roman" w:hAnsi="Times New Roman" w:cs="Times New Roman"/>
          <w:b/>
          <w:lang w:val="ru-RU"/>
        </w:rPr>
        <w:lastRenderedPageBreak/>
        <w:t xml:space="preserve">Суммы объявленных, и заключенных договоров на закупку ЛС, ИМН, и реактивов </w:t>
      </w:r>
    </w:p>
    <w:p w:rsidR="00BC1080" w:rsidRPr="007B0FE7" w:rsidRDefault="00BC1080" w:rsidP="00BC1080">
      <w:pPr>
        <w:spacing w:after="0" w:line="240" w:lineRule="auto"/>
        <w:jc w:val="center"/>
        <w:rPr>
          <w:rFonts w:ascii="Times New Roman" w:hAnsi="Times New Roman" w:cs="Times New Roman"/>
          <w:b/>
          <w:lang w:val="ru-RU"/>
        </w:rPr>
      </w:pPr>
      <w:r w:rsidRPr="007B0FE7">
        <w:rPr>
          <w:rFonts w:ascii="Times New Roman" w:hAnsi="Times New Roman" w:cs="Times New Roman"/>
          <w:b/>
          <w:lang w:val="ru-RU"/>
        </w:rPr>
        <w:t>Центрами борьбы с туберкулезом за 20</w:t>
      </w:r>
      <w:r w:rsidR="000A4ECE" w:rsidRPr="007B0FE7">
        <w:rPr>
          <w:rFonts w:ascii="Times New Roman" w:hAnsi="Times New Roman" w:cs="Times New Roman"/>
          <w:b/>
          <w:lang w:val="ru-RU"/>
        </w:rPr>
        <w:t>2</w:t>
      </w:r>
      <w:r w:rsidR="00F43EEB" w:rsidRPr="007B0FE7">
        <w:rPr>
          <w:rFonts w:ascii="Times New Roman" w:hAnsi="Times New Roman" w:cs="Times New Roman"/>
          <w:b/>
          <w:lang w:val="ru-RU"/>
        </w:rPr>
        <w:t>1</w:t>
      </w:r>
      <w:r w:rsidRPr="007B0FE7">
        <w:rPr>
          <w:rFonts w:ascii="Times New Roman" w:hAnsi="Times New Roman" w:cs="Times New Roman"/>
          <w:b/>
          <w:lang w:val="ru-RU"/>
        </w:rPr>
        <w:t>-20</w:t>
      </w:r>
      <w:r w:rsidR="000A4ECE" w:rsidRPr="007B0FE7">
        <w:rPr>
          <w:rFonts w:ascii="Times New Roman" w:hAnsi="Times New Roman" w:cs="Times New Roman"/>
          <w:b/>
          <w:lang w:val="ru-RU"/>
        </w:rPr>
        <w:t>2</w:t>
      </w:r>
      <w:r w:rsidR="00F43EEB" w:rsidRPr="007B0FE7">
        <w:rPr>
          <w:rFonts w:ascii="Times New Roman" w:hAnsi="Times New Roman" w:cs="Times New Roman"/>
          <w:b/>
          <w:lang w:val="ru-RU"/>
        </w:rPr>
        <w:t>2</w:t>
      </w:r>
      <w:r w:rsidRPr="007B0FE7">
        <w:rPr>
          <w:rFonts w:ascii="Times New Roman" w:hAnsi="Times New Roman" w:cs="Times New Roman"/>
          <w:b/>
          <w:lang w:val="ru-RU"/>
        </w:rPr>
        <w:t xml:space="preserve"> годы</w:t>
      </w:r>
    </w:p>
    <w:p w:rsidR="00BC1080" w:rsidRPr="007B0FE7" w:rsidRDefault="00BC1080" w:rsidP="00BC1080">
      <w:pPr>
        <w:spacing w:after="0" w:line="240" w:lineRule="auto"/>
        <w:jc w:val="right"/>
        <w:rPr>
          <w:rFonts w:ascii="Times New Roman" w:hAnsi="Times New Roman" w:cs="Times New Roman"/>
          <w:lang w:val="ru-RU"/>
        </w:rPr>
      </w:pPr>
      <w:r w:rsidRPr="007B0FE7">
        <w:rPr>
          <w:rFonts w:ascii="Times New Roman" w:hAnsi="Times New Roman" w:cs="Times New Roman"/>
          <w:lang w:val="ru-RU"/>
        </w:rPr>
        <w:t xml:space="preserve">Таблица </w:t>
      </w:r>
      <w:r w:rsidR="00544EF2">
        <w:rPr>
          <w:rFonts w:ascii="Times New Roman" w:hAnsi="Times New Roman" w:cs="Times New Roman"/>
          <w:lang w:val="ru-RU"/>
        </w:rPr>
        <w:t>18</w:t>
      </w:r>
    </w:p>
    <w:p w:rsidR="001A142B" w:rsidRPr="007B0FE7" w:rsidRDefault="00BC1080" w:rsidP="00A068B1">
      <w:pPr>
        <w:spacing w:after="0" w:line="240" w:lineRule="auto"/>
        <w:jc w:val="right"/>
        <w:rPr>
          <w:rFonts w:ascii="Times New Roman" w:hAnsi="Times New Roman" w:cs="Times New Roman"/>
          <w:lang w:val="ru-RU"/>
        </w:rPr>
      </w:pPr>
      <w:r w:rsidRPr="007B0FE7">
        <w:rPr>
          <w:rFonts w:ascii="Times New Roman" w:hAnsi="Times New Roman" w:cs="Times New Roman"/>
          <w:lang w:val="ru-RU"/>
        </w:rPr>
        <w:t>в тыс. сом</w:t>
      </w:r>
    </w:p>
    <w:p w:rsidR="00F43EEB" w:rsidRPr="007B0FE7" w:rsidRDefault="00F43EEB" w:rsidP="00BC1080">
      <w:pPr>
        <w:jc w:val="both"/>
        <w:rPr>
          <w:rFonts w:ascii="Times New Roman" w:hAnsi="Times New Roman" w:cs="Times New Roman"/>
          <w:lang w:val="ru-RU"/>
        </w:rPr>
      </w:pPr>
    </w:p>
    <w:p w:rsidR="00F43EEB" w:rsidRPr="007B0FE7" w:rsidRDefault="00F43EEB" w:rsidP="00A068B1">
      <w:pPr>
        <w:jc w:val="both"/>
        <w:rPr>
          <w:rFonts w:ascii="Times New Roman" w:hAnsi="Times New Roman" w:cs="Times New Roman"/>
          <w:lang w:val="ru-RU"/>
        </w:rPr>
      </w:pPr>
      <w:r w:rsidRPr="007B0FE7">
        <w:rPr>
          <w:rFonts w:ascii="Times New Roman" w:hAnsi="Times New Roman" w:cs="Times New Roman"/>
          <w:noProof/>
          <w:lang w:val="ru-RU" w:eastAsia="ru-RU"/>
        </w:rPr>
        <w:drawing>
          <wp:inline distT="0" distB="0" distL="0" distR="0" wp14:anchorId="513D2CA1" wp14:editId="32E5F0C9">
            <wp:extent cx="6925072" cy="3140710"/>
            <wp:effectExtent l="0" t="0" r="9525" b="254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931588" cy="3143665"/>
                    </a:xfrm>
                    <a:prstGeom prst="rect">
                      <a:avLst/>
                    </a:prstGeom>
                    <a:noFill/>
                    <a:ln>
                      <a:noFill/>
                    </a:ln>
                  </pic:spPr>
                </pic:pic>
              </a:graphicData>
            </a:graphic>
          </wp:inline>
        </w:drawing>
      </w:r>
    </w:p>
    <w:p w:rsidR="00F43EEB" w:rsidRPr="007B0FE7" w:rsidRDefault="00F43EEB" w:rsidP="00BC1080">
      <w:pPr>
        <w:jc w:val="both"/>
        <w:rPr>
          <w:rFonts w:ascii="Times New Roman" w:hAnsi="Times New Roman" w:cs="Times New Roman"/>
          <w:lang w:val="ru-RU"/>
        </w:rPr>
      </w:pPr>
    </w:p>
    <w:p w:rsidR="00F43EEB" w:rsidRPr="007B0FE7" w:rsidRDefault="00F43EEB" w:rsidP="00BC1080">
      <w:pPr>
        <w:jc w:val="both"/>
        <w:rPr>
          <w:rFonts w:ascii="Times New Roman" w:hAnsi="Times New Roman" w:cs="Times New Roman"/>
          <w:lang w:val="ru-RU"/>
        </w:rPr>
        <w:sectPr w:rsidR="00F43EEB" w:rsidRPr="007B0FE7" w:rsidSect="00A068B1">
          <w:pgSz w:w="12240" w:h="15840"/>
          <w:pgMar w:top="1134" w:right="851" w:bottom="851" w:left="709" w:header="720" w:footer="720" w:gutter="0"/>
          <w:cols w:space="720"/>
        </w:sectPr>
      </w:pPr>
    </w:p>
    <w:p w:rsidR="002A46C1" w:rsidRPr="007B0FE7" w:rsidRDefault="00BC1080" w:rsidP="00BC1080">
      <w:pPr>
        <w:jc w:val="both"/>
        <w:rPr>
          <w:rFonts w:ascii="Times New Roman" w:hAnsi="Times New Roman" w:cs="Times New Roman"/>
          <w:lang w:val="ru-RU"/>
        </w:rPr>
      </w:pPr>
      <w:r w:rsidRPr="007B0FE7">
        <w:rPr>
          <w:rFonts w:ascii="Times New Roman" w:hAnsi="Times New Roman" w:cs="Times New Roman"/>
          <w:lang w:val="ru-RU"/>
        </w:rPr>
        <w:lastRenderedPageBreak/>
        <w:t xml:space="preserve">В ходе мониторинга проведена сравнение цен </w:t>
      </w:r>
      <w:r w:rsidR="00B93B05" w:rsidRPr="007B0FE7">
        <w:rPr>
          <w:rFonts w:ascii="Times New Roman" w:hAnsi="Times New Roman" w:cs="Times New Roman"/>
          <w:lang w:val="ru-RU"/>
        </w:rPr>
        <w:t xml:space="preserve">конкурса, и цена закупок на препараты, которые </w:t>
      </w:r>
      <w:r w:rsidR="006F5DD2" w:rsidRPr="007B0FE7">
        <w:rPr>
          <w:rFonts w:ascii="Times New Roman" w:hAnsi="Times New Roman" w:cs="Times New Roman"/>
          <w:lang w:val="ru-RU"/>
        </w:rPr>
        <w:t>закупается на</w:t>
      </w:r>
      <w:r w:rsidR="00B93B05" w:rsidRPr="007B0FE7">
        <w:rPr>
          <w:rFonts w:ascii="Times New Roman" w:hAnsi="Times New Roman" w:cs="Times New Roman"/>
          <w:lang w:val="ru-RU"/>
        </w:rPr>
        <w:t xml:space="preserve"> большие суммы Национальным центром фтизиатрии за 202</w:t>
      </w:r>
      <w:r w:rsidR="007B0FE7">
        <w:rPr>
          <w:rFonts w:ascii="Times New Roman" w:hAnsi="Times New Roman" w:cs="Times New Roman"/>
          <w:lang w:val="ru-RU"/>
        </w:rPr>
        <w:t>1</w:t>
      </w:r>
      <w:r w:rsidR="00B93B05" w:rsidRPr="007B0FE7">
        <w:rPr>
          <w:rFonts w:ascii="Times New Roman" w:hAnsi="Times New Roman" w:cs="Times New Roman"/>
          <w:lang w:val="ru-RU"/>
        </w:rPr>
        <w:t>-202</w:t>
      </w:r>
      <w:r w:rsidR="007B0FE7">
        <w:rPr>
          <w:rFonts w:ascii="Times New Roman" w:hAnsi="Times New Roman" w:cs="Times New Roman"/>
          <w:lang w:val="ru-RU"/>
        </w:rPr>
        <w:t>2</w:t>
      </w:r>
      <w:r w:rsidR="00B93B05" w:rsidRPr="007B0FE7">
        <w:rPr>
          <w:rFonts w:ascii="Times New Roman" w:hAnsi="Times New Roman" w:cs="Times New Roman"/>
          <w:lang w:val="ru-RU"/>
        </w:rPr>
        <w:t xml:space="preserve"> годы</w:t>
      </w:r>
      <w:r w:rsidRPr="007B0FE7">
        <w:rPr>
          <w:rFonts w:ascii="Times New Roman" w:hAnsi="Times New Roman" w:cs="Times New Roman"/>
          <w:lang w:val="ru-RU"/>
        </w:rPr>
        <w:t>. В Таблице 1 приведены результаты анализа.</w:t>
      </w:r>
      <w:r w:rsidR="002A46C1" w:rsidRPr="007B0FE7">
        <w:rPr>
          <w:rFonts w:ascii="Times New Roman" w:hAnsi="Times New Roman" w:cs="Times New Roman"/>
          <w:lang w:val="ru-RU"/>
        </w:rPr>
        <w:t xml:space="preserve"> </w:t>
      </w:r>
    </w:p>
    <w:p w:rsidR="00BC1080" w:rsidRPr="007B0FE7" w:rsidRDefault="00BC1080" w:rsidP="00BC1080">
      <w:pPr>
        <w:jc w:val="right"/>
        <w:rPr>
          <w:rFonts w:ascii="Times New Roman" w:hAnsi="Times New Roman" w:cs="Times New Roman"/>
          <w:lang w:val="ru-RU"/>
        </w:rPr>
      </w:pPr>
    </w:p>
    <w:p w:rsidR="00F97227" w:rsidRPr="007B0FE7" w:rsidRDefault="00F97227" w:rsidP="002A46C1">
      <w:pPr>
        <w:spacing w:line="240" w:lineRule="auto"/>
        <w:jc w:val="right"/>
        <w:rPr>
          <w:rFonts w:ascii="Times New Roman" w:hAnsi="Times New Roman" w:cs="Times New Roman"/>
          <w:lang w:val="ru-RU"/>
        </w:rPr>
      </w:pPr>
    </w:p>
    <w:p w:rsidR="00F97227" w:rsidRPr="007B0FE7" w:rsidRDefault="00F97227" w:rsidP="00F97227">
      <w:pPr>
        <w:spacing w:line="240" w:lineRule="auto"/>
        <w:jc w:val="both"/>
        <w:rPr>
          <w:rFonts w:ascii="Times New Roman" w:hAnsi="Times New Roman" w:cs="Times New Roman"/>
          <w:lang w:val="ru-RU"/>
        </w:rPr>
      </w:pPr>
    </w:p>
    <w:p w:rsidR="005222A9" w:rsidRPr="007B0FE7" w:rsidRDefault="005222A9" w:rsidP="00F97227">
      <w:pPr>
        <w:spacing w:line="240" w:lineRule="auto"/>
        <w:jc w:val="both"/>
        <w:rPr>
          <w:rFonts w:ascii="Times New Roman" w:hAnsi="Times New Roman" w:cs="Times New Roman"/>
          <w:lang w:val="ru-RU"/>
        </w:rPr>
      </w:pPr>
    </w:p>
    <w:p w:rsidR="005222A9" w:rsidRPr="007B0FE7" w:rsidRDefault="005222A9" w:rsidP="00F97227">
      <w:pPr>
        <w:spacing w:line="240" w:lineRule="auto"/>
        <w:jc w:val="both"/>
        <w:rPr>
          <w:rFonts w:ascii="Times New Roman" w:hAnsi="Times New Roman" w:cs="Times New Roman"/>
          <w:lang w:val="ru-RU"/>
        </w:rPr>
      </w:pPr>
    </w:p>
    <w:p w:rsidR="005222A9" w:rsidRPr="007B0FE7" w:rsidRDefault="005222A9" w:rsidP="00F97227">
      <w:pPr>
        <w:spacing w:line="240" w:lineRule="auto"/>
        <w:jc w:val="both"/>
        <w:rPr>
          <w:rFonts w:ascii="Times New Roman" w:hAnsi="Times New Roman" w:cs="Times New Roman"/>
          <w:lang w:val="ru-RU"/>
        </w:rPr>
      </w:pPr>
    </w:p>
    <w:p w:rsidR="005222A9" w:rsidRPr="007B0FE7" w:rsidRDefault="005222A9" w:rsidP="00F97227">
      <w:pPr>
        <w:spacing w:line="240" w:lineRule="auto"/>
        <w:jc w:val="both"/>
        <w:rPr>
          <w:rFonts w:ascii="Times New Roman" w:hAnsi="Times New Roman" w:cs="Times New Roman"/>
          <w:lang w:val="ru-RU"/>
        </w:rPr>
      </w:pPr>
    </w:p>
    <w:p w:rsidR="005222A9" w:rsidRPr="007B0FE7" w:rsidRDefault="005222A9" w:rsidP="00F97227">
      <w:pPr>
        <w:spacing w:line="240" w:lineRule="auto"/>
        <w:jc w:val="both"/>
        <w:rPr>
          <w:rFonts w:ascii="Times New Roman" w:hAnsi="Times New Roman" w:cs="Times New Roman"/>
          <w:lang w:val="ru-RU"/>
        </w:rPr>
      </w:pPr>
    </w:p>
    <w:p w:rsidR="005222A9" w:rsidRPr="007B0FE7" w:rsidRDefault="005222A9" w:rsidP="00F97227">
      <w:pPr>
        <w:spacing w:line="240" w:lineRule="auto"/>
        <w:jc w:val="both"/>
        <w:rPr>
          <w:rFonts w:ascii="Times New Roman" w:hAnsi="Times New Roman" w:cs="Times New Roman"/>
          <w:lang w:val="ru-RU"/>
        </w:rPr>
      </w:pPr>
    </w:p>
    <w:p w:rsidR="005222A9" w:rsidRPr="007B0FE7" w:rsidRDefault="005222A9" w:rsidP="00BC1080">
      <w:pPr>
        <w:spacing w:line="240" w:lineRule="auto"/>
        <w:jc w:val="right"/>
        <w:rPr>
          <w:rFonts w:ascii="Times New Roman" w:hAnsi="Times New Roman" w:cs="Times New Roman"/>
          <w:b/>
          <w:lang w:val="ru-RU"/>
        </w:rPr>
        <w:sectPr w:rsidR="005222A9" w:rsidRPr="007B0FE7" w:rsidSect="00B9625D">
          <w:pgSz w:w="12240" w:h="15840"/>
          <w:pgMar w:top="1134" w:right="851" w:bottom="851" w:left="1276" w:header="709" w:footer="709" w:gutter="0"/>
          <w:cols w:space="708"/>
          <w:docGrid w:linePitch="360"/>
        </w:sectPr>
      </w:pPr>
    </w:p>
    <w:p w:rsidR="00BC1080" w:rsidRPr="007B0FE7" w:rsidRDefault="006F5DD2" w:rsidP="00BC1080">
      <w:pPr>
        <w:spacing w:line="240" w:lineRule="auto"/>
        <w:jc w:val="right"/>
        <w:rPr>
          <w:rFonts w:ascii="Times New Roman" w:hAnsi="Times New Roman" w:cs="Times New Roman"/>
          <w:b/>
          <w:lang w:val="ru-RU"/>
        </w:rPr>
      </w:pPr>
      <w:r w:rsidRPr="007B0FE7">
        <w:rPr>
          <w:rFonts w:ascii="Times New Roman" w:hAnsi="Times New Roman" w:cs="Times New Roman"/>
          <w:b/>
          <w:lang w:val="ru-RU"/>
        </w:rPr>
        <w:lastRenderedPageBreak/>
        <w:t>Изучение цены  конкурса,  и цены закупок изделий медицинского назначения закупаемые Центрами борьбы с туберкулезом</w:t>
      </w:r>
    </w:p>
    <w:p w:rsidR="00E0682B" w:rsidRDefault="00E0682B" w:rsidP="00BC1080">
      <w:pPr>
        <w:spacing w:line="240" w:lineRule="auto"/>
        <w:jc w:val="right"/>
        <w:rPr>
          <w:rFonts w:ascii="Times New Roman" w:hAnsi="Times New Roman" w:cs="Times New Roman"/>
          <w:lang w:val="ru-RU"/>
        </w:rPr>
      </w:pPr>
    </w:p>
    <w:p w:rsidR="00E0682B" w:rsidRDefault="00544EF2" w:rsidP="00BC1080">
      <w:pPr>
        <w:spacing w:line="240" w:lineRule="auto"/>
        <w:jc w:val="right"/>
        <w:rPr>
          <w:rFonts w:ascii="Times New Roman" w:hAnsi="Times New Roman" w:cs="Times New Roman"/>
          <w:lang w:val="ru-RU"/>
        </w:rPr>
      </w:pPr>
      <w:r>
        <w:rPr>
          <w:rFonts w:ascii="Times New Roman" w:hAnsi="Times New Roman" w:cs="Times New Roman"/>
          <w:lang w:val="ru-RU"/>
        </w:rPr>
        <w:t>Таблица 19</w:t>
      </w:r>
    </w:p>
    <w:p w:rsidR="006F5DD2" w:rsidRPr="007B0FE7" w:rsidRDefault="006F5DD2" w:rsidP="00BC1080">
      <w:pPr>
        <w:spacing w:line="240" w:lineRule="auto"/>
        <w:jc w:val="right"/>
        <w:rPr>
          <w:rFonts w:ascii="Times New Roman" w:hAnsi="Times New Roman" w:cs="Times New Roman"/>
          <w:lang w:val="ru-RU"/>
        </w:rPr>
      </w:pPr>
      <w:r w:rsidRPr="007B0FE7">
        <w:rPr>
          <w:rFonts w:ascii="Times New Roman" w:hAnsi="Times New Roman" w:cs="Times New Roman"/>
          <w:lang w:val="ru-RU"/>
        </w:rPr>
        <w:t>в сомах</w:t>
      </w:r>
    </w:p>
    <w:p w:rsidR="006F5DD2" w:rsidRPr="007B0FE7" w:rsidRDefault="005222A9" w:rsidP="00BC1080">
      <w:pPr>
        <w:spacing w:line="240" w:lineRule="auto"/>
        <w:jc w:val="right"/>
        <w:rPr>
          <w:rFonts w:ascii="Times New Roman" w:hAnsi="Times New Roman" w:cs="Times New Roman"/>
          <w:noProof/>
          <w:lang w:val="ru-RU" w:eastAsia="ru-RU"/>
        </w:rPr>
      </w:pPr>
      <w:r w:rsidRPr="007B0FE7">
        <w:rPr>
          <w:rFonts w:ascii="Times New Roman" w:hAnsi="Times New Roman" w:cs="Times New Roman"/>
          <w:noProof/>
          <w:lang w:val="ru-RU" w:eastAsia="ru-RU"/>
        </w:rPr>
        <w:drawing>
          <wp:inline distT="0" distB="0" distL="0" distR="0" wp14:anchorId="3A530FC2" wp14:editId="1F905CEC">
            <wp:extent cx="8797925" cy="3415155"/>
            <wp:effectExtent l="0" t="0" r="317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797925" cy="3415155"/>
                    </a:xfrm>
                    <a:prstGeom prst="rect">
                      <a:avLst/>
                    </a:prstGeom>
                    <a:noFill/>
                    <a:ln>
                      <a:noFill/>
                    </a:ln>
                  </pic:spPr>
                </pic:pic>
              </a:graphicData>
            </a:graphic>
          </wp:inline>
        </w:drawing>
      </w:r>
    </w:p>
    <w:p w:rsidR="005222A9" w:rsidRPr="007B0FE7" w:rsidRDefault="005222A9" w:rsidP="00BC1080">
      <w:pPr>
        <w:spacing w:line="240" w:lineRule="auto"/>
        <w:jc w:val="right"/>
        <w:rPr>
          <w:rFonts w:ascii="Times New Roman" w:hAnsi="Times New Roman" w:cs="Times New Roman"/>
          <w:noProof/>
          <w:lang w:val="ru-RU" w:eastAsia="ru-RU"/>
        </w:rPr>
      </w:pPr>
    </w:p>
    <w:p w:rsidR="005222A9" w:rsidRPr="007B0FE7" w:rsidRDefault="005222A9" w:rsidP="00BC1080">
      <w:pPr>
        <w:spacing w:line="240" w:lineRule="auto"/>
        <w:jc w:val="right"/>
        <w:rPr>
          <w:rFonts w:ascii="Times New Roman" w:hAnsi="Times New Roman" w:cs="Times New Roman"/>
          <w:noProof/>
          <w:lang w:val="ru-RU" w:eastAsia="ru-RU"/>
        </w:rPr>
      </w:pPr>
    </w:p>
    <w:p w:rsidR="005222A9" w:rsidRPr="007B0FE7" w:rsidRDefault="005222A9" w:rsidP="00BC1080">
      <w:pPr>
        <w:spacing w:line="240" w:lineRule="auto"/>
        <w:jc w:val="right"/>
        <w:rPr>
          <w:rFonts w:ascii="Times New Roman" w:hAnsi="Times New Roman" w:cs="Times New Roman"/>
          <w:noProof/>
          <w:lang w:val="ru-RU" w:eastAsia="ru-RU"/>
        </w:rPr>
      </w:pPr>
    </w:p>
    <w:p w:rsidR="005222A9" w:rsidRPr="007B0FE7" w:rsidRDefault="005222A9" w:rsidP="00BC1080">
      <w:pPr>
        <w:spacing w:line="240" w:lineRule="auto"/>
        <w:jc w:val="right"/>
        <w:rPr>
          <w:rFonts w:ascii="Times New Roman" w:hAnsi="Times New Roman" w:cs="Times New Roman"/>
          <w:noProof/>
          <w:lang w:val="ru-RU" w:eastAsia="ru-RU"/>
        </w:rPr>
      </w:pPr>
    </w:p>
    <w:p w:rsidR="005222A9" w:rsidRPr="007B0FE7" w:rsidRDefault="005222A9" w:rsidP="00BC1080">
      <w:pPr>
        <w:spacing w:line="240" w:lineRule="auto"/>
        <w:jc w:val="right"/>
        <w:rPr>
          <w:rFonts w:ascii="Times New Roman" w:hAnsi="Times New Roman" w:cs="Times New Roman"/>
          <w:lang w:val="ru-RU"/>
        </w:rPr>
        <w:sectPr w:rsidR="005222A9" w:rsidRPr="007B0FE7" w:rsidSect="00E0682B">
          <w:pgSz w:w="15840" w:h="12240" w:orient="landscape"/>
          <w:pgMar w:top="851" w:right="851" w:bottom="1276" w:left="1134" w:header="709" w:footer="709" w:gutter="0"/>
          <w:cols w:space="708"/>
          <w:docGrid w:linePitch="360"/>
        </w:sectPr>
      </w:pPr>
    </w:p>
    <w:p w:rsidR="005222A9" w:rsidRPr="007B0FE7" w:rsidRDefault="005222A9" w:rsidP="00BC1080">
      <w:pPr>
        <w:spacing w:line="240" w:lineRule="auto"/>
        <w:jc w:val="right"/>
        <w:rPr>
          <w:rFonts w:ascii="Times New Roman" w:hAnsi="Times New Roman" w:cs="Times New Roman"/>
          <w:lang w:val="ru-RU"/>
        </w:rPr>
      </w:pPr>
    </w:p>
    <w:p w:rsidR="00F43EEB" w:rsidRPr="007B0FE7" w:rsidRDefault="00F43EEB" w:rsidP="00F43EEB">
      <w:pPr>
        <w:jc w:val="both"/>
        <w:rPr>
          <w:rFonts w:ascii="Times New Roman" w:hAnsi="Times New Roman" w:cs="Times New Roman"/>
          <w:lang w:val="ru-RU"/>
        </w:rPr>
      </w:pPr>
      <w:r w:rsidRPr="007B0FE7">
        <w:rPr>
          <w:rFonts w:ascii="Times New Roman" w:hAnsi="Times New Roman" w:cs="Times New Roman"/>
          <w:lang w:val="ru-RU"/>
        </w:rPr>
        <w:t>Также, в ходе мониторинга были изучены закупки реактивом ИМН, Центрами борьбы с туберкулезом за 2018-2019 годы, результаты анализа в Таблице</w:t>
      </w:r>
      <w:r w:rsidR="00E0682B">
        <w:rPr>
          <w:rFonts w:ascii="Times New Roman" w:hAnsi="Times New Roman" w:cs="Times New Roman"/>
          <w:lang w:val="ru-RU"/>
        </w:rPr>
        <w:t xml:space="preserve">  19</w:t>
      </w:r>
      <w:r w:rsidRPr="007B0FE7">
        <w:rPr>
          <w:rFonts w:ascii="Times New Roman" w:hAnsi="Times New Roman" w:cs="Times New Roman"/>
          <w:lang w:val="ru-RU"/>
        </w:rPr>
        <w:t>.</w:t>
      </w:r>
    </w:p>
    <w:p w:rsidR="00F43EEB" w:rsidRPr="007B0FE7" w:rsidRDefault="00F43EEB" w:rsidP="00F43EEB">
      <w:pPr>
        <w:jc w:val="right"/>
        <w:rPr>
          <w:rFonts w:ascii="Times New Roman" w:hAnsi="Times New Roman" w:cs="Times New Roman"/>
          <w:lang w:val="ru-RU"/>
        </w:rPr>
      </w:pPr>
      <w:r w:rsidRPr="007B0FE7">
        <w:rPr>
          <w:rFonts w:ascii="Times New Roman" w:hAnsi="Times New Roman" w:cs="Times New Roman"/>
          <w:lang w:val="ru-RU"/>
        </w:rPr>
        <w:t xml:space="preserve">Таблица </w:t>
      </w:r>
      <w:r w:rsidR="00544EF2">
        <w:rPr>
          <w:rFonts w:ascii="Times New Roman" w:hAnsi="Times New Roman" w:cs="Times New Roman"/>
          <w:lang w:val="ru-RU"/>
        </w:rPr>
        <w:t>20</w:t>
      </w:r>
    </w:p>
    <w:tbl>
      <w:tblPr>
        <w:tblW w:w="9923" w:type="dxa"/>
        <w:tblLook w:val="04A0" w:firstRow="1" w:lastRow="0" w:firstColumn="1" w:lastColumn="0" w:noHBand="0" w:noVBand="1"/>
      </w:tblPr>
      <w:tblGrid>
        <w:gridCol w:w="960"/>
        <w:gridCol w:w="3576"/>
        <w:gridCol w:w="1560"/>
        <w:gridCol w:w="1559"/>
        <w:gridCol w:w="1148"/>
        <w:gridCol w:w="1120"/>
      </w:tblGrid>
      <w:tr w:rsidR="00F43EEB" w:rsidRPr="00470E26" w:rsidTr="000F21CC">
        <w:trPr>
          <w:trHeight w:val="315"/>
        </w:trPr>
        <w:tc>
          <w:tcPr>
            <w:tcW w:w="9923" w:type="dxa"/>
            <w:gridSpan w:val="6"/>
            <w:tcBorders>
              <w:top w:val="nil"/>
              <w:left w:val="nil"/>
              <w:bottom w:val="nil"/>
            </w:tcBorders>
            <w:shd w:val="clear" w:color="auto" w:fill="auto"/>
            <w:noWrap/>
            <w:vAlign w:val="bottom"/>
            <w:hideMark/>
          </w:tcPr>
          <w:p w:rsidR="00F43EEB" w:rsidRPr="007B0FE7" w:rsidRDefault="00F43EEB" w:rsidP="000F21CC">
            <w:pPr>
              <w:spacing w:after="0" w:line="240" w:lineRule="auto"/>
              <w:jc w:val="center"/>
              <w:rPr>
                <w:rFonts w:ascii="Times New Roman" w:eastAsia="Times New Roman" w:hAnsi="Times New Roman" w:cs="Times New Roman"/>
                <w:lang w:val="ru-RU" w:eastAsia="ru-RU"/>
              </w:rPr>
            </w:pPr>
            <w:r w:rsidRPr="007B0FE7">
              <w:rPr>
                <w:rFonts w:ascii="Times New Roman" w:eastAsia="Times New Roman" w:hAnsi="Times New Roman" w:cs="Times New Roman"/>
                <w:b/>
                <w:bCs/>
                <w:color w:val="000000"/>
                <w:lang w:val="ru-RU" w:eastAsia="ru-RU"/>
              </w:rPr>
              <w:t>Цены конкурса, и цена закупок на препараты, Национального центра фтизиатрии за 2021-2022 годы</w:t>
            </w:r>
          </w:p>
        </w:tc>
      </w:tr>
      <w:tr w:rsidR="00F43EEB" w:rsidRPr="007B0FE7" w:rsidTr="000F21CC">
        <w:trPr>
          <w:trHeight w:val="300"/>
        </w:trPr>
        <w:tc>
          <w:tcPr>
            <w:tcW w:w="960"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F43EEB" w:rsidRPr="007B0FE7" w:rsidRDefault="00F43EEB" w:rsidP="000F21CC">
            <w:pPr>
              <w:spacing w:after="0" w:line="240" w:lineRule="auto"/>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 </w:t>
            </w:r>
          </w:p>
        </w:tc>
        <w:tc>
          <w:tcPr>
            <w:tcW w:w="3576"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F43EEB" w:rsidRPr="007B0FE7" w:rsidRDefault="00F43EEB" w:rsidP="000F21CC">
            <w:pPr>
              <w:spacing w:after="0" w:line="240" w:lineRule="auto"/>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 </w:t>
            </w:r>
          </w:p>
        </w:tc>
        <w:tc>
          <w:tcPr>
            <w:tcW w:w="3119" w:type="dxa"/>
            <w:gridSpan w:val="2"/>
            <w:tcBorders>
              <w:top w:val="single" w:sz="4" w:space="0" w:color="auto"/>
              <w:left w:val="nil"/>
              <w:bottom w:val="single" w:sz="4" w:space="0" w:color="auto"/>
              <w:right w:val="single" w:sz="4" w:space="0" w:color="auto"/>
            </w:tcBorders>
            <w:shd w:val="clear" w:color="auto" w:fill="auto"/>
            <w:noWrap/>
            <w:hideMark/>
          </w:tcPr>
          <w:p w:rsidR="00F43EEB" w:rsidRPr="007B0FE7" w:rsidRDefault="00F43EEB" w:rsidP="000F21CC">
            <w:pPr>
              <w:spacing w:after="0" w:line="240" w:lineRule="auto"/>
              <w:jc w:val="center"/>
              <w:rPr>
                <w:rFonts w:ascii="Times New Roman" w:eastAsia="Times New Roman" w:hAnsi="Times New Roman" w:cs="Times New Roman"/>
                <w:b/>
                <w:bCs/>
                <w:color w:val="000000"/>
                <w:lang w:val="ru-RU" w:eastAsia="ru-RU"/>
              </w:rPr>
            </w:pPr>
            <w:r w:rsidRPr="007B0FE7">
              <w:rPr>
                <w:rFonts w:ascii="Times New Roman" w:eastAsia="Times New Roman" w:hAnsi="Times New Roman" w:cs="Times New Roman"/>
                <w:b/>
                <w:bCs/>
                <w:color w:val="000000"/>
                <w:lang w:val="ru-RU" w:eastAsia="ru-RU"/>
              </w:rPr>
              <w:t>2021г.</w:t>
            </w:r>
          </w:p>
        </w:tc>
        <w:tc>
          <w:tcPr>
            <w:tcW w:w="2268" w:type="dxa"/>
            <w:gridSpan w:val="2"/>
            <w:tcBorders>
              <w:top w:val="single" w:sz="4" w:space="0" w:color="auto"/>
              <w:left w:val="nil"/>
              <w:bottom w:val="single" w:sz="4" w:space="0" w:color="auto"/>
              <w:right w:val="single" w:sz="4" w:space="0" w:color="auto"/>
            </w:tcBorders>
            <w:shd w:val="clear" w:color="auto" w:fill="auto"/>
            <w:noWrap/>
            <w:hideMark/>
          </w:tcPr>
          <w:p w:rsidR="00F43EEB" w:rsidRPr="007B0FE7" w:rsidRDefault="00F43EEB" w:rsidP="000F21CC">
            <w:pPr>
              <w:spacing w:after="0" w:line="240" w:lineRule="auto"/>
              <w:jc w:val="center"/>
              <w:rPr>
                <w:rFonts w:ascii="Times New Roman" w:eastAsia="Times New Roman" w:hAnsi="Times New Roman" w:cs="Times New Roman"/>
                <w:b/>
                <w:bCs/>
                <w:color w:val="000000"/>
                <w:lang w:val="ru-RU" w:eastAsia="ru-RU"/>
              </w:rPr>
            </w:pPr>
            <w:r w:rsidRPr="007B0FE7">
              <w:rPr>
                <w:rFonts w:ascii="Times New Roman" w:eastAsia="Times New Roman" w:hAnsi="Times New Roman" w:cs="Times New Roman"/>
                <w:b/>
                <w:bCs/>
                <w:color w:val="000000"/>
                <w:lang w:val="ru-RU" w:eastAsia="ru-RU"/>
              </w:rPr>
              <w:t>2022г.</w:t>
            </w:r>
          </w:p>
        </w:tc>
      </w:tr>
      <w:tr w:rsidR="00F43EEB" w:rsidRPr="007B0FE7" w:rsidTr="000F21CC">
        <w:trPr>
          <w:trHeight w:val="570"/>
        </w:trPr>
        <w:tc>
          <w:tcPr>
            <w:tcW w:w="960" w:type="dxa"/>
            <w:vMerge/>
            <w:tcBorders>
              <w:top w:val="single" w:sz="4" w:space="0" w:color="auto"/>
              <w:left w:val="single" w:sz="4" w:space="0" w:color="auto"/>
              <w:bottom w:val="single" w:sz="4" w:space="0" w:color="auto"/>
              <w:right w:val="single" w:sz="4" w:space="0" w:color="auto"/>
            </w:tcBorders>
            <w:vAlign w:val="center"/>
            <w:hideMark/>
          </w:tcPr>
          <w:p w:rsidR="00F43EEB" w:rsidRPr="007B0FE7" w:rsidRDefault="00F43EEB" w:rsidP="000F21CC">
            <w:pPr>
              <w:spacing w:after="0" w:line="240" w:lineRule="auto"/>
              <w:rPr>
                <w:rFonts w:ascii="Times New Roman" w:eastAsia="Times New Roman" w:hAnsi="Times New Roman" w:cs="Times New Roman"/>
                <w:color w:val="000000"/>
                <w:lang w:val="ru-RU" w:eastAsia="ru-RU"/>
              </w:rPr>
            </w:pPr>
          </w:p>
        </w:tc>
        <w:tc>
          <w:tcPr>
            <w:tcW w:w="3576" w:type="dxa"/>
            <w:vMerge/>
            <w:tcBorders>
              <w:top w:val="single" w:sz="4" w:space="0" w:color="auto"/>
              <w:left w:val="single" w:sz="4" w:space="0" w:color="auto"/>
              <w:bottom w:val="single" w:sz="4" w:space="0" w:color="auto"/>
              <w:right w:val="single" w:sz="4" w:space="0" w:color="auto"/>
            </w:tcBorders>
            <w:vAlign w:val="center"/>
            <w:hideMark/>
          </w:tcPr>
          <w:p w:rsidR="00F43EEB" w:rsidRPr="007B0FE7" w:rsidRDefault="00F43EEB" w:rsidP="000F21CC">
            <w:pPr>
              <w:spacing w:after="0" w:line="240" w:lineRule="auto"/>
              <w:rPr>
                <w:rFonts w:ascii="Times New Roman" w:eastAsia="Times New Roman" w:hAnsi="Times New Roman" w:cs="Times New Roman"/>
                <w:color w:val="000000"/>
                <w:lang w:val="ru-RU" w:eastAsia="ru-RU"/>
              </w:rPr>
            </w:pPr>
          </w:p>
        </w:tc>
        <w:tc>
          <w:tcPr>
            <w:tcW w:w="1560" w:type="dxa"/>
            <w:tcBorders>
              <w:top w:val="nil"/>
              <w:left w:val="nil"/>
              <w:bottom w:val="single" w:sz="4" w:space="0" w:color="auto"/>
              <w:right w:val="single" w:sz="4" w:space="0" w:color="auto"/>
            </w:tcBorders>
            <w:shd w:val="clear" w:color="auto" w:fill="auto"/>
            <w:hideMark/>
          </w:tcPr>
          <w:p w:rsidR="00F43EEB" w:rsidRPr="007B0FE7" w:rsidRDefault="00F43EEB" w:rsidP="000F21CC">
            <w:pPr>
              <w:spacing w:after="0" w:line="240" w:lineRule="auto"/>
              <w:rPr>
                <w:rFonts w:ascii="Times New Roman" w:eastAsia="Times New Roman" w:hAnsi="Times New Roman" w:cs="Times New Roman"/>
                <w:b/>
                <w:bCs/>
                <w:color w:val="000000"/>
                <w:lang w:val="ru-RU" w:eastAsia="ru-RU"/>
              </w:rPr>
            </w:pPr>
            <w:r w:rsidRPr="007B0FE7">
              <w:rPr>
                <w:rFonts w:ascii="Times New Roman" w:eastAsia="Times New Roman" w:hAnsi="Times New Roman" w:cs="Times New Roman"/>
                <w:b/>
                <w:bCs/>
                <w:color w:val="000000"/>
                <w:lang w:val="ru-RU" w:eastAsia="ru-RU"/>
              </w:rPr>
              <w:t>цена конкурса</w:t>
            </w:r>
          </w:p>
        </w:tc>
        <w:tc>
          <w:tcPr>
            <w:tcW w:w="1559" w:type="dxa"/>
            <w:tcBorders>
              <w:top w:val="nil"/>
              <w:left w:val="nil"/>
              <w:bottom w:val="single" w:sz="4" w:space="0" w:color="auto"/>
              <w:right w:val="single" w:sz="4" w:space="0" w:color="auto"/>
            </w:tcBorders>
            <w:shd w:val="clear" w:color="auto" w:fill="auto"/>
            <w:hideMark/>
          </w:tcPr>
          <w:p w:rsidR="00F43EEB" w:rsidRPr="007B0FE7" w:rsidRDefault="00F43EEB" w:rsidP="000F21CC">
            <w:pPr>
              <w:spacing w:after="0" w:line="240" w:lineRule="auto"/>
              <w:rPr>
                <w:rFonts w:ascii="Times New Roman" w:eastAsia="Times New Roman" w:hAnsi="Times New Roman" w:cs="Times New Roman"/>
                <w:b/>
                <w:bCs/>
                <w:color w:val="000000"/>
                <w:lang w:val="ru-RU" w:eastAsia="ru-RU"/>
              </w:rPr>
            </w:pPr>
            <w:r w:rsidRPr="007B0FE7">
              <w:rPr>
                <w:rFonts w:ascii="Times New Roman" w:eastAsia="Times New Roman" w:hAnsi="Times New Roman" w:cs="Times New Roman"/>
                <w:b/>
                <w:bCs/>
                <w:color w:val="000000"/>
                <w:lang w:val="ru-RU" w:eastAsia="ru-RU"/>
              </w:rPr>
              <w:t>цена закупки</w:t>
            </w:r>
          </w:p>
        </w:tc>
        <w:tc>
          <w:tcPr>
            <w:tcW w:w="1148" w:type="dxa"/>
            <w:tcBorders>
              <w:top w:val="nil"/>
              <w:left w:val="nil"/>
              <w:bottom w:val="single" w:sz="4" w:space="0" w:color="auto"/>
              <w:right w:val="single" w:sz="4" w:space="0" w:color="auto"/>
            </w:tcBorders>
            <w:shd w:val="clear" w:color="auto" w:fill="auto"/>
            <w:hideMark/>
          </w:tcPr>
          <w:p w:rsidR="00F43EEB" w:rsidRPr="007B0FE7" w:rsidRDefault="00F43EEB" w:rsidP="000F21CC">
            <w:pPr>
              <w:spacing w:after="0" w:line="240" w:lineRule="auto"/>
              <w:rPr>
                <w:rFonts w:ascii="Times New Roman" w:eastAsia="Times New Roman" w:hAnsi="Times New Roman" w:cs="Times New Roman"/>
                <w:b/>
                <w:bCs/>
                <w:color w:val="000000"/>
                <w:lang w:val="ru-RU" w:eastAsia="ru-RU"/>
              </w:rPr>
            </w:pPr>
            <w:r w:rsidRPr="007B0FE7">
              <w:rPr>
                <w:rFonts w:ascii="Times New Roman" w:eastAsia="Times New Roman" w:hAnsi="Times New Roman" w:cs="Times New Roman"/>
                <w:b/>
                <w:bCs/>
                <w:color w:val="000000"/>
                <w:lang w:val="ru-RU" w:eastAsia="ru-RU"/>
              </w:rPr>
              <w:t>цена конкурса</w:t>
            </w:r>
          </w:p>
        </w:tc>
        <w:tc>
          <w:tcPr>
            <w:tcW w:w="1120" w:type="dxa"/>
            <w:tcBorders>
              <w:top w:val="nil"/>
              <w:left w:val="nil"/>
              <w:bottom w:val="single" w:sz="4" w:space="0" w:color="auto"/>
              <w:right w:val="single" w:sz="4" w:space="0" w:color="auto"/>
            </w:tcBorders>
            <w:shd w:val="clear" w:color="auto" w:fill="auto"/>
            <w:hideMark/>
          </w:tcPr>
          <w:p w:rsidR="00F43EEB" w:rsidRPr="007B0FE7" w:rsidRDefault="00F43EEB" w:rsidP="000F21CC">
            <w:pPr>
              <w:spacing w:after="0" w:line="240" w:lineRule="auto"/>
              <w:rPr>
                <w:rFonts w:ascii="Times New Roman" w:eastAsia="Times New Roman" w:hAnsi="Times New Roman" w:cs="Times New Roman"/>
                <w:b/>
                <w:bCs/>
                <w:color w:val="000000"/>
                <w:lang w:val="ru-RU" w:eastAsia="ru-RU"/>
              </w:rPr>
            </w:pPr>
            <w:r w:rsidRPr="007B0FE7">
              <w:rPr>
                <w:rFonts w:ascii="Times New Roman" w:eastAsia="Times New Roman" w:hAnsi="Times New Roman" w:cs="Times New Roman"/>
                <w:b/>
                <w:bCs/>
                <w:color w:val="000000"/>
                <w:lang w:val="ru-RU" w:eastAsia="ru-RU"/>
              </w:rPr>
              <w:t>цена закупки</w:t>
            </w:r>
          </w:p>
        </w:tc>
      </w:tr>
      <w:tr w:rsidR="00F43EEB" w:rsidRPr="007B0FE7" w:rsidTr="000F21CC">
        <w:trPr>
          <w:trHeight w:val="315"/>
        </w:trPr>
        <w:tc>
          <w:tcPr>
            <w:tcW w:w="960" w:type="dxa"/>
            <w:tcBorders>
              <w:top w:val="nil"/>
              <w:left w:val="single" w:sz="4" w:space="0" w:color="auto"/>
              <w:bottom w:val="single" w:sz="4" w:space="0" w:color="auto"/>
              <w:right w:val="single" w:sz="4" w:space="0" w:color="auto"/>
            </w:tcBorders>
            <w:shd w:val="clear" w:color="auto" w:fill="auto"/>
            <w:noWrap/>
            <w:hideMark/>
          </w:tcPr>
          <w:p w:rsidR="00F43EEB" w:rsidRPr="007B0FE7" w:rsidRDefault="00F43EEB" w:rsidP="000F21CC">
            <w:pPr>
              <w:spacing w:after="0" w:line="240" w:lineRule="auto"/>
              <w:jc w:val="right"/>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1</w:t>
            </w:r>
          </w:p>
        </w:tc>
        <w:tc>
          <w:tcPr>
            <w:tcW w:w="3576" w:type="dxa"/>
            <w:tcBorders>
              <w:top w:val="nil"/>
              <w:left w:val="nil"/>
              <w:bottom w:val="single" w:sz="4" w:space="0" w:color="auto"/>
              <w:right w:val="single" w:sz="4" w:space="0" w:color="auto"/>
            </w:tcBorders>
            <w:shd w:val="clear" w:color="auto" w:fill="auto"/>
            <w:hideMark/>
          </w:tcPr>
          <w:p w:rsidR="00F43EEB" w:rsidRPr="007B0FE7" w:rsidRDefault="00F43EEB" w:rsidP="000F21CC">
            <w:pPr>
              <w:spacing w:after="0" w:line="240" w:lineRule="auto"/>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Изониазид 100</w:t>
            </w:r>
          </w:p>
        </w:tc>
        <w:tc>
          <w:tcPr>
            <w:tcW w:w="1560" w:type="dxa"/>
            <w:tcBorders>
              <w:top w:val="nil"/>
              <w:left w:val="nil"/>
              <w:bottom w:val="single" w:sz="4" w:space="0" w:color="auto"/>
              <w:right w:val="single" w:sz="4" w:space="0" w:color="auto"/>
            </w:tcBorders>
            <w:shd w:val="clear" w:color="auto" w:fill="auto"/>
            <w:hideMark/>
          </w:tcPr>
          <w:p w:rsidR="00F43EEB" w:rsidRPr="007B0FE7" w:rsidRDefault="00F43EEB" w:rsidP="000F21CC">
            <w:pPr>
              <w:spacing w:after="0" w:line="240" w:lineRule="auto"/>
              <w:jc w:val="center"/>
              <w:rPr>
                <w:rFonts w:ascii="Times New Roman" w:eastAsia="Times New Roman" w:hAnsi="Times New Roman" w:cs="Times New Roman"/>
                <w:b/>
                <w:bCs/>
                <w:color w:val="000000"/>
                <w:lang w:val="ru-RU" w:eastAsia="ru-RU"/>
              </w:rPr>
            </w:pPr>
            <w:r w:rsidRPr="007B0FE7">
              <w:rPr>
                <w:rFonts w:ascii="Times New Roman" w:eastAsia="Times New Roman" w:hAnsi="Times New Roman" w:cs="Times New Roman"/>
                <w:b/>
                <w:bCs/>
                <w:color w:val="000000"/>
                <w:lang w:val="ru-RU" w:eastAsia="ru-RU"/>
              </w:rPr>
              <w:t> </w:t>
            </w:r>
          </w:p>
        </w:tc>
        <w:tc>
          <w:tcPr>
            <w:tcW w:w="1559" w:type="dxa"/>
            <w:tcBorders>
              <w:top w:val="nil"/>
              <w:left w:val="nil"/>
              <w:bottom w:val="single" w:sz="4" w:space="0" w:color="auto"/>
              <w:right w:val="single" w:sz="4" w:space="0" w:color="auto"/>
            </w:tcBorders>
            <w:shd w:val="clear" w:color="auto" w:fill="auto"/>
            <w:hideMark/>
          </w:tcPr>
          <w:p w:rsidR="00F43EEB" w:rsidRPr="007B0FE7" w:rsidRDefault="00F43EEB" w:rsidP="000F21CC">
            <w:pPr>
              <w:spacing w:after="0" w:line="240" w:lineRule="auto"/>
              <w:jc w:val="center"/>
              <w:rPr>
                <w:rFonts w:ascii="Times New Roman" w:eastAsia="Times New Roman" w:hAnsi="Times New Roman" w:cs="Times New Roman"/>
                <w:b/>
                <w:bCs/>
                <w:color w:val="000000"/>
                <w:lang w:val="ru-RU" w:eastAsia="ru-RU"/>
              </w:rPr>
            </w:pPr>
            <w:r w:rsidRPr="007B0FE7">
              <w:rPr>
                <w:rFonts w:ascii="Times New Roman" w:eastAsia="Times New Roman" w:hAnsi="Times New Roman" w:cs="Times New Roman"/>
                <w:b/>
                <w:bCs/>
                <w:color w:val="000000"/>
                <w:lang w:val="ru-RU" w:eastAsia="ru-RU"/>
              </w:rPr>
              <w:t> </w:t>
            </w:r>
          </w:p>
        </w:tc>
        <w:tc>
          <w:tcPr>
            <w:tcW w:w="1148" w:type="dxa"/>
            <w:tcBorders>
              <w:top w:val="nil"/>
              <w:left w:val="nil"/>
              <w:bottom w:val="single" w:sz="4" w:space="0" w:color="auto"/>
              <w:right w:val="single" w:sz="4" w:space="0" w:color="auto"/>
            </w:tcBorders>
            <w:shd w:val="clear" w:color="auto" w:fill="auto"/>
            <w:hideMark/>
          </w:tcPr>
          <w:p w:rsidR="00F43EEB" w:rsidRPr="007B0FE7" w:rsidRDefault="00F43EEB" w:rsidP="000F21CC">
            <w:pPr>
              <w:spacing w:after="0" w:line="240" w:lineRule="auto"/>
              <w:jc w:val="center"/>
              <w:rPr>
                <w:rFonts w:ascii="Times New Roman" w:eastAsia="Times New Roman" w:hAnsi="Times New Roman" w:cs="Times New Roman"/>
                <w:b/>
                <w:bCs/>
                <w:color w:val="000000"/>
                <w:lang w:val="ru-RU" w:eastAsia="ru-RU"/>
              </w:rPr>
            </w:pPr>
            <w:r w:rsidRPr="007B0FE7">
              <w:rPr>
                <w:rFonts w:ascii="Times New Roman" w:eastAsia="Times New Roman" w:hAnsi="Times New Roman" w:cs="Times New Roman"/>
                <w:b/>
                <w:bCs/>
                <w:color w:val="000000"/>
                <w:lang w:val="ru-RU" w:eastAsia="ru-RU"/>
              </w:rPr>
              <w:t>160</w:t>
            </w:r>
          </w:p>
        </w:tc>
        <w:tc>
          <w:tcPr>
            <w:tcW w:w="1120" w:type="dxa"/>
            <w:tcBorders>
              <w:top w:val="nil"/>
              <w:left w:val="nil"/>
              <w:bottom w:val="single" w:sz="4" w:space="0" w:color="auto"/>
              <w:right w:val="single" w:sz="4" w:space="0" w:color="auto"/>
            </w:tcBorders>
            <w:shd w:val="clear" w:color="auto" w:fill="auto"/>
            <w:hideMark/>
          </w:tcPr>
          <w:p w:rsidR="00F43EEB" w:rsidRPr="007B0FE7" w:rsidRDefault="00F43EEB" w:rsidP="000F21CC">
            <w:pPr>
              <w:spacing w:after="0" w:line="240" w:lineRule="auto"/>
              <w:jc w:val="center"/>
              <w:rPr>
                <w:rFonts w:ascii="Times New Roman" w:eastAsia="Times New Roman" w:hAnsi="Times New Roman" w:cs="Times New Roman"/>
                <w:b/>
                <w:bCs/>
                <w:color w:val="000000"/>
                <w:lang w:val="ru-RU" w:eastAsia="ru-RU"/>
              </w:rPr>
            </w:pPr>
            <w:r w:rsidRPr="007B0FE7">
              <w:rPr>
                <w:rFonts w:ascii="Times New Roman" w:eastAsia="Times New Roman" w:hAnsi="Times New Roman" w:cs="Times New Roman"/>
                <w:b/>
                <w:bCs/>
                <w:color w:val="000000"/>
                <w:lang w:val="ru-RU" w:eastAsia="ru-RU"/>
              </w:rPr>
              <w:t>140</w:t>
            </w:r>
          </w:p>
        </w:tc>
      </w:tr>
      <w:tr w:rsidR="00F43EEB" w:rsidRPr="007B0FE7" w:rsidTr="000F21CC">
        <w:trPr>
          <w:trHeight w:val="630"/>
        </w:trPr>
        <w:tc>
          <w:tcPr>
            <w:tcW w:w="960" w:type="dxa"/>
            <w:tcBorders>
              <w:top w:val="nil"/>
              <w:left w:val="single" w:sz="4" w:space="0" w:color="auto"/>
              <w:bottom w:val="single" w:sz="4" w:space="0" w:color="auto"/>
              <w:right w:val="single" w:sz="4" w:space="0" w:color="auto"/>
            </w:tcBorders>
            <w:shd w:val="clear" w:color="auto" w:fill="auto"/>
            <w:noWrap/>
            <w:hideMark/>
          </w:tcPr>
          <w:p w:rsidR="00F43EEB" w:rsidRPr="007B0FE7" w:rsidRDefault="00F43EEB" w:rsidP="000F21CC">
            <w:pPr>
              <w:spacing w:after="0" w:line="240" w:lineRule="auto"/>
              <w:jc w:val="right"/>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2</w:t>
            </w:r>
          </w:p>
        </w:tc>
        <w:tc>
          <w:tcPr>
            <w:tcW w:w="3576" w:type="dxa"/>
            <w:tcBorders>
              <w:top w:val="nil"/>
              <w:left w:val="nil"/>
              <w:bottom w:val="single" w:sz="4" w:space="0" w:color="auto"/>
              <w:right w:val="single" w:sz="4" w:space="0" w:color="auto"/>
            </w:tcBorders>
            <w:shd w:val="clear" w:color="auto" w:fill="auto"/>
            <w:hideMark/>
          </w:tcPr>
          <w:p w:rsidR="00F43EEB" w:rsidRPr="007B0FE7" w:rsidRDefault="00F43EEB" w:rsidP="000F21CC">
            <w:pPr>
              <w:spacing w:after="0" w:line="240" w:lineRule="auto"/>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Изониазид 300 №100</w:t>
            </w:r>
          </w:p>
        </w:tc>
        <w:tc>
          <w:tcPr>
            <w:tcW w:w="1560" w:type="dxa"/>
            <w:tcBorders>
              <w:top w:val="nil"/>
              <w:left w:val="nil"/>
              <w:bottom w:val="single" w:sz="4" w:space="0" w:color="auto"/>
              <w:right w:val="single" w:sz="4" w:space="0" w:color="auto"/>
            </w:tcBorders>
            <w:shd w:val="clear" w:color="auto" w:fill="auto"/>
            <w:noWrap/>
            <w:hideMark/>
          </w:tcPr>
          <w:p w:rsidR="00F43EEB" w:rsidRPr="007B0FE7" w:rsidRDefault="00F43EEB" w:rsidP="000F21CC">
            <w:pPr>
              <w:spacing w:after="0" w:line="240" w:lineRule="auto"/>
              <w:jc w:val="center"/>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1000- 1800</w:t>
            </w:r>
          </w:p>
        </w:tc>
        <w:tc>
          <w:tcPr>
            <w:tcW w:w="1559" w:type="dxa"/>
            <w:tcBorders>
              <w:top w:val="nil"/>
              <w:left w:val="nil"/>
              <w:bottom w:val="single" w:sz="4" w:space="0" w:color="auto"/>
              <w:right w:val="single" w:sz="4" w:space="0" w:color="auto"/>
            </w:tcBorders>
            <w:shd w:val="clear" w:color="auto" w:fill="auto"/>
            <w:noWrap/>
            <w:hideMark/>
          </w:tcPr>
          <w:p w:rsidR="00F43EEB" w:rsidRPr="007B0FE7" w:rsidRDefault="00F43EEB" w:rsidP="000F21CC">
            <w:pPr>
              <w:spacing w:after="0" w:line="240" w:lineRule="auto"/>
              <w:jc w:val="center"/>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160-250</w:t>
            </w:r>
          </w:p>
        </w:tc>
        <w:tc>
          <w:tcPr>
            <w:tcW w:w="1148" w:type="dxa"/>
            <w:tcBorders>
              <w:top w:val="nil"/>
              <w:left w:val="nil"/>
              <w:bottom w:val="single" w:sz="4" w:space="0" w:color="auto"/>
              <w:right w:val="single" w:sz="4" w:space="0" w:color="auto"/>
            </w:tcBorders>
            <w:shd w:val="clear" w:color="auto" w:fill="auto"/>
            <w:noWrap/>
            <w:hideMark/>
          </w:tcPr>
          <w:p w:rsidR="00F43EEB" w:rsidRPr="007B0FE7" w:rsidRDefault="00F43EEB" w:rsidP="000F21CC">
            <w:pPr>
              <w:spacing w:after="0" w:line="240" w:lineRule="auto"/>
              <w:jc w:val="center"/>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250</w:t>
            </w:r>
          </w:p>
        </w:tc>
        <w:tc>
          <w:tcPr>
            <w:tcW w:w="1120" w:type="dxa"/>
            <w:tcBorders>
              <w:top w:val="nil"/>
              <w:left w:val="nil"/>
              <w:bottom w:val="single" w:sz="4" w:space="0" w:color="auto"/>
              <w:right w:val="single" w:sz="4" w:space="0" w:color="auto"/>
            </w:tcBorders>
            <w:shd w:val="clear" w:color="auto" w:fill="auto"/>
            <w:noWrap/>
            <w:hideMark/>
          </w:tcPr>
          <w:p w:rsidR="00F43EEB" w:rsidRPr="007B0FE7" w:rsidRDefault="00F43EEB" w:rsidP="000F21CC">
            <w:pPr>
              <w:spacing w:after="0" w:line="240" w:lineRule="auto"/>
              <w:jc w:val="center"/>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238</w:t>
            </w:r>
          </w:p>
        </w:tc>
      </w:tr>
      <w:tr w:rsidR="00F43EEB" w:rsidRPr="007B0FE7" w:rsidTr="000F21CC">
        <w:trPr>
          <w:trHeight w:val="630"/>
        </w:trPr>
        <w:tc>
          <w:tcPr>
            <w:tcW w:w="960" w:type="dxa"/>
            <w:tcBorders>
              <w:top w:val="nil"/>
              <w:left w:val="single" w:sz="4" w:space="0" w:color="auto"/>
              <w:bottom w:val="single" w:sz="4" w:space="0" w:color="auto"/>
              <w:right w:val="single" w:sz="4" w:space="0" w:color="auto"/>
            </w:tcBorders>
            <w:shd w:val="clear" w:color="auto" w:fill="auto"/>
            <w:noWrap/>
            <w:hideMark/>
          </w:tcPr>
          <w:p w:rsidR="00F43EEB" w:rsidRPr="007B0FE7" w:rsidRDefault="00F43EEB" w:rsidP="000F21CC">
            <w:pPr>
              <w:spacing w:after="0" w:line="240" w:lineRule="auto"/>
              <w:jc w:val="right"/>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3</w:t>
            </w:r>
          </w:p>
        </w:tc>
        <w:tc>
          <w:tcPr>
            <w:tcW w:w="3576" w:type="dxa"/>
            <w:tcBorders>
              <w:top w:val="nil"/>
              <w:left w:val="nil"/>
              <w:bottom w:val="single" w:sz="4" w:space="0" w:color="auto"/>
              <w:right w:val="single" w:sz="4" w:space="0" w:color="auto"/>
            </w:tcBorders>
            <w:shd w:val="clear" w:color="auto" w:fill="auto"/>
            <w:hideMark/>
          </w:tcPr>
          <w:p w:rsidR="00F43EEB" w:rsidRPr="007B0FE7" w:rsidRDefault="00F43EEB" w:rsidP="000F21CC">
            <w:pPr>
              <w:spacing w:after="0" w:line="240" w:lineRule="auto"/>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Этамбутол 20,0 №1</w:t>
            </w:r>
          </w:p>
        </w:tc>
        <w:tc>
          <w:tcPr>
            <w:tcW w:w="1560" w:type="dxa"/>
            <w:tcBorders>
              <w:top w:val="nil"/>
              <w:left w:val="nil"/>
              <w:bottom w:val="single" w:sz="4" w:space="0" w:color="auto"/>
              <w:right w:val="single" w:sz="4" w:space="0" w:color="auto"/>
            </w:tcBorders>
            <w:shd w:val="clear" w:color="auto" w:fill="auto"/>
            <w:noWrap/>
            <w:hideMark/>
          </w:tcPr>
          <w:p w:rsidR="00F43EEB" w:rsidRPr="007B0FE7" w:rsidRDefault="00F43EEB" w:rsidP="000F21CC">
            <w:pPr>
              <w:spacing w:after="0" w:line="240" w:lineRule="auto"/>
              <w:jc w:val="center"/>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520</w:t>
            </w:r>
          </w:p>
        </w:tc>
        <w:tc>
          <w:tcPr>
            <w:tcW w:w="1559" w:type="dxa"/>
            <w:tcBorders>
              <w:top w:val="nil"/>
              <w:left w:val="nil"/>
              <w:bottom w:val="single" w:sz="4" w:space="0" w:color="auto"/>
              <w:right w:val="single" w:sz="4" w:space="0" w:color="auto"/>
            </w:tcBorders>
            <w:shd w:val="clear" w:color="auto" w:fill="auto"/>
            <w:noWrap/>
            <w:hideMark/>
          </w:tcPr>
          <w:p w:rsidR="00F43EEB" w:rsidRPr="007B0FE7" w:rsidRDefault="00F43EEB" w:rsidP="000F21CC">
            <w:pPr>
              <w:spacing w:after="0" w:line="240" w:lineRule="auto"/>
              <w:jc w:val="center"/>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520</w:t>
            </w:r>
          </w:p>
        </w:tc>
        <w:tc>
          <w:tcPr>
            <w:tcW w:w="1148" w:type="dxa"/>
            <w:tcBorders>
              <w:top w:val="nil"/>
              <w:left w:val="nil"/>
              <w:bottom w:val="single" w:sz="4" w:space="0" w:color="auto"/>
              <w:right w:val="single" w:sz="4" w:space="0" w:color="auto"/>
            </w:tcBorders>
            <w:shd w:val="clear" w:color="auto" w:fill="auto"/>
            <w:noWrap/>
            <w:hideMark/>
          </w:tcPr>
          <w:p w:rsidR="00F43EEB" w:rsidRPr="007B0FE7" w:rsidRDefault="00F43EEB" w:rsidP="000F21CC">
            <w:pPr>
              <w:spacing w:after="0" w:line="240" w:lineRule="auto"/>
              <w:jc w:val="center"/>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520</w:t>
            </w:r>
          </w:p>
        </w:tc>
        <w:tc>
          <w:tcPr>
            <w:tcW w:w="1120" w:type="dxa"/>
            <w:tcBorders>
              <w:top w:val="nil"/>
              <w:left w:val="nil"/>
              <w:bottom w:val="single" w:sz="4" w:space="0" w:color="auto"/>
              <w:right w:val="single" w:sz="4" w:space="0" w:color="auto"/>
            </w:tcBorders>
            <w:shd w:val="clear" w:color="auto" w:fill="auto"/>
            <w:noWrap/>
            <w:hideMark/>
          </w:tcPr>
          <w:p w:rsidR="00F43EEB" w:rsidRPr="007B0FE7" w:rsidRDefault="00F43EEB" w:rsidP="000F21CC">
            <w:pPr>
              <w:spacing w:after="0" w:line="240" w:lineRule="auto"/>
              <w:jc w:val="center"/>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520-476</w:t>
            </w:r>
          </w:p>
        </w:tc>
      </w:tr>
      <w:tr w:rsidR="00F43EEB" w:rsidRPr="007B0FE7" w:rsidTr="000F21CC">
        <w:trPr>
          <w:trHeight w:val="630"/>
        </w:trPr>
        <w:tc>
          <w:tcPr>
            <w:tcW w:w="960" w:type="dxa"/>
            <w:tcBorders>
              <w:top w:val="nil"/>
              <w:left w:val="single" w:sz="4" w:space="0" w:color="auto"/>
              <w:bottom w:val="single" w:sz="4" w:space="0" w:color="auto"/>
              <w:right w:val="single" w:sz="4" w:space="0" w:color="auto"/>
            </w:tcBorders>
            <w:shd w:val="clear" w:color="auto" w:fill="auto"/>
            <w:noWrap/>
            <w:hideMark/>
          </w:tcPr>
          <w:p w:rsidR="00F43EEB" w:rsidRPr="007B0FE7" w:rsidRDefault="00F43EEB" w:rsidP="000F21CC">
            <w:pPr>
              <w:spacing w:after="0" w:line="240" w:lineRule="auto"/>
              <w:jc w:val="right"/>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4</w:t>
            </w:r>
          </w:p>
        </w:tc>
        <w:tc>
          <w:tcPr>
            <w:tcW w:w="3576" w:type="dxa"/>
            <w:tcBorders>
              <w:top w:val="nil"/>
              <w:left w:val="nil"/>
              <w:bottom w:val="single" w:sz="4" w:space="0" w:color="auto"/>
              <w:right w:val="single" w:sz="4" w:space="0" w:color="auto"/>
            </w:tcBorders>
            <w:shd w:val="clear" w:color="auto" w:fill="auto"/>
            <w:hideMark/>
          </w:tcPr>
          <w:p w:rsidR="00F43EEB" w:rsidRPr="007B0FE7" w:rsidRDefault="00F43EEB" w:rsidP="000F21CC">
            <w:pPr>
              <w:spacing w:after="0" w:line="240" w:lineRule="auto"/>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Этамбутол 400мг №100</w:t>
            </w:r>
          </w:p>
        </w:tc>
        <w:tc>
          <w:tcPr>
            <w:tcW w:w="1560" w:type="dxa"/>
            <w:tcBorders>
              <w:top w:val="nil"/>
              <w:left w:val="nil"/>
              <w:bottom w:val="single" w:sz="4" w:space="0" w:color="auto"/>
              <w:right w:val="single" w:sz="4" w:space="0" w:color="auto"/>
            </w:tcBorders>
            <w:shd w:val="clear" w:color="auto" w:fill="auto"/>
            <w:noWrap/>
            <w:hideMark/>
          </w:tcPr>
          <w:p w:rsidR="00F43EEB" w:rsidRPr="007B0FE7" w:rsidRDefault="00F43EEB" w:rsidP="000F21CC">
            <w:pPr>
              <w:spacing w:after="0" w:line="240" w:lineRule="auto"/>
              <w:jc w:val="center"/>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420</w:t>
            </w:r>
          </w:p>
        </w:tc>
        <w:tc>
          <w:tcPr>
            <w:tcW w:w="1559" w:type="dxa"/>
            <w:tcBorders>
              <w:top w:val="nil"/>
              <w:left w:val="nil"/>
              <w:bottom w:val="single" w:sz="4" w:space="0" w:color="auto"/>
              <w:right w:val="single" w:sz="4" w:space="0" w:color="auto"/>
            </w:tcBorders>
            <w:shd w:val="clear" w:color="auto" w:fill="auto"/>
            <w:noWrap/>
            <w:hideMark/>
          </w:tcPr>
          <w:p w:rsidR="00F43EEB" w:rsidRPr="007B0FE7" w:rsidRDefault="00F43EEB" w:rsidP="000F21CC">
            <w:pPr>
              <w:spacing w:after="0" w:line="240" w:lineRule="auto"/>
              <w:jc w:val="center"/>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399</w:t>
            </w:r>
          </w:p>
        </w:tc>
        <w:tc>
          <w:tcPr>
            <w:tcW w:w="1148" w:type="dxa"/>
            <w:tcBorders>
              <w:top w:val="nil"/>
              <w:left w:val="nil"/>
              <w:bottom w:val="single" w:sz="4" w:space="0" w:color="auto"/>
              <w:right w:val="single" w:sz="4" w:space="0" w:color="auto"/>
            </w:tcBorders>
            <w:shd w:val="clear" w:color="auto" w:fill="auto"/>
            <w:noWrap/>
            <w:hideMark/>
          </w:tcPr>
          <w:p w:rsidR="00F43EEB" w:rsidRPr="007B0FE7" w:rsidRDefault="00F43EEB" w:rsidP="000F21CC">
            <w:pPr>
              <w:spacing w:after="0" w:line="240" w:lineRule="auto"/>
              <w:jc w:val="center"/>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400</w:t>
            </w:r>
          </w:p>
        </w:tc>
        <w:tc>
          <w:tcPr>
            <w:tcW w:w="1120" w:type="dxa"/>
            <w:tcBorders>
              <w:top w:val="nil"/>
              <w:left w:val="nil"/>
              <w:bottom w:val="single" w:sz="4" w:space="0" w:color="auto"/>
              <w:right w:val="single" w:sz="4" w:space="0" w:color="auto"/>
            </w:tcBorders>
            <w:shd w:val="clear" w:color="auto" w:fill="auto"/>
            <w:noWrap/>
            <w:hideMark/>
          </w:tcPr>
          <w:p w:rsidR="00F43EEB" w:rsidRPr="007B0FE7" w:rsidRDefault="00F43EEB" w:rsidP="000F21CC">
            <w:pPr>
              <w:spacing w:after="0" w:line="240" w:lineRule="auto"/>
              <w:jc w:val="center"/>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399</w:t>
            </w:r>
          </w:p>
        </w:tc>
      </w:tr>
      <w:tr w:rsidR="00F43EEB" w:rsidRPr="007B0FE7" w:rsidTr="000F21CC">
        <w:trPr>
          <w:trHeight w:val="630"/>
        </w:trPr>
        <w:tc>
          <w:tcPr>
            <w:tcW w:w="960" w:type="dxa"/>
            <w:tcBorders>
              <w:top w:val="nil"/>
              <w:left w:val="single" w:sz="4" w:space="0" w:color="auto"/>
              <w:bottom w:val="single" w:sz="4" w:space="0" w:color="auto"/>
              <w:right w:val="single" w:sz="4" w:space="0" w:color="auto"/>
            </w:tcBorders>
            <w:shd w:val="clear" w:color="auto" w:fill="auto"/>
            <w:noWrap/>
            <w:hideMark/>
          </w:tcPr>
          <w:p w:rsidR="00F43EEB" w:rsidRPr="007B0FE7" w:rsidRDefault="00F43EEB" w:rsidP="000F21CC">
            <w:pPr>
              <w:spacing w:after="0" w:line="240" w:lineRule="auto"/>
              <w:jc w:val="right"/>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5</w:t>
            </w:r>
          </w:p>
        </w:tc>
        <w:tc>
          <w:tcPr>
            <w:tcW w:w="3576" w:type="dxa"/>
            <w:tcBorders>
              <w:top w:val="nil"/>
              <w:left w:val="nil"/>
              <w:bottom w:val="single" w:sz="4" w:space="0" w:color="auto"/>
              <w:right w:val="single" w:sz="4" w:space="0" w:color="auto"/>
            </w:tcBorders>
            <w:shd w:val="clear" w:color="auto" w:fill="auto"/>
            <w:hideMark/>
          </w:tcPr>
          <w:p w:rsidR="00F43EEB" w:rsidRPr="007B0FE7" w:rsidRDefault="00F43EEB" w:rsidP="000F21CC">
            <w:pPr>
              <w:spacing w:after="0" w:line="240" w:lineRule="auto"/>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Рифампицин 150мг №10</w:t>
            </w:r>
          </w:p>
        </w:tc>
        <w:tc>
          <w:tcPr>
            <w:tcW w:w="1560" w:type="dxa"/>
            <w:tcBorders>
              <w:top w:val="nil"/>
              <w:left w:val="nil"/>
              <w:bottom w:val="single" w:sz="4" w:space="0" w:color="auto"/>
              <w:right w:val="single" w:sz="4" w:space="0" w:color="auto"/>
            </w:tcBorders>
            <w:shd w:val="clear" w:color="auto" w:fill="auto"/>
            <w:noWrap/>
            <w:hideMark/>
          </w:tcPr>
          <w:p w:rsidR="00F43EEB" w:rsidRPr="007B0FE7" w:rsidRDefault="00F43EEB" w:rsidP="000F21CC">
            <w:pPr>
              <w:spacing w:after="0" w:line="240" w:lineRule="auto"/>
              <w:jc w:val="center"/>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1130</w:t>
            </w:r>
          </w:p>
        </w:tc>
        <w:tc>
          <w:tcPr>
            <w:tcW w:w="1559" w:type="dxa"/>
            <w:tcBorders>
              <w:top w:val="nil"/>
              <w:left w:val="nil"/>
              <w:bottom w:val="single" w:sz="4" w:space="0" w:color="auto"/>
              <w:right w:val="single" w:sz="4" w:space="0" w:color="auto"/>
            </w:tcBorders>
            <w:shd w:val="clear" w:color="auto" w:fill="auto"/>
            <w:noWrap/>
            <w:hideMark/>
          </w:tcPr>
          <w:p w:rsidR="00F43EEB" w:rsidRPr="007B0FE7" w:rsidRDefault="00F43EEB" w:rsidP="000F21CC">
            <w:pPr>
              <w:spacing w:after="0" w:line="240" w:lineRule="auto"/>
              <w:jc w:val="center"/>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1095</w:t>
            </w:r>
          </w:p>
        </w:tc>
        <w:tc>
          <w:tcPr>
            <w:tcW w:w="1148" w:type="dxa"/>
            <w:tcBorders>
              <w:top w:val="nil"/>
              <w:left w:val="nil"/>
              <w:bottom w:val="single" w:sz="4" w:space="0" w:color="auto"/>
              <w:right w:val="single" w:sz="4" w:space="0" w:color="auto"/>
            </w:tcBorders>
            <w:shd w:val="clear" w:color="auto" w:fill="auto"/>
            <w:noWrap/>
            <w:hideMark/>
          </w:tcPr>
          <w:p w:rsidR="00F43EEB" w:rsidRPr="007B0FE7" w:rsidRDefault="00F43EEB" w:rsidP="000F21CC">
            <w:pPr>
              <w:spacing w:after="0" w:line="240" w:lineRule="auto"/>
              <w:jc w:val="center"/>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1100</w:t>
            </w:r>
          </w:p>
        </w:tc>
        <w:tc>
          <w:tcPr>
            <w:tcW w:w="1120" w:type="dxa"/>
            <w:tcBorders>
              <w:top w:val="nil"/>
              <w:left w:val="nil"/>
              <w:bottom w:val="single" w:sz="4" w:space="0" w:color="auto"/>
              <w:right w:val="single" w:sz="4" w:space="0" w:color="auto"/>
            </w:tcBorders>
            <w:shd w:val="clear" w:color="auto" w:fill="auto"/>
            <w:noWrap/>
            <w:hideMark/>
          </w:tcPr>
          <w:p w:rsidR="00F43EEB" w:rsidRPr="007B0FE7" w:rsidRDefault="00F43EEB" w:rsidP="000F21CC">
            <w:pPr>
              <w:spacing w:after="0" w:line="240" w:lineRule="auto"/>
              <w:jc w:val="center"/>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1090</w:t>
            </w:r>
          </w:p>
        </w:tc>
      </w:tr>
      <w:tr w:rsidR="00F43EEB" w:rsidRPr="007B0FE7" w:rsidTr="000F21CC">
        <w:trPr>
          <w:trHeight w:val="315"/>
        </w:trPr>
        <w:tc>
          <w:tcPr>
            <w:tcW w:w="960" w:type="dxa"/>
            <w:tcBorders>
              <w:top w:val="nil"/>
              <w:left w:val="single" w:sz="4" w:space="0" w:color="auto"/>
              <w:bottom w:val="single" w:sz="4" w:space="0" w:color="auto"/>
              <w:right w:val="single" w:sz="4" w:space="0" w:color="auto"/>
            </w:tcBorders>
            <w:shd w:val="clear" w:color="auto" w:fill="auto"/>
            <w:noWrap/>
            <w:hideMark/>
          </w:tcPr>
          <w:p w:rsidR="00F43EEB" w:rsidRPr="007B0FE7" w:rsidRDefault="00F43EEB" w:rsidP="000F21CC">
            <w:pPr>
              <w:spacing w:after="0" w:line="240" w:lineRule="auto"/>
              <w:jc w:val="right"/>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6</w:t>
            </w:r>
          </w:p>
        </w:tc>
        <w:tc>
          <w:tcPr>
            <w:tcW w:w="3576" w:type="dxa"/>
            <w:tcBorders>
              <w:top w:val="nil"/>
              <w:left w:val="nil"/>
              <w:bottom w:val="single" w:sz="4" w:space="0" w:color="auto"/>
              <w:right w:val="single" w:sz="4" w:space="0" w:color="auto"/>
            </w:tcBorders>
            <w:shd w:val="clear" w:color="auto" w:fill="auto"/>
            <w:hideMark/>
          </w:tcPr>
          <w:p w:rsidR="00F43EEB" w:rsidRPr="007B0FE7" w:rsidRDefault="00F43EEB" w:rsidP="000F21CC">
            <w:pPr>
              <w:spacing w:after="0" w:line="240" w:lineRule="auto"/>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Альбумин</w:t>
            </w:r>
          </w:p>
        </w:tc>
        <w:tc>
          <w:tcPr>
            <w:tcW w:w="1560" w:type="dxa"/>
            <w:tcBorders>
              <w:top w:val="nil"/>
              <w:left w:val="nil"/>
              <w:bottom w:val="single" w:sz="4" w:space="0" w:color="auto"/>
              <w:right w:val="single" w:sz="4" w:space="0" w:color="auto"/>
            </w:tcBorders>
            <w:shd w:val="clear" w:color="auto" w:fill="auto"/>
            <w:noWrap/>
            <w:hideMark/>
          </w:tcPr>
          <w:p w:rsidR="00F43EEB" w:rsidRPr="007B0FE7" w:rsidRDefault="00F43EEB" w:rsidP="000F21CC">
            <w:pPr>
              <w:spacing w:after="0" w:line="240" w:lineRule="auto"/>
              <w:jc w:val="center"/>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4095</w:t>
            </w:r>
          </w:p>
        </w:tc>
        <w:tc>
          <w:tcPr>
            <w:tcW w:w="1559" w:type="dxa"/>
            <w:tcBorders>
              <w:top w:val="nil"/>
              <w:left w:val="nil"/>
              <w:bottom w:val="single" w:sz="4" w:space="0" w:color="auto"/>
              <w:right w:val="single" w:sz="4" w:space="0" w:color="auto"/>
            </w:tcBorders>
            <w:shd w:val="clear" w:color="auto" w:fill="auto"/>
            <w:noWrap/>
            <w:hideMark/>
          </w:tcPr>
          <w:p w:rsidR="00F43EEB" w:rsidRPr="007B0FE7" w:rsidRDefault="00F43EEB" w:rsidP="000F21CC">
            <w:pPr>
              <w:spacing w:after="0" w:line="240" w:lineRule="auto"/>
              <w:jc w:val="center"/>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4000</w:t>
            </w:r>
          </w:p>
        </w:tc>
        <w:tc>
          <w:tcPr>
            <w:tcW w:w="1148" w:type="dxa"/>
            <w:tcBorders>
              <w:top w:val="nil"/>
              <w:left w:val="nil"/>
              <w:bottom w:val="single" w:sz="4" w:space="0" w:color="auto"/>
              <w:right w:val="single" w:sz="4" w:space="0" w:color="auto"/>
            </w:tcBorders>
            <w:shd w:val="clear" w:color="auto" w:fill="auto"/>
            <w:noWrap/>
            <w:hideMark/>
          </w:tcPr>
          <w:p w:rsidR="00F43EEB" w:rsidRPr="007B0FE7" w:rsidRDefault="00F43EEB" w:rsidP="000F21CC">
            <w:pPr>
              <w:spacing w:after="0" w:line="240" w:lineRule="auto"/>
              <w:jc w:val="center"/>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 </w:t>
            </w:r>
          </w:p>
        </w:tc>
        <w:tc>
          <w:tcPr>
            <w:tcW w:w="1120" w:type="dxa"/>
            <w:tcBorders>
              <w:top w:val="nil"/>
              <w:left w:val="nil"/>
              <w:bottom w:val="single" w:sz="4" w:space="0" w:color="auto"/>
              <w:right w:val="single" w:sz="4" w:space="0" w:color="auto"/>
            </w:tcBorders>
            <w:shd w:val="clear" w:color="auto" w:fill="auto"/>
            <w:noWrap/>
            <w:hideMark/>
          </w:tcPr>
          <w:p w:rsidR="00F43EEB" w:rsidRPr="007B0FE7" w:rsidRDefault="00F43EEB" w:rsidP="000F21CC">
            <w:pPr>
              <w:spacing w:after="0" w:line="240" w:lineRule="auto"/>
              <w:jc w:val="center"/>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 </w:t>
            </w:r>
          </w:p>
        </w:tc>
      </w:tr>
      <w:tr w:rsidR="00F43EEB" w:rsidRPr="007B0FE7" w:rsidTr="000F21CC">
        <w:trPr>
          <w:trHeight w:val="617"/>
        </w:trPr>
        <w:tc>
          <w:tcPr>
            <w:tcW w:w="960" w:type="dxa"/>
            <w:tcBorders>
              <w:top w:val="nil"/>
              <w:left w:val="single" w:sz="4" w:space="0" w:color="auto"/>
              <w:bottom w:val="single" w:sz="4" w:space="0" w:color="auto"/>
              <w:right w:val="single" w:sz="4" w:space="0" w:color="auto"/>
            </w:tcBorders>
            <w:shd w:val="clear" w:color="auto" w:fill="auto"/>
            <w:noWrap/>
            <w:hideMark/>
          </w:tcPr>
          <w:p w:rsidR="00F43EEB" w:rsidRPr="007B0FE7" w:rsidRDefault="00F43EEB" w:rsidP="000F21CC">
            <w:pPr>
              <w:spacing w:after="0" w:line="240" w:lineRule="auto"/>
              <w:jc w:val="right"/>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7</w:t>
            </w:r>
          </w:p>
        </w:tc>
        <w:tc>
          <w:tcPr>
            <w:tcW w:w="3576" w:type="dxa"/>
            <w:tcBorders>
              <w:top w:val="nil"/>
              <w:left w:val="nil"/>
              <w:bottom w:val="single" w:sz="4" w:space="0" w:color="auto"/>
              <w:right w:val="single" w:sz="4" w:space="0" w:color="auto"/>
            </w:tcBorders>
            <w:shd w:val="clear" w:color="auto" w:fill="auto"/>
            <w:hideMark/>
          </w:tcPr>
          <w:p w:rsidR="00F43EEB" w:rsidRPr="007B0FE7" w:rsidRDefault="00F43EEB" w:rsidP="000F21CC">
            <w:pPr>
              <w:spacing w:after="0" w:line="240" w:lineRule="auto"/>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ком.преп. Рифамицин+изониазид 150/75</w:t>
            </w:r>
          </w:p>
        </w:tc>
        <w:tc>
          <w:tcPr>
            <w:tcW w:w="1560" w:type="dxa"/>
            <w:tcBorders>
              <w:top w:val="nil"/>
              <w:left w:val="nil"/>
              <w:bottom w:val="single" w:sz="4" w:space="0" w:color="auto"/>
              <w:right w:val="single" w:sz="4" w:space="0" w:color="auto"/>
            </w:tcBorders>
            <w:shd w:val="clear" w:color="auto" w:fill="auto"/>
            <w:noWrap/>
            <w:hideMark/>
          </w:tcPr>
          <w:p w:rsidR="00F43EEB" w:rsidRPr="007B0FE7" w:rsidRDefault="00F43EEB" w:rsidP="000F21CC">
            <w:pPr>
              <w:spacing w:after="0" w:line="240" w:lineRule="auto"/>
              <w:jc w:val="center"/>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970</w:t>
            </w:r>
          </w:p>
        </w:tc>
        <w:tc>
          <w:tcPr>
            <w:tcW w:w="1559" w:type="dxa"/>
            <w:tcBorders>
              <w:top w:val="nil"/>
              <w:left w:val="nil"/>
              <w:bottom w:val="single" w:sz="4" w:space="0" w:color="auto"/>
              <w:right w:val="single" w:sz="4" w:space="0" w:color="auto"/>
            </w:tcBorders>
            <w:shd w:val="clear" w:color="auto" w:fill="auto"/>
            <w:noWrap/>
            <w:hideMark/>
          </w:tcPr>
          <w:p w:rsidR="00F43EEB" w:rsidRPr="007B0FE7" w:rsidRDefault="00F43EEB" w:rsidP="000F21CC">
            <w:pPr>
              <w:spacing w:after="0" w:line="240" w:lineRule="auto"/>
              <w:jc w:val="center"/>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452</w:t>
            </w:r>
          </w:p>
        </w:tc>
        <w:tc>
          <w:tcPr>
            <w:tcW w:w="1148" w:type="dxa"/>
            <w:tcBorders>
              <w:top w:val="nil"/>
              <w:left w:val="nil"/>
              <w:bottom w:val="single" w:sz="4" w:space="0" w:color="auto"/>
              <w:right w:val="single" w:sz="4" w:space="0" w:color="auto"/>
            </w:tcBorders>
            <w:shd w:val="clear" w:color="auto" w:fill="auto"/>
            <w:noWrap/>
            <w:hideMark/>
          </w:tcPr>
          <w:p w:rsidR="00F43EEB" w:rsidRPr="007B0FE7" w:rsidRDefault="00F43EEB" w:rsidP="000F21CC">
            <w:pPr>
              <w:spacing w:after="0" w:line="240" w:lineRule="auto"/>
              <w:jc w:val="center"/>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570-492</w:t>
            </w:r>
          </w:p>
        </w:tc>
        <w:tc>
          <w:tcPr>
            <w:tcW w:w="1120" w:type="dxa"/>
            <w:tcBorders>
              <w:top w:val="nil"/>
              <w:left w:val="nil"/>
              <w:bottom w:val="single" w:sz="4" w:space="0" w:color="auto"/>
              <w:right w:val="single" w:sz="4" w:space="0" w:color="auto"/>
            </w:tcBorders>
            <w:shd w:val="clear" w:color="auto" w:fill="auto"/>
            <w:noWrap/>
            <w:hideMark/>
          </w:tcPr>
          <w:p w:rsidR="00F43EEB" w:rsidRPr="007B0FE7" w:rsidRDefault="00F43EEB" w:rsidP="000F21CC">
            <w:pPr>
              <w:spacing w:after="0" w:line="240" w:lineRule="auto"/>
              <w:jc w:val="center"/>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570</w:t>
            </w:r>
          </w:p>
        </w:tc>
      </w:tr>
      <w:tr w:rsidR="00F43EEB" w:rsidRPr="007B0FE7" w:rsidTr="000F21CC">
        <w:trPr>
          <w:trHeight w:val="630"/>
        </w:trPr>
        <w:tc>
          <w:tcPr>
            <w:tcW w:w="960" w:type="dxa"/>
            <w:tcBorders>
              <w:top w:val="nil"/>
              <w:left w:val="single" w:sz="4" w:space="0" w:color="auto"/>
              <w:bottom w:val="single" w:sz="4" w:space="0" w:color="auto"/>
              <w:right w:val="single" w:sz="4" w:space="0" w:color="auto"/>
            </w:tcBorders>
            <w:shd w:val="clear" w:color="auto" w:fill="auto"/>
            <w:noWrap/>
            <w:hideMark/>
          </w:tcPr>
          <w:p w:rsidR="00F43EEB" w:rsidRPr="007B0FE7" w:rsidRDefault="00F43EEB" w:rsidP="000F21CC">
            <w:pPr>
              <w:spacing w:after="0" w:line="240" w:lineRule="auto"/>
              <w:jc w:val="right"/>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8</w:t>
            </w:r>
          </w:p>
        </w:tc>
        <w:tc>
          <w:tcPr>
            <w:tcW w:w="3576" w:type="dxa"/>
            <w:tcBorders>
              <w:top w:val="nil"/>
              <w:left w:val="nil"/>
              <w:bottom w:val="single" w:sz="4" w:space="0" w:color="auto"/>
              <w:right w:val="single" w:sz="4" w:space="0" w:color="auto"/>
            </w:tcBorders>
            <w:shd w:val="clear" w:color="auto" w:fill="auto"/>
            <w:hideMark/>
          </w:tcPr>
          <w:p w:rsidR="00F43EEB" w:rsidRPr="007B0FE7" w:rsidRDefault="00F43EEB" w:rsidP="000F21CC">
            <w:pPr>
              <w:spacing w:after="0" w:line="240" w:lineRule="auto"/>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Левофлоксацие 250мг №10</w:t>
            </w:r>
          </w:p>
        </w:tc>
        <w:tc>
          <w:tcPr>
            <w:tcW w:w="1560" w:type="dxa"/>
            <w:tcBorders>
              <w:top w:val="nil"/>
              <w:left w:val="nil"/>
              <w:bottom w:val="single" w:sz="4" w:space="0" w:color="auto"/>
              <w:right w:val="single" w:sz="4" w:space="0" w:color="auto"/>
            </w:tcBorders>
            <w:shd w:val="clear" w:color="auto" w:fill="auto"/>
            <w:noWrap/>
            <w:hideMark/>
          </w:tcPr>
          <w:p w:rsidR="00F43EEB" w:rsidRPr="007B0FE7" w:rsidRDefault="00F43EEB" w:rsidP="000F21CC">
            <w:pPr>
              <w:spacing w:after="0" w:line="240" w:lineRule="auto"/>
              <w:jc w:val="center"/>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1600</w:t>
            </w:r>
          </w:p>
        </w:tc>
        <w:tc>
          <w:tcPr>
            <w:tcW w:w="1559" w:type="dxa"/>
            <w:tcBorders>
              <w:top w:val="nil"/>
              <w:left w:val="nil"/>
              <w:bottom w:val="single" w:sz="4" w:space="0" w:color="auto"/>
              <w:right w:val="single" w:sz="4" w:space="0" w:color="auto"/>
            </w:tcBorders>
            <w:shd w:val="clear" w:color="auto" w:fill="auto"/>
            <w:noWrap/>
            <w:hideMark/>
          </w:tcPr>
          <w:p w:rsidR="00F43EEB" w:rsidRPr="007B0FE7" w:rsidRDefault="00F43EEB" w:rsidP="000F21CC">
            <w:pPr>
              <w:spacing w:after="0" w:line="240" w:lineRule="auto"/>
              <w:jc w:val="center"/>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1080</w:t>
            </w:r>
          </w:p>
        </w:tc>
        <w:tc>
          <w:tcPr>
            <w:tcW w:w="1148" w:type="dxa"/>
            <w:tcBorders>
              <w:top w:val="nil"/>
              <w:left w:val="nil"/>
              <w:bottom w:val="single" w:sz="4" w:space="0" w:color="auto"/>
              <w:right w:val="single" w:sz="4" w:space="0" w:color="auto"/>
            </w:tcBorders>
            <w:shd w:val="clear" w:color="auto" w:fill="auto"/>
            <w:noWrap/>
            <w:hideMark/>
          </w:tcPr>
          <w:p w:rsidR="00F43EEB" w:rsidRPr="007B0FE7" w:rsidRDefault="00F43EEB" w:rsidP="000F21CC">
            <w:pPr>
              <w:spacing w:after="0" w:line="240" w:lineRule="auto"/>
              <w:jc w:val="center"/>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 </w:t>
            </w:r>
          </w:p>
        </w:tc>
        <w:tc>
          <w:tcPr>
            <w:tcW w:w="1120" w:type="dxa"/>
            <w:tcBorders>
              <w:top w:val="nil"/>
              <w:left w:val="nil"/>
              <w:bottom w:val="single" w:sz="4" w:space="0" w:color="auto"/>
              <w:right w:val="single" w:sz="4" w:space="0" w:color="auto"/>
            </w:tcBorders>
            <w:shd w:val="clear" w:color="auto" w:fill="auto"/>
            <w:noWrap/>
            <w:hideMark/>
          </w:tcPr>
          <w:p w:rsidR="00F43EEB" w:rsidRPr="007B0FE7" w:rsidRDefault="00F43EEB" w:rsidP="000F21CC">
            <w:pPr>
              <w:spacing w:after="0" w:line="240" w:lineRule="auto"/>
              <w:jc w:val="center"/>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 </w:t>
            </w:r>
          </w:p>
        </w:tc>
      </w:tr>
      <w:tr w:rsidR="00F43EEB" w:rsidRPr="007B0FE7" w:rsidTr="000F21CC">
        <w:trPr>
          <w:trHeight w:val="607"/>
        </w:trPr>
        <w:tc>
          <w:tcPr>
            <w:tcW w:w="960" w:type="dxa"/>
            <w:tcBorders>
              <w:top w:val="nil"/>
              <w:left w:val="single" w:sz="4" w:space="0" w:color="auto"/>
              <w:bottom w:val="single" w:sz="4" w:space="0" w:color="auto"/>
              <w:right w:val="single" w:sz="4" w:space="0" w:color="auto"/>
            </w:tcBorders>
            <w:shd w:val="clear" w:color="auto" w:fill="auto"/>
            <w:noWrap/>
            <w:hideMark/>
          </w:tcPr>
          <w:p w:rsidR="00F43EEB" w:rsidRPr="007B0FE7" w:rsidRDefault="00F43EEB" w:rsidP="000F21CC">
            <w:pPr>
              <w:spacing w:after="0" w:line="240" w:lineRule="auto"/>
              <w:jc w:val="right"/>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9</w:t>
            </w:r>
          </w:p>
        </w:tc>
        <w:tc>
          <w:tcPr>
            <w:tcW w:w="3576" w:type="dxa"/>
            <w:tcBorders>
              <w:top w:val="nil"/>
              <w:left w:val="nil"/>
              <w:bottom w:val="single" w:sz="4" w:space="0" w:color="auto"/>
              <w:right w:val="single" w:sz="4" w:space="0" w:color="auto"/>
            </w:tcBorders>
            <w:shd w:val="clear" w:color="auto" w:fill="auto"/>
            <w:hideMark/>
          </w:tcPr>
          <w:p w:rsidR="00F43EEB" w:rsidRPr="007B0FE7" w:rsidRDefault="00F43EEB" w:rsidP="000F21CC">
            <w:pPr>
              <w:spacing w:after="0" w:line="240" w:lineRule="auto"/>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ком.преп. Рифамицин+изониазид 150/100</w:t>
            </w:r>
          </w:p>
        </w:tc>
        <w:tc>
          <w:tcPr>
            <w:tcW w:w="1560" w:type="dxa"/>
            <w:tcBorders>
              <w:top w:val="nil"/>
              <w:left w:val="nil"/>
              <w:bottom w:val="single" w:sz="4" w:space="0" w:color="auto"/>
              <w:right w:val="single" w:sz="4" w:space="0" w:color="auto"/>
            </w:tcBorders>
            <w:shd w:val="clear" w:color="auto" w:fill="auto"/>
            <w:noWrap/>
            <w:hideMark/>
          </w:tcPr>
          <w:p w:rsidR="00F43EEB" w:rsidRPr="007B0FE7" w:rsidRDefault="00F43EEB" w:rsidP="000F21CC">
            <w:pPr>
              <w:spacing w:after="0" w:line="240" w:lineRule="auto"/>
              <w:jc w:val="center"/>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660</w:t>
            </w:r>
          </w:p>
        </w:tc>
        <w:tc>
          <w:tcPr>
            <w:tcW w:w="1559" w:type="dxa"/>
            <w:tcBorders>
              <w:top w:val="nil"/>
              <w:left w:val="nil"/>
              <w:bottom w:val="single" w:sz="4" w:space="0" w:color="auto"/>
              <w:right w:val="single" w:sz="4" w:space="0" w:color="auto"/>
            </w:tcBorders>
            <w:shd w:val="clear" w:color="auto" w:fill="auto"/>
            <w:noWrap/>
            <w:hideMark/>
          </w:tcPr>
          <w:p w:rsidR="00F43EEB" w:rsidRPr="007B0FE7" w:rsidRDefault="00F43EEB" w:rsidP="000F21CC">
            <w:pPr>
              <w:spacing w:after="0" w:line="240" w:lineRule="auto"/>
              <w:jc w:val="center"/>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630</w:t>
            </w:r>
          </w:p>
        </w:tc>
        <w:tc>
          <w:tcPr>
            <w:tcW w:w="1148" w:type="dxa"/>
            <w:tcBorders>
              <w:top w:val="nil"/>
              <w:left w:val="nil"/>
              <w:bottom w:val="single" w:sz="4" w:space="0" w:color="auto"/>
              <w:right w:val="single" w:sz="4" w:space="0" w:color="auto"/>
            </w:tcBorders>
            <w:shd w:val="clear" w:color="auto" w:fill="auto"/>
            <w:noWrap/>
            <w:hideMark/>
          </w:tcPr>
          <w:p w:rsidR="00F43EEB" w:rsidRPr="007B0FE7" w:rsidRDefault="00F43EEB" w:rsidP="000F21CC">
            <w:pPr>
              <w:spacing w:after="0" w:line="240" w:lineRule="auto"/>
              <w:jc w:val="center"/>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570</w:t>
            </w:r>
          </w:p>
        </w:tc>
        <w:tc>
          <w:tcPr>
            <w:tcW w:w="1120" w:type="dxa"/>
            <w:tcBorders>
              <w:top w:val="nil"/>
              <w:left w:val="nil"/>
              <w:bottom w:val="single" w:sz="4" w:space="0" w:color="auto"/>
              <w:right w:val="single" w:sz="4" w:space="0" w:color="auto"/>
            </w:tcBorders>
            <w:shd w:val="clear" w:color="auto" w:fill="auto"/>
            <w:noWrap/>
            <w:hideMark/>
          </w:tcPr>
          <w:p w:rsidR="00F43EEB" w:rsidRPr="007B0FE7" w:rsidRDefault="00F43EEB" w:rsidP="000F21CC">
            <w:pPr>
              <w:spacing w:after="0" w:line="240" w:lineRule="auto"/>
              <w:jc w:val="center"/>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570</w:t>
            </w:r>
          </w:p>
        </w:tc>
      </w:tr>
      <w:tr w:rsidR="00F43EEB" w:rsidRPr="007B0FE7" w:rsidTr="000F21CC">
        <w:trPr>
          <w:trHeight w:val="843"/>
        </w:trPr>
        <w:tc>
          <w:tcPr>
            <w:tcW w:w="960" w:type="dxa"/>
            <w:tcBorders>
              <w:top w:val="nil"/>
              <w:left w:val="single" w:sz="4" w:space="0" w:color="auto"/>
              <w:bottom w:val="single" w:sz="4" w:space="0" w:color="auto"/>
              <w:right w:val="single" w:sz="4" w:space="0" w:color="auto"/>
            </w:tcBorders>
            <w:shd w:val="clear" w:color="auto" w:fill="auto"/>
            <w:noWrap/>
            <w:hideMark/>
          </w:tcPr>
          <w:p w:rsidR="00F43EEB" w:rsidRPr="007B0FE7" w:rsidRDefault="00F43EEB" w:rsidP="000F21CC">
            <w:pPr>
              <w:spacing w:after="0" w:line="240" w:lineRule="auto"/>
              <w:jc w:val="right"/>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10</w:t>
            </w:r>
          </w:p>
        </w:tc>
        <w:tc>
          <w:tcPr>
            <w:tcW w:w="3576" w:type="dxa"/>
            <w:tcBorders>
              <w:top w:val="nil"/>
              <w:left w:val="nil"/>
              <w:bottom w:val="single" w:sz="4" w:space="0" w:color="auto"/>
              <w:right w:val="single" w:sz="4" w:space="0" w:color="auto"/>
            </w:tcBorders>
            <w:shd w:val="clear" w:color="auto" w:fill="auto"/>
            <w:hideMark/>
          </w:tcPr>
          <w:p w:rsidR="00F43EEB" w:rsidRPr="007B0FE7" w:rsidRDefault="00F43EEB" w:rsidP="000F21CC">
            <w:pPr>
              <w:spacing w:after="0" w:line="240" w:lineRule="auto"/>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ком.преп. Пирацитам+ Этамбуто, Рифамицин+изониазид 150/100</w:t>
            </w:r>
          </w:p>
        </w:tc>
        <w:tc>
          <w:tcPr>
            <w:tcW w:w="1560" w:type="dxa"/>
            <w:tcBorders>
              <w:top w:val="nil"/>
              <w:left w:val="nil"/>
              <w:bottom w:val="single" w:sz="4" w:space="0" w:color="auto"/>
              <w:right w:val="single" w:sz="4" w:space="0" w:color="auto"/>
            </w:tcBorders>
            <w:shd w:val="clear" w:color="auto" w:fill="auto"/>
            <w:noWrap/>
            <w:hideMark/>
          </w:tcPr>
          <w:p w:rsidR="00F43EEB" w:rsidRPr="007B0FE7" w:rsidRDefault="00F43EEB" w:rsidP="000F21CC">
            <w:pPr>
              <w:spacing w:after="0" w:line="240" w:lineRule="auto"/>
              <w:jc w:val="center"/>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 </w:t>
            </w:r>
          </w:p>
        </w:tc>
        <w:tc>
          <w:tcPr>
            <w:tcW w:w="1559" w:type="dxa"/>
            <w:tcBorders>
              <w:top w:val="nil"/>
              <w:left w:val="nil"/>
              <w:bottom w:val="single" w:sz="4" w:space="0" w:color="auto"/>
              <w:right w:val="single" w:sz="4" w:space="0" w:color="auto"/>
            </w:tcBorders>
            <w:shd w:val="clear" w:color="auto" w:fill="auto"/>
            <w:noWrap/>
            <w:hideMark/>
          </w:tcPr>
          <w:p w:rsidR="00F43EEB" w:rsidRPr="007B0FE7" w:rsidRDefault="00F43EEB" w:rsidP="000F21CC">
            <w:pPr>
              <w:spacing w:after="0" w:line="240" w:lineRule="auto"/>
              <w:jc w:val="center"/>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 </w:t>
            </w:r>
          </w:p>
        </w:tc>
        <w:tc>
          <w:tcPr>
            <w:tcW w:w="1148" w:type="dxa"/>
            <w:tcBorders>
              <w:top w:val="nil"/>
              <w:left w:val="nil"/>
              <w:bottom w:val="single" w:sz="4" w:space="0" w:color="auto"/>
              <w:right w:val="single" w:sz="4" w:space="0" w:color="auto"/>
            </w:tcBorders>
            <w:shd w:val="clear" w:color="auto" w:fill="auto"/>
            <w:noWrap/>
            <w:hideMark/>
          </w:tcPr>
          <w:p w:rsidR="00F43EEB" w:rsidRPr="007B0FE7" w:rsidRDefault="00F43EEB" w:rsidP="000F21CC">
            <w:pPr>
              <w:spacing w:after="0" w:line="240" w:lineRule="auto"/>
              <w:jc w:val="center"/>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952</w:t>
            </w:r>
          </w:p>
        </w:tc>
        <w:tc>
          <w:tcPr>
            <w:tcW w:w="1120" w:type="dxa"/>
            <w:tcBorders>
              <w:top w:val="nil"/>
              <w:left w:val="nil"/>
              <w:bottom w:val="single" w:sz="4" w:space="0" w:color="auto"/>
              <w:right w:val="single" w:sz="4" w:space="0" w:color="auto"/>
            </w:tcBorders>
            <w:shd w:val="clear" w:color="auto" w:fill="auto"/>
            <w:noWrap/>
            <w:hideMark/>
          </w:tcPr>
          <w:p w:rsidR="00F43EEB" w:rsidRPr="007B0FE7" w:rsidRDefault="00F43EEB" w:rsidP="000F21CC">
            <w:pPr>
              <w:spacing w:after="0" w:line="240" w:lineRule="auto"/>
              <w:jc w:val="center"/>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897</w:t>
            </w:r>
          </w:p>
        </w:tc>
      </w:tr>
      <w:tr w:rsidR="00F43EEB" w:rsidRPr="007B0FE7" w:rsidTr="000F21CC">
        <w:trPr>
          <w:trHeight w:val="698"/>
        </w:trPr>
        <w:tc>
          <w:tcPr>
            <w:tcW w:w="960" w:type="dxa"/>
            <w:tcBorders>
              <w:top w:val="nil"/>
              <w:left w:val="single" w:sz="4" w:space="0" w:color="auto"/>
              <w:bottom w:val="single" w:sz="4" w:space="0" w:color="auto"/>
              <w:right w:val="single" w:sz="4" w:space="0" w:color="auto"/>
            </w:tcBorders>
            <w:shd w:val="clear" w:color="auto" w:fill="auto"/>
            <w:noWrap/>
            <w:hideMark/>
          </w:tcPr>
          <w:p w:rsidR="00F43EEB" w:rsidRPr="007B0FE7" w:rsidRDefault="00F43EEB" w:rsidP="000F21CC">
            <w:pPr>
              <w:spacing w:after="0" w:line="240" w:lineRule="auto"/>
              <w:jc w:val="right"/>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11</w:t>
            </w:r>
          </w:p>
        </w:tc>
        <w:tc>
          <w:tcPr>
            <w:tcW w:w="3576" w:type="dxa"/>
            <w:tcBorders>
              <w:top w:val="nil"/>
              <w:left w:val="nil"/>
              <w:bottom w:val="single" w:sz="4" w:space="0" w:color="auto"/>
              <w:right w:val="single" w:sz="4" w:space="0" w:color="auto"/>
            </w:tcBorders>
            <w:shd w:val="clear" w:color="auto" w:fill="auto"/>
            <w:hideMark/>
          </w:tcPr>
          <w:p w:rsidR="00F43EEB" w:rsidRPr="007B0FE7" w:rsidRDefault="00F43EEB" w:rsidP="000F21CC">
            <w:pPr>
              <w:spacing w:after="0" w:line="240" w:lineRule="auto"/>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амоксациллин 500мг+Лактобактерин 60млн №10</w:t>
            </w:r>
          </w:p>
        </w:tc>
        <w:tc>
          <w:tcPr>
            <w:tcW w:w="1560" w:type="dxa"/>
            <w:tcBorders>
              <w:top w:val="nil"/>
              <w:left w:val="nil"/>
              <w:bottom w:val="single" w:sz="4" w:space="0" w:color="auto"/>
              <w:right w:val="single" w:sz="4" w:space="0" w:color="auto"/>
            </w:tcBorders>
            <w:shd w:val="clear" w:color="auto" w:fill="auto"/>
            <w:noWrap/>
            <w:hideMark/>
          </w:tcPr>
          <w:p w:rsidR="00F43EEB" w:rsidRPr="007B0FE7" w:rsidRDefault="00F43EEB" w:rsidP="000F21CC">
            <w:pPr>
              <w:spacing w:after="0" w:line="240" w:lineRule="auto"/>
              <w:jc w:val="center"/>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310</w:t>
            </w:r>
          </w:p>
        </w:tc>
        <w:tc>
          <w:tcPr>
            <w:tcW w:w="1559" w:type="dxa"/>
            <w:tcBorders>
              <w:top w:val="nil"/>
              <w:left w:val="nil"/>
              <w:bottom w:val="single" w:sz="4" w:space="0" w:color="auto"/>
              <w:right w:val="single" w:sz="4" w:space="0" w:color="auto"/>
            </w:tcBorders>
            <w:shd w:val="clear" w:color="auto" w:fill="auto"/>
            <w:noWrap/>
            <w:hideMark/>
          </w:tcPr>
          <w:p w:rsidR="00F43EEB" w:rsidRPr="007B0FE7" w:rsidRDefault="00F43EEB" w:rsidP="000F21CC">
            <w:pPr>
              <w:spacing w:after="0" w:line="240" w:lineRule="auto"/>
              <w:jc w:val="center"/>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250</w:t>
            </w:r>
          </w:p>
        </w:tc>
        <w:tc>
          <w:tcPr>
            <w:tcW w:w="1148" w:type="dxa"/>
            <w:tcBorders>
              <w:top w:val="nil"/>
              <w:left w:val="nil"/>
              <w:bottom w:val="single" w:sz="4" w:space="0" w:color="auto"/>
              <w:right w:val="single" w:sz="4" w:space="0" w:color="auto"/>
            </w:tcBorders>
            <w:shd w:val="clear" w:color="auto" w:fill="auto"/>
            <w:noWrap/>
            <w:hideMark/>
          </w:tcPr>
          <w:p w:rsidR="00F43EEB" w:rsidRPr="007B0FE7" w:rsidRDefault="00F43EEB" w:rsidP="000F21CC">
            <w:pPr>
              <w:spacing w:after="0" w:line="240" w:lineRule="auto"/>
              <w:jc w:val="center"/>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 </w:t>
            </w:r>
          </w:p>
        </w:tc>
        <w:tc>
          <w:tcPr>
            <w:tcW w:w="1120" w:type="dxa"/>
            <w:tcBorders>
              <w:top w:val="nil"/>
              <w:left w:val="nil"/>
              <w:bottom w:val="single" w:sz="4" w:space="0" w:color="auto"/>
              <w:right w:val="single" w:sz="4" w:space="0" w:color="auto"/>
            </w:tcBorders>
            <w:shd w:val="clear" w:color="auto" w:fill="auto"/>
            <w:noWrap/>
            <w:hideMark/>
          </w:tcPr>
          <w:p w:rsidR="00F43EEB" w:rsidRPr="007B0FE7" w:rsidRDefault="00F43EEB" w:rsidP="000F21CC">
            <w:pPr>
              <w:spacing w:after="0" w:line="240" w:lineRule="auto"/>
              <w:jc w:val="center"/>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 </w:t>
            </w:r>
          </w:p>
        </w:tc>
      </w:tr>
      <w:tr w:rsidR="00F43EEB" w:rsidRPr="007B0FE7" w:rsidTr="000F21CC">
        <w:trPr>
          <w:trHeight w:val="851"/>
        </w:trPr>
        <w:tc>
          <w:tcPr>
            <w:tcW w:w="960" w:type="dxa"/>
            <w:tcBorders>
              <w:top w:val="nil"/>
              <w:left w:val="single" w:sz="4" w:space="0" w:color="auto"/>
              <w:bottom w:val="single" w:sz="4" w:space="0" w:color="auto"/>
              <w:right w:val="single" w:sz="4" w:space="0" w:color="auto"/>
            </w:tcBorders>
            <w:shd w:val="clear" w:color="auto" w:fill="auto"/>
            <w:noWrap/>
            <w:hideMark/>
          </w:tcPr>
          <w:p w:rsidR="00F43EEB" w:rsidRPr="007B0FE7" w:rsidRDefault="00F43EEB" w:rsidP="000F21CC">
            <w:pPr>
              <w:spacing w:after="0" w:line="240" w:lineRule="auto"/>
              <w:jc w:val="right"/>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12</w:t>
            </w:r>
          </w:p>
        </w:tc>
        <w:tc>
          <w:tcPr>
            <w:tcW w:w="3576" w:type="dxa"/>
            <w:tcBorders>
              <w:top w:val="nil"/>
              <w:left w:val="nil"/>
              <w:bottom w:val="single" w:sz="4" w:space="0" w:color="auto"/>
              <w:right w:val="single" w:sz="4" w:space="0" w:color="auto"/>
            </w:tcBorders>
            <w:shd w:val="clear" w:color="auto" w:fill="auto"/>
            <w:hideMark/>
          </w:tcPr>
          <w:p w:rsidR="00F43EEB" w:rsidRPr="007B0FE7" w:rsidRDefault="00F43EEB" w:rsidP="000F21CC">
            <w:pPr>
              <w:spacing w:after="0" w:line="240" w:lineRule="auto"/>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Амоксациллин натрия 1000мг, клавулоновая кислота 200мг для в/в введения №1</w:t>
            </w:r>
          </w:p>
        </w:tc>
        <w:tc>
          <w:tcPr>
            <w:tcW w:w="1560" w:type="dxa"/>
            <w:tcBorders>
              <w:top w:val="nil"/>
              <w:left w:val="nil"/>
              <w:bottom w:val="single" w:sz="4" w:space="0" w:color="auto"/>
              <w:right w:val="single" w:sz="4" w:space="0" w:color="auto"/>
            </w:tcBorders>
            <w:shd w:val="clear" w:color="auto" w:fill="auto"/>
            <w:noWrap/>
            <w:hideMark/>
          </w:tcPr>
          <w:p w:rsidR="00F43EEB" w:rsidRPr="007B0FE7" w:rsidRDefault="00F43EEB" w:rsidP="000F21CC">
            <w:pPr>
              <w:spacing w:after="0" w:line="240" w:lineRule="auto"/>
              <w:jc w:val="center"/>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145</w:t>
            </w:r>
          </w:p>
        </w:tc>
        <w:tc>
          <w:tcPr>
            <w:tcW w:w="1559" w:type="dxa"/>
            <w:tcBorders>
              <w:top w:val="nil"/>
              <w:left w:val="nil"/>
              <w:bottom w:val="single" w:sz="4" w:space="0" w:color="auto"/>
              <w:right w:val="single" w:sz="4" w:space="0" w:color="auto"/>
            </w:tcBorders>
            <w:shd w:val="clear" w:color="auto" w:fill="auto"/>
            <w:noWrap/>
            <w:hideMark/>
          </w:tcPr>
          <w:p w:rsidR="00F43EEB" w:rsidRPr="007B0FE7" w:rsidRDefault="00F43EEB" w:rsidP="000F21CC">
            <w:pPr>
              <w:spacing w:after="0" w:line="240" w:lineRule="auto"/>
              <w:jc w:val="center"/>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123,85</w:t>
            </w:r>
          </w:p>
        </w:tc>
        <w:tc>
          <w:tcPr>
            <w:tcW w:w="1148" w:type="dxa"/>
            <w:tcBorders>
              <w:top w:val="nil"/>
              <w:left w:val="nil"/>
              <w:bottom w:val="single" w:sz="4" w:space="0" w:color="auto"/>
              <w:right w:val="single" w:sz="4" w:space="0" w:color="auto"/>
            </w:tcBorders>
            <w:shd w:val="clear" w:color="auto" w:fill="auto"/>
            <w:noWrap/>
            <w:hideMark/>
          </w:tcPr>
          <w:p w:rsidR="00F43EEB" w:rsidRPr="007B0FE7" w:rsidRDefault="00F43EEB" w:rsidP="000F21CC">
            <w:pPr>
              <w:spacing w:after="0" w:line="240" w:lineRule="auto"/>
              <w:jc w:val="center"/>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260</w:t>
            </w:r>
          </w:p>
        </w:tc>
        <w:tc>
          <w:tcPr>
            <w:tcW w:w="1120" w:type="dxa"/>
            <w:tcBorders>
              <w:top w:val="nil"/>
              <w:left w:val="nil"/>
              <w:bottom w:val="single" w:sz="4" w:space="0" w:color="auto"/>
              <w:right w:val="single" w:sz="4" w:space="0" w:color="auto"/>
            </w:tcBorders>
            <w:shd w:val="clear" w:color="auto" w:fill="auto"/>
            <w:noWrap/>
            <w:hideMark/>
          </w:tcPr>
          <w:p w:rsidR="00F43EEB" w:rsidRPr="007B0FE7" w:rsidRDefault="00F43EEB" w:rsidP="000F21CC">
            <w:pPr>
              <w:spacing w:after="0" w:line="240" w:lineRule="auto"/>
              <w:jc w:val="center"/>
              <w:rPr>
                <w:rFonts w:ascii="Times New Roman" w:eastAsia="Times New Roman" w:hAnsi="Times New Roman" w:cs="Times New Roman"/>
                <w:color w:val="000000"/>
                <w:lang w:val="ru-RU" w:eastAsia="ru-RU"/>
              </w:rPr>
            </w:pPr>
            <w:r w:rsidRPr="007B0FE7">
              <w:rPr>
                <w:rFonts w:ascii="Times New Roman" w:eastAsia="Times New Roman" w:hAnsi="Times New Roman" w:cs="Times New Roman"/>
                <w:color w:val="000000"/>
                <w:lang w:val="ru-RU" w:eastAsia="ru-RU"/>
              </w:rPr>
              <w:t>180</w:t>
            </w:r>
          </w:p>
        </w:tc>
      </w:tr>
    </w:tbl>
    <w:p w:rsidR="00F43EEB" w:rsidRPr="007B0FE7" w:rsidRDefault="00F43EEB" w:rsidP="00F43EEB">
      <w:pPr>
        <w:spacing w:line="240" w:lineRule="auto"/>
        <w:jc w:val="both"/>
        <w:rPr>
          <w:rFonts w:ascii="Times New Roman" w:hAnsi="Times New Roman" w:cs="Times New Roman"/>
          <w:lang w:val="ru-RU"/>
        </w:rPr>
      </w:pPr>
    </w:p>
    <w:p w:rsidR="00F43EEB" w:rsidRPr="007B0FE7" w:rsidRDefault="00F43EEB" w:rsidP="00BC1080">
      <w:pPr>
        <w:spacing w:line="240" w:lineRule="auto"/>
        <w:jc w:val="right"/>
        <w:rPr>
          <w:rFonts w:ascii="Times New Roman" w:hAnsi="Times New Roman" w:cs="Times New Roman"/>
          <w:lang w:val="ru-RU"/>
        </w:rPr>
      </w:pPr>
    </w:p>
    <w:p w:rsidR="00F43EEB" w:rsidRPr="007B0FE7" w:rsidRDefault="00F43EEB" w:rsidP="00BC1080">
      <w:pPr>
        <w:spacing w:line="240" w:lineRule="auto"/>
        <w:jc w:val="right"/>
        <w:rPr>
          <w:rFonts w:ascii="Times New Roman" w:hAnsi="Times New Roman" w:cs="Times New Roman"/>
          <w:lang w:val="ru-RU"/>
        </w:rPr>
      </w:pPr>
    </w:p>
    <w:p w:rsidR="00F43EEB" w:rsidRPr="007B0FE7" w:rsidRDefault="00F43EEB" w:rsidP="00BC1080">
      <w:pPr>
        <w:spacing w:line="240" w:lineRule="auto"/>
        <w:jc w:val="right"/>
        <w:rPr>
          <w:rFonts w:ascii="Times New Roman" w:hAnsi="Times New Roman" w:cs="Times New Roman"/>
          <w:lang w:val="ru-RU"/>
        </w:rPr>
      </w:pPr>
    </w:p>
    <w:p w:rsidR="00F43EEB" w:rsidRPr="007B0FE7" w:rsidRDefault="00F43EEB" w:rsidP="00BC1080">
      <w:pPr>
        <w:spacing w:line="240" w:lineRule="auto"/>
        <w:jc w:val="right"/>
        <w:rPr>
          <w:rFonts w:ascii="Times New Roman" w:hAnsi="Times New Roman" w:cs="Times New Roman"/>
          <w:lang w:val="ru-RU"/>
        </w:rPr>
      </w:pPr>
    </w:p>
    <w:p w:rsidR="00F43EEB" w:rsidRPr="007B0FE7" w:rsidRDefault="00F43EEB" w:rsidP="00BC1080">
      <w:pPr>
        <w:spacing w:line="240" w:lineRule="auto"/>
        <w:jc w:val="right"/>
        <w:rPr>
          <w:rFonts w:ascii="Times New Roman" w:hAnsi="Times New Roman" w:cs="Times New Roman"/>
          <w:lang w:val="ru-RU"/>
        </w:rPr>
      </w:pPr>
    </w:p>
    <w:p w:rsidR="00F43EEB" w:rsidRPr="007B0FE7" w:rsidRDefault="00F43EEB" w:rsidP="00BC1080">
      <w:pPr>
        <w:spacing w:line="240" w:lineRule="auto"/>
        <w:jc w:val="right"/>
        <w:rPr>
          <w:rFonts w:ascii="Times New Roman" w:hAnsi="Times New Roman" w:cs="Times New Roman"/>
          <w:lang w:val="ru-RU"/>
        </w:rPr>
      </w:pPr>
    </w:p>
    <w:p w:rsidR="00BC1080" w:rsidRPr="007B0FE7" w:rsidRDefault="00BC1080" w:rsidP="00BC1080">
      <w:pPr>
        <w:pStyle w:val="1"/>
        <w:numPr>
          <w:ilvl w:val="0"/>
          <w:numId w:val="8"/>
        </w:numPr>
        <w:spacing w:line="276" w:lineRule="auto"/>
        <w:ind w:left="426" w:hanging="426"/>
        <w:jc w:val="both"/>
        <w:rPr>
          <w:rFonts w:ascii="Times New Roman" w:hAnsi="Times New Roman" w:cs="Times New Roman"/>
          <w:sz w:val="22"/>
          <w:szCs w:val="22"/>
        </w:rPr>
      </w:pPr>
      <w:bookmarkStart w:id="7" w:name="_Toc50447256"/>
      <w:r w:rsidRPr="007B0FE7">
        <w:rPr>
          <w:rFonts w:ascii="Times New Roman" w:hAnsi="Times New Roman" w:cs="Times New Roman"/>
          <w:sz w:val="22"/>
          <w:szCs w:val="22"/>
        </w:rPr>
        <w:t>Выводы</w:t>
      </w:r>
      <w:bookmarkEnd w:id="7"/>
    </w:p>
    <w:p w:rsidR="00BC1080" w:rsidRPr="007B0FE7" w:rsidRDefault="00BC1080" w:rsidP="00BC1080">
      <w:pPr>
        <w:jc w:val="both"/>
        <w:rPr>
          <w:rFonts w:ascii="Times New Roman" w:hAnsi="Times New Roman" w:cs="Times New Roman"/>
          <w:lang w:val="ru-RU"/>
        </w:rPr>
      </w:pPr>
    </w:p>
    <w:p w:rsidR="00B9625D" w:rsidRPr="007B0FE7" w:rsidRDefault="006F5DD2" w:rsidP="00BC1080">
      <w:pPr>
        <w:jc w:val="both"/>
        <w:rPr>
          <w:rFonts w:ascii="Times New Roman" w:hAnsi="Times New Roman" w:cs="Times New Roman"/>
          <w:lang w:val="ru-RU"/>
        </w:rPr>
      </w:pPr>
      <w:r w:rsidRPr="007B0FE7">
        <w:rPr>
          <w:rFonts w:ascii="Times New Roman" w:hAnsi="Times New Roman" w:cs="Times New Roman"/>
          <w:lang w:val="ru-RU"/>
        </w:rPr>
        <w:t xml:space="preserve">Результаты </w:t>
      </w:r>
      <w:r w:rsidR="00B9625D" w:rsidRPr="007B0FE7">
        <w:rPr>
          <w:rFonts w:ascii="Times New Roman" w:hAnsi="Times New Roman" w:cs="Times New Roman"/>
          <w:lang w:val="ru-RU"/>
        </w:rPr>
        <w:t xml:space="preserve">Мониторинга системы шести </w:t>
      </w:r>
      <w:r w:rsidRPr="007B0FE7">
        <w:rPr>
          <w:rFonts w:ascii="Times New Roman" w:hAnsi="Times New Roman" w:cs="Times New Roman"/>
          <w:lang w:val="ru-RU"/>
        </w:rPr>
        <w:t xml:space="preserve">Центров борьбы с туберкулезом еще раз </w:t>
      </w:r>
      <w:r w:rsidR="00B9625D" w:rsidRPr="007B0FE7">
        <w:rPr>
          <w:rFonts w:ascii="Times New Roman" w:hAnsi="Times New Roman" w:cs="Times New Roman"/>
          <w:lang w:val="ru-RU"/>
        </w:rPr>
        <w:t>показали</w:t>
      </w:r>
      <w:r w:rsidRPr="007B0FE7">
        <w:rPr>
          <w:rFonts w:ascii="Times New Roman" w:hAnsi="Times New Roman" w:cs="Times New Roman"/>
          <w:lang w:val="ru-RU"/>
        </w:rPr>
        <w:t>, что система государственных закупок</w:t>
      </w:r>
      <w:r w:rsidR="00B9625D" w:rsidRPr="007B0FE7">
        <w:rPr>
          <w:rFonts w:ascii="Times New Roman" w:hAnsi="Times New Roman" w:cs="Times New Roman"/>
          <w:lang w:val="ru-RU"/>
        </w:rPr>
        <w:t xml:space="preserve"> не изменилась. До сих пор остаются актуальными те проблемы, которые были отражены в отчете по результатам Мониторинга за 2020</w:t>
      </w:r>
      <w:r w:rsidR="00FD6C97">
        <w:rPr>
          <w:rFonts w:ascii="Times New Roman" w:hAnsi="Times New Roman" w:cs="Times New Roman"/>
          <w:lang w:val="ru-RU"/>
        </w:rPr>
        <w:t>-2021 годы</w:t>
      </w:r>
      <w:r w:rsidR="00B9625D" w:rsidRPr="007B0FE7">
        <w:rPr>
          <w:rFonts w:ascii="Times New Roman" w:hAnsi="Times New Roman" w:cs="Times New Roman"/>
          <w:lang w:val="ru-RU"/>
        </w:rPr>
        <w:t xml:space="preserve">. </w:t>
      </w:r>
    </w:p>
    <w:p w:rsidR="004106EB" w:rsidRPr="007B0FE7" w:rsidRDefault="00B9625D" w:rsidP="004106EB">
      <w:pPr>
        <w:rPr>
          <w:rFonts w:ascii="Times New Roman" w:hAnsi="Times New Roman" w:cs="Times New Roman"/>
          <w:lang w:val="ru-RU"/>
        </w:rPr>
      </w:pPr>
      <w:r w:rsidRPr="007B0FE7">
        <w:rPr>
          <w:rFonts w:ascii="Times New Roman" w:hAnsi="Times New Roman" w:cs="Times New Roman"/>
          <w:lang w:val="ru-RU"/>
        </w:rPr>
        <w:t xml:space="preserve">Из-года в год, увеличивается суммы финансирования Центров. </w:t>
      </w:r>
      <w:r w:rsidR="006F5DD2" w:rsidRPr="007B0FE7">
        <w:rPr>
          <w:rFonts w:ascii="Times New Roman" w:hAnsi="Times New Roman" w:cs="Times New Roman"/>
          <w:lang w:val="ru-RU"/>
        </w:rPr>
        <w:t xml:space="preserve"> </w:t>
      </w:r>
      <w:r w:rsidR="004106EB" w:rsidRPr="007B0FE7">
        <w:rPr>
          <w:rFonts w:ascii="Times New Roman" w:hAnsi="Times New Roman" w:cs="Times New Roman"/>
          <w:lang w:val="ru-RU"/>
        </w:rPr>
        <w:t>Бюджетные организации из казны финансируются на общую сумму расходов.  Сумму расходов по статьям</w:t>
      </w:r>
      <w:r w:rsidR="00FD6C97">
        <w:rPr>
          <w:rFonts w:ascii="Times New Roman" w:hAnsi="Times New Roman" w:cs="Times New Roman"/>
          <w:lang w:val="ru-RU"/>
        </w:rPr>
        <w:t xml:space="preserve"> расходов</w:t>
      </w:r>
      <w:r w:rsidR="004106EB" w:rsidRPr="007B0FE7">
        <w:rPr>
          <w:rFonts w:ascii="Times New Roman" w:hAnsi="Times New Roman" w:cs="Times New Roman"/>
          <w:lang w:val="ru-RU"/>
        </w:rPr>
        <w:t>,   Центры борьбы с туберкулезом распределяют самостоятельно. Из-за отсутствия установленных нормативов, разные суммы расходов по статьям расходов.</w:t>
      </w:r>
    </w:p>
    <w:p w:rsidR="00E317E8" w:rsidRPr="007B0FE7" w:rsidRDefault="00FD6C97" w:rsidP="00E317E8">
      <w:pPr>
        <w:jc w:val="both"/>
        <w:rPr>
          <w:rFonts w:ascii="Times New Roman" w:hAnsi="Times New Roman" w:cs="Times New Roman"/>
          <w:lang w:val="ru-RU"/>
        </w:rPr>
      </w:pPr>
      <w:r>
        <w:rPr>
          <w:rFonts w:ascii="Times New Roman" w:hAnsi="Times New Roman" w:cs="Times New Roman"/>
          <w:lang w:val="ru-RU"/>
        </w:rPr>
        <w:t>П</w:t>
      </w:r>
      <w:r w:rsidR="00E317E8" w:rsidRPr="007B0FE7">
        <w:rPr>
          <w:rFonts w:ascii="Times New Roman" w:hAnsi="Times New Roman" w:cs="Times New Roman"/>
          <w:lang w:val="ru-RU"/>
        </w:rPr>
        <w:t>о статье 2222 (по данной статье</w:t>
      </w:r>
      <w:r>
        <w:rPr>
          <w:rFonts w:ascii="Times New Roman" w:hAnsi="Times New Roman" w:cs="Times New Roman"/>
          <w:lang w:val="ru-RU"/>
        </w:rPr>
        <w:t xml:space="preserve"> закупаются канцелярские, хозяй</w:t>
      </w:r>
      <w:r w:rsidR="00E317E8" w:rsidRPr="007B0FE7">
        <w:rPr>
          <w:rFonts w:ascii="Times New Roman" w:hAnsi="Times New Roman" w:cs="Times New Roman"/>
          <w:lang w:val="ru-RU"/>
        </w:rPr>
        <w:t>ственные, электрические  товары, некоторые виды офисной и бытовой техники) самый большой процент расходов  Республиканского реабилитационного центра для детей им. Ибн Сина г. Чолпон-Ата -604,1 тыс. сом (21,9% ) от общей суммы расходов, Городской противотуберкулезной  больница мэрии г.Бишкек – 939,9 тыс. сом (8,8%): Жалалабадского областного центра борьбы с туберкуле-зом-1868,0 тыс. сом (7,8%).</w:t>
      </w:r>
    </w:p>
    <w:p w:rsidR="00E317E8" w:rsidRPr="007B0FE7" w:rsidRDefault="00E317E8" w:rsidP="00E317E8">
      <w:pPr>
        <w:jc w:val="both"/>
        <w:rPr>
          <w:rFonts w:ascii="Times New Roman" w:hAnsi="Times New Roman" w:cs="Times New Roman"/>
          <w:lang w:val="ru-RU"/>
        </w:rPr>
      </w:pPr>
    </w:p>
    <w:p w:rsidR="00E317E8" w:rsidRPr="007B0FE7" w:rsidRDefault="00E317E8" w:rsidP="00E317E8">
      <w:pPr>
        <w:jc w:val="both"/>
        <w:rPr>
          <w:rFonts w:ascii="Times New Roman" w:hAnsi="Times New Roman" w:cs="Times New Roman"/>
          <w:lang w:val="ru-RU"/>
        </w:rPr>
      </w:pPr>
      <w:r w:rsidRPr="007B0FE7">
        <w:rPr>
          <w:rFonts w:ascii="Times New Roman" w:hAnsi="Times New Roman" w:cs="Times New Roman"/>
          <w:lang w:val="ru-RU"/>
        </w:rPr>
        <w:t>По статье 2217 «Медикаменты», Городская противотуберкулезная  больница мэрии г.Бишкек предусмотрела  3 168,3 тыс. сом (29,8%),%): Жалалабадский областной  центр борьбы с туберкулезом -  4 276,8 тыс. сом (18%); Республиканский реабилитационный центр для детей им. Ибн Сина г. Чолпон-Ата - 350,8 тыс. сом (12,7%); Ошский областной центр борьбы с туберкулезом-6 409,0 тыс. сом (11,6%); Республиканская противотуберкулезная больница г. Кара-Балта- 4 384,7 тыс. сом (10,3%).</w:t>
      </w:r>
    </w:p>
    <w:p w:rsidR="00E317E8" w:rsidRPr="007B0FE7" w:rsidRDefault="00E317E8" w:rsidP="00E317E8">
      <w:pPr>
        <w:jc w:val="both"/>
        <w:rPr>
          <w:rFonts w:ascii="Times New Roman" w:hAnsi="Times New Roman" w:cs="Times New Roman"/>
          <w:lang w:val="ru-RU"/>
        </w:rPr>
      </w:pPr>
      <w:r w:rsidRPr="007B0FE7">
        <w:rPr>
          <w:rFonts w:ascii="Times New Roman" w:hAnsi="Times New Roman" w:cs="Times New Roman"/>
          <w:lang w:val="ru-RU"/>
        </w:rPr>
        <w:t>Статья 2218 «Питание» Республиканский реабилитационный центр для детей им. Ибн Сина г. Чолпон-Ата 1 487,1 тыс. сом (53,9%);  Жалалабадский областной  центр борьбы с туберкулезом -  11 008,5 тыс. сом (46,4%); Городская противотуберкулезная  больница мэрии г.Бишкек предусмотрела -  4 428,0 тыс. сом  (41,5%); Республиканская противотуберкулезная больница г. Кара-Балта- 11 350,9 тыс. сом (26,7%); Ошский областной центр борьбы с туберкулезом-10 059,6 тыс. сом (18,3%); Национальный центр фтизиатрии - 20 768,6 ты. сом (16,3).</w:t>
      </w:r>
    </w:p>
    <w:p w:rsidR="00E317E8" w:rsidRPr="007B0FE7" w:rsidRDefault="00E317E8" w:rsidP="00E317E8">
      <w:pPr>
        <w:jc w:val="both"/>
        <w:rPr>
          <w:rFonts w:ascii="Times New Roman" w:hAnsi="Times New Roman" w:cs="Times New Roman"/>
          <w:lang w:val="ru-RU"/>
        </w:rPr>
      </w:pPr>
    </w:p>
    <w:p w:rsidR="00E317E8" w:rsidRPr="007B0FE7" w:rsidRDefault="00E317E8" w:rsidP="00E317E8">
      <w:pPr>
        <w:jc w:val="both"/>
        <w:rPr>
          <w:rFonts w:ascii="Times New Roman" w:hAnsi="Times New Roman" w:cs="Times New Roman"/>
          <w:lang w:val="ru-RU"/>
        </w:rPr>
      </w:pPr>
      <w:r w:rsidRPr="007B0FE7">
        <w:rPr>
          <w:rFonts w:ascii="Times New Roman" w:hAnsi="Times New Roman" w:cs="Times New Roman"/>
          <w:lang w:val="ru-RU"/>
        </w:rPr>
        <w:t>Статья 2215 «Прочие расходы»:  Жалалабадский областной  центр борьбы с туберкулезом - 1 741,7 тыс. сом (7,3%); Республиканская противотуберкулезная больница г. Кара-Балта-  2 084,9 тыс. сом (4,9%) ; Республиканский реабилитационный центр для детей им. Ибн Сина г. Чолпон-Ата -2 084,9 1 тыс. сом (4,9%);  Национальный центр фтизиатрии - 1 721,9 тыс. сом (1,4%); Ошский областной центр борьбы с туберкулезом- 578,2 тыс. сом (1%); Городская противотуберкулезная  больница мэрии г.Бишкек предусмотрела - 70,4тыс. сом (0,7%)  .</w:t>
      </w:r>
    </w:p>
    <w:p w:rsidR="00E317E8" w:rsidRPr="007B0FE7" w:rsidRDefault="00E317E8" w:rsidP="00E317E8">
      <w:pPr>
        <w:jc w:val="both"/>
        <w:rPr>
          <w:rFonts w:ascii="Times New Roman" w:hAnsi="Times New Roman" w:cs="Times New Roman"/>
          <w:lang w:val="ru-RU"/>
        </w:rPr>
      </w:pPr>
    </w:p>
    <w:p w:rsidR="00E317E8" w:rsidRPr="007B0FE7" w:rsidRDefault="00E317E8" w:rsidP="00E317E8">
      <w:pPr>
        <w:jc w:val="both"/>
        <w:rPr>
          <w:rFonts w:ascii="Times New Roman" w:hAnsi="Times New Roman" w:cs="Times New Roman"/>
          <w:lang w:val="ru-RU"/>
        </w:rPr>
      </w:pPr>
      <w:r w:rsidRPr="007B0FE7">
        <w:rPr>
          <w:rFonts w:ascii="Times New Roman" w:hAnsi="Times New Roman" w:cs="Times New Roman"/>
          <w:lang w:val="ru-RU"/>
        </w:rPr>
        <w:t xml:space="preserve">Из-за отсутствия нормативов на расходы, и меню для больных с туберкулезом, перечень закупа-емых продуктов очень разная. Очень разнообразный перечень продуктов в Республиканская про-тивотуберкулезная </w:t>
      </w:r>
      <w:r w:rsidRPr="007B0FE7">
        <w:rPr>
          <w:rFonts w:ascii="Times New Roman" w:hAnsi="Times New Roman" w:cs="Times New Roman"/>
          <w:lang w:val="ru-RU"/>
        </w:rPr>
        <w:lastRenderedPageBreak/>
        <w:t>больница г. Кара-Балта: мясо , куры, кофе, соки, рыба свежая. В Таблице можно увидеть разные расходы по статье «Питание» между Центрами борьбы с туберкулезом.</w:t>
      </w:r>
    </w:p>
    <w:p w:rsidR="00BC1080" w:rsidRPr="007B0FE7" w:rsidRDefault="00E317E8" w:rsidP="00E317E8">
      <w:pPr>
        <w:jc w:val="both"/>
        <w:rPr>
          <w:rFonts w:ascii="Times New Roman" w:hAnsi="Times New Roman" w:cs="Times New Roman"/>
          <w:lang w:val="ru-RU"/>
        </w:rPr>
      </w:pPr>
      <w:r w:rsidRPr="007B0FE7">
        <w:rPr>
          <w:rFonts w:ascii="Times New Roman" w:hAnsi="Times New Roman" w:cs="Times New Roman"/>
          <w:lang w:val="ru-RU"/>
        </w:rPr>
        <w:t>Не удалось найти обоснование закупок проведенный Республиканской  противотуберкулезной больницей г. Кара-Балта</w:t>
      </w:r>
      <w:r w:rsidR="006E3C86" w:rsidRPr="007B0FE7">
        <w:rPr>
          <w:rFonts w:ascii="Times New Roman" w:hAnsi="Times New Roman" w:cs="Times New Roman"/>
          <w:lang w:val="ru-RU"/>
        </w:rPr>
        <w:t xml:space="preserve"> на Техническое обслуживание видеонаблюдения, роль ставней, лифта, офисной техники, так как отсутствует Ведомость объемов услуг, где указываются возможные дефекты, название  и количество техники. Такие проблемы имеются многих Центрах.</w:t>
      </w:r>
    </w:p>
    <w:p w:rsidR="00992143" w:rsidRPr="007B0FE7" w:rsidRDefault="00992143" w:rsidP="00992143">
      <w:pPr>
        <w:jc w:val="both"/>
        <w:rPr>
          <w:rFonts w:ascii="Times New Roman" w:hAnsi="Times New Roman" w:cs="Times New Roman"/>
          <w:lang w:val="ru-RU"/>
        </w:rPr>
      </w:pPr>
      <w:r w:rsidRPr="007B0FE7">
        <w:rPr>
          <w:rFonts w:ascii="Times New Roman" w:hAnsi="Times New Roman" w:cs="Times New Roman"/>
          <w:lang w:val="ru-RU"/>
        </w:rPr>
        <w:t>На Портале государственных закупок размещены Планы закупок центров по борьбе с туберкулезом. Но, Планы закупок составлены не на все выделенные суммы. В ходе проведения анализа были выявлены ряд нарушений статьи 1</w:t>
      </w:r>
      <w:r w:rsidR="00E317E8" w:rsidRPr="007B0FE7">
        <w:rPr>
          <w:rFonts w:ascii="Times New Roman" w:hAnsi="Times New Roman" w:cs="Times New Roman"/>
          <w:lang w:val="ru-RU"/>
        </w:rPr>
        <w:t>1</w:t>
      </w:r>
      <w:r w:rsidRPr="007B0FE7">
        <w:rPr>
          <w:rFonts w:ascii="Times New Roman" w:hAnsi="Times New Roman" w:cs="Times New Roman"/>
          <w:lang w:val="ru-RU"/>
        </w:rPr>
        <w:t xml:space="preserve"> Закона. В Планах закупок ни одного Центра борьбы с туберкулезом не указываются качественные характеристики товаров. В запланированных работах и услугах </w:t>
      </w:r>
      <w:r w:rsidR="006E3C86" w:rsidRPr="007B0FE7">
        <w:rPr>
          <w:rFonts w:ascii="Times New Roman" w:hAnsi="Times New Roman" w:cs="Times New Roman"/>
          <w:lang w:val="ru-RU"/>
        </w:rPr>
        <w:t xml:space="preserve">указываются сумма закупки, без </w:t>
      </w:r>
      <w:r w:rsidR="004106EB" w:rsidRPr="007B0FE7">
        <w:rPr>
          <w:rFonts w:ascii="Times New Roman" w:hAnsi="Times New Roman" w:cs="Times New Roman"/>
          <w:lang w:val="ru-RU"/>
        </w:rPr>
        <w:t>указания наименование</w:t>
      </w:r>
      <w:r w:rsidRPr="007B0FE7">
        <w:rPr>
          <w:rFonts w:ascii="Times New Roman" w:hAnsi="Times New Roman" w:cs="Times New Roman"/>
          <w:lang w:val="ru-RU"/>
        </w:rPr>
        <w:t xml:space="preserve"> работ, или вид, и название услуг. Для эффективного использования государственных средств, после определения потребности, в соответствии статьей </w:t>
      </w:r>
      <w:r w:rsidR="00E317E8" w:rsidRPr="007B0FE7">
        <w:rPr>
          <w:rFonts w:ascii="Times New Roman" w:hAnsi="Times New Roman" w:cs="Times New Roman"/>
          <w:lang w:val="ru-RU"/>
        </w:rPr>
        <w:t>9</w:t>
      </w:r>
      <w:r w:rsidRPr="007B0FE7">
        <w:rPr>
          <w:rFonts w:ascii="Times New Roman" w:hAnsi="Times New Roman" w:cs="Times New Roman"/>
          <w:lang w:val="ru-RU"/>
        </w:rPr>
        <w:t xml:space="preserve"> Закона, специалисты отдела закупок должны провести мониторинг цен</w:t>
      </w:r>
      <w:r w:rsidR="006E3C86" w:rsidRPr="007B0FE7">
        <w:rPr>
          <w:rFonts w:ascii="Times New Roman" w:hAnsi="Times New Roman" w:cs="Times New Roman"/>
          <w:lang w:val="ru-RU"/>
        </w:rPr>
        <w:t xml:space="preserve">. </w:t>
      </w:r>
      <w:r w:rsidR="004106EB" w:rsidRPr="007B0FE7">
        <w:rPr>
          <w:rFonts w:ascii="Times New Roman" w:hAnsi="Times New Roman" w:cs="Times New Roman"/>
          <w:lang w:val="ru-RU"/>
        </w:rPr>
        <w:t>Судя разницам цен закупок, и цены предложенной участниками, не эффективно проводится мониторинг цен, что приводит к не эффективным закупкам.</w:t>
      </w:r>
    </w:p>
    <w:p w:rsidR="004106EB" w:rsidRPr="007B0FE7" w:rsidRDefault="006E3C86" w:rsidP="006E3C86">
      <w:pPr>
        <w:jc w:val="both"/>
        <w:rPr>
          <w:rFonts w:ascii="Times New Roman" w:hAnsi="Times New Roman" w:cs="Times New Roman"/>
          <w:lang w:val="ru-RU"/>
        </w:rPr>
      </w:pPr>
      <w:r w:rsidRPr="007B0FE7">
        <w:rPr>
          <w:rFonts w:ascii="Times New Roman" w:hAnsi="Times New Roman" w:cs="Times New Roman"/>
          <w:lang w:val="ru-RU"/>
        </w:rPr>
        <w:t>Все центры борьбы с туберкулезом провели Капитальный ремонт и текущие ремонты на основе локальной сметы, без установки требования к качеству строительных материалов.</w:t>
      </w:r>
    </w:p>
    <w:p w:rsidR="006E3C86" w:rsidRPr="007B0FE7" w:rsidRDefault="004106EB" w:rsidP="006E3C86">
      <w:pPr>
        <w:jc w:val="both"/>
        <w:rPr>
          <w:rFonts w:ascii="Times New Roman" w:hAnsi="Times New Roman" w:cs="Times New Roman"/>
          <w:lang w:val="ru-RU"/>
        </w:rPr>
      </w:pPr>
      <w:r w:rsidRPr="007B0FE7">
        <w:rPr>
          <w:rFonts w:ascii="Times New Roman" w:hAnsi="Times New Roman" w:cs="Times New Roman"/>
          <w:lang w:val="ru-RU"/>
        </w:rPr>
        <w:t xml:space="preserve">Не практикуется закупка, </w:t>
      </w:r>
      <w:r w:rsidR="00825222" w:rsidRPr="007B0FE7">
        <w:rPr>
          <w:rFonts w:ascii="Times New Roman" w:hAnsi="Times New Roman" w:cs="Times New Roman"/>
          <w:lang w:val="ru-RU"/>
        </w:rPr>
        <w:t>ориентированная</w:t>
      </w:r>
      <w:r w:rsidRPr="007B0FE7">
        <w:rPr>
          <w:rFonts w:ascii="Times New Roman" w:hAnsi="Times New Roman" w:cs="Times New Roman"/>
          <w:lang w:val="ru-RU"/>
        </w:rPr>
        <w:t xml:space="preserve"> по</w:t>
      </w:r>
      <w:r w:rsidR="00E0682B">
        <w:rPr>
          <w:rFonts w:ascii="Times New Roman" w:hAnsi="Times New Roman" w:cs="Times New Roman"/>
          <w:lang w:val="ru-RU"/>
        </w:rPr>
        <w:t xml:space="preserve">  сезонным ценам</w:t>
      </w:r>
      <w:r w:rsidRPr="007B0FE7">
        <w:rPr>
          <w:rFonts w:ascii="Times New Roman" w:hAnsi="Times New Roman" w:cs="Times New Roman"/>
          <w:lang w:val="ru-RU"/>
        </w:rPr>
        <w:t>, овощи.  Ошская областная</w:t>
      </w:r>
      <w:r w:rsidR="00825222" w:rsidRPr="007B0FE7">
        <w:rPr>
          <w:rFonts w:ascii="Times New Roman" w:hAnsi="Times New Roman" w:cs="Times New Roman"/>
          <w:lang w:val="ru-RU"/>
        </w:rPr>
        <w:t xml:space="preserve"> </w:t>
      </w:r>
      <w:r w:rsidRPr="007B0FE7">
        <w:rPr>
          <w:rFonts w:ascii="Times New Roman" w:hAnsi="Times New Roman" w:cs="Times New Roman"/>
          <w:lang w:val="ru-RU"/>
        </w:rPr>
        <w:t>больница</w:t>
      </w:r>
      <w:r w:rsidR="00825222" w:rsidRPr="007B0FE7">
        <w:rPr>
          <w:rFonts w:ascii="Times New Roman" w:hAnsi="Times New Roman" w:cs="Times New Roman"/>
          <w:lang w:val="ru-RU"/>
        </w:rPr>
        <w:t xml:space="preserve"> в закупке на сумму 197,0 тыс. сом, выставила </w:t>
      </w:r>
      <w:r w:rsidRPr="007B0FE7">
        <w:rPr>
          <w:rFonts w:ascii="Times New Roman" w:hAnsi="Times New Roman" w:cs="Times New Roman"/>
          <w:lang w:val="ru-RU"/>
        </w:rPr>
        <w:t>в разгаре лето очень высокие</w:t>
      </w:r>
      <w:r w:rsidR="00825222" w:rsidRPr="007B0FE7">
        <w:rPr>
          <w:rFonts w:ascii="Times New Roman" w:hAnsi="Times New Roman" w:cs="Times New Roman"/>
          <w:lang w:val="ru-RU"/>
        </w:rPr>
        <w:t xml:space="preserve"> цены:</w:t>
      </w:r>
      <w:r w:rsidRPr="007B0FE7">
        <w:rPr>
          <w:rFonts w:ascii="Times New Roman" w:hAnsi="Times New Roman" w:cs="Times New Roman"/>
          <w:lang w:val="ru-RU"/>
        </w:rPr>
        <w:t xml:space="preserve"> помидор 110, перец болгарский 110 идр.</w:t>
      </w:r>
    </w:p>
    <w:p w:rsidR="006E3C86" w:rsidRPr="007B0FE7" w:rsidRDefault="006E3C86" w:rsidP="006E3C86">
      <w:pPr>
        <w:jc w:val="both"/>
        <w:rPr>
          <w:rFonts w:ascii="Times New Roman" w:hAnsi="Times New Roman" w:cs="Times New Roman"/>
          <w:lang w:val="ru-RU"/>
        </w:rPr>
      </w:pPr>
      <w:r w:rsidRPr="007B0FE7">
        <w:rPr>
          <w:rFonts w:ascii="Times New Roman" w:hAnsi="Times New Roman" w:cs="Times New Roman"/>
          <w:lang w:val="ru-RU"/>
        </w:rPr>
        <w:t>В нарушение статьи 12 ЗГЗ, все центры  борьбы с туберкулезом  в документации о закупке до-пускают следующие нарушения:</w:t>
      </w:r>
    </w:p>
    <w:p w:rsidR="006E3C86" w:rsidRPr="007B0FE7" w:rsidRDefault="006E3C86" w:rsidP="006E3C86">
      <w:pPr>
        <w:pStyle w:val="a3"/>
        <w:numPr>
          <w:ilvl w:val="1"/>
          <w:numId w:val="10"/>
        </w:numPr>
        <w:jc w:val="both"/>
        <w:rPr>
          <w:rFonts w:ascii="Times New Roman" w:hAnsi="Times New Roman" w:cs="Times New Roman"/>
          <w:lang w:val="ru-RU"/>
        </w:rPr>
      </w:pPr>
      <w:r w:rsidRPr="007B0FE7">
        <w:rPr>
          <w:rFonts w:ascii="Times New Roman" w:hAnsi="Times New Roman" w:cs="Times New Roman"/>
          <w:lang w:val="ru-RU"/>
        </w:rPr>
        <w:t>Кроме закупки Медикаментов, проводят закупку товаров одним лотом с прикреплением списка закупаемых товаров;</w:t>
      </w:r>
    </w:p>
    <w:p w:rsidR="006E3C86" w:rsidRPr="007B0FE7" w:rsidRDefault="006E3C86" w:rsidP="006E3C86">
      <w:pPr>
        <w:pStyle w:val="a3"/>
        <w:numPr>
          <w:ilvl w:val="1"/>
          <w:numId w:val="10"/>
        </w:numPr>
        <w:jc w:val="both"/>
        <w:rPr>
          <w:rFonts w:ascii="Times New Roman" w:hAnsi="Times New Roman" w:cs="Times New Roman"/>
          <w:lang w:val="ru-RU"/>
        </w:rPr>
      </w:pPr>
      <w:r w:rsidRPr="007B0FE7">
        <w:rPr>
          <w:rFonts w:ascii="Times New Roman" w:hAnsi="Times New Roman" w:cs="Times New Roman"/>
          <w:lang w:val="ru-RU"/>
        </w:rPr>
        <w:t>Не устанавливают требование к качеству предметов закупок, отсутствует  Техническая спецификация;</w:t>
      </w:r>
    </w:p>
    <w:p w:rsidR="006E3C86" w:rsidRPr="007B0FE7" w:rsidRDefault="006E3C86" w:rsidP="006E3C86">
      <w:pPr>
        <w:pStyle w:val="a3"/>
        <w:numPr>
          <w:ilvl w:val="1"/>
          <w:numId w:val="10"/>
        </w:numPr>
        <w:jc w:val="both"/>
        <w:rPr>
          <w:rFonts w:ascii="Times New Roman" w:hAnsi="Times New Roman" w:cs="Times New Roman"/>
          <w:lang w:val="ru-RU"/>
        </w:rPr>
      </w:pPr>
      <w:r w:rsidRPr="007B0FE7">
        <w:rPr>
          <w:rFonts w:ascii="Times New Roman" w:hAnsi="Times New Roman" w:cs="Times New Roman"/>
          <w:lang w:val="ru-RU"/>
        </w:rPr>
        <w:t>При описании товара используется Торговые марки, и знаки;</w:t>
      </w:r>
    </w:p>
    <w:p w:rsidR="006E3C86" w:rsidRPr="007B0FE7" w:rsidRDefault="006E3C86" w:rsidP="006E3C86">
      <w:pPr>
        <w:pStyle w:val="a3"/>
        <w:numPr>
          <w:ilvl w:val="1"/>
          <w:numId w:val="10"/>
        </w:numPr>
        <w:jc w:val="both"/>
        <w:rPr>
          <w:rFonts w:ascii="Times New Roman" w:hAnsi="Times New Roman" w:cs="Times New Roman"/>
          <w:lang w:val="ru-RU"/>
        </w:rPr>
      </w:pPr>
      <w:r w:rsidRPr="007B0FE7">
        <w:rPr>
          <w:rFonts w:ascii="Times New Roman" w:hAnsi="Times New Roman" w:cs="Times New Roman"/>
          <w:lang w:val="ru-RU"/>
        </w:rPr>
        <w:t xml:space="preserve">Не устанавливают требование о предоставлении документов, подтверждающих </w:t>
      </w:r>
      <w:r w:rsidR="00E0682B" w:rsidRPr="007B0FE7">
        <w:rPr>
          <w:rFonts w:ascii="Times New Roman" w:hAnsi="Times New Roman" w:cs="Times New Roman"/>
          <w:lang w:val="ru-RU"/>
        </w:rPr>
        <w:t>соответствие</w:t>
      </w:r>
      <w:r w:rsidRPr="007B0FE7">
        <w:rPr>
          <w:rFonts w:ascii="Times New Roman" w:hAnsi="Times New Roman" w:cs="Times New Roman"/>
          <w:lang w:val="ru-RU"/>
        </w:rPr>
        <w:t xml:space="preserve"> поставляемых товаров (сертификат или декларация), работ и услуг требованиям, установленным техническими регламентами, положе</w:t>
      </w:r>
      <w:r w:rsidR="00E0682B">
        <w:rPr>
          <w:rFonts w:ascii="Times New Roman" w:hAnsi="Times New Roman" w:cs="Times New Roman"/>
          <w:lang w:val="ru-RU"/>
        </w:rPr>
        <w:t>ниями стандартов или другими до</w:t>
      </w:r>
      <w:r w:rsidRPr="007B0FE7">
        <w:rPr>
          <w:rFonts w:ascii="Times New Roman" w:hAnsi="Times New Roman" w:cs="Times New Roman"/>
          <w:lang w:val="ru-RU"/>
        </w:rPr>
        <w:t>кументами в соответствии с законодательством Кыргызской Республики;</w:t>
      </w:r>
    </w:p>
    <w:p w:rsidR="006E3C86" w:rsidRPr="007B0FE7" w:rsidRDefault="006E3C86" w:rsidP="006E3C86">
      <w:pPr>
        <w:pStyle w:val="a3"/>
        <w:numPr>
          <w:ilvl w:val="1"/>
          <w:numId w:val="10"/>
        </w:numPr>
        <w:jc w:val="both"/>
        <w:rPr>
          <w:rFonts w:ascii="Times New Roman" w:hAnsi="Times New Roman" w:cs="Times New Roman"/>
          <w:lang w:val="ru-RU"/>
        </w:rPr>
      </w:pPr>
      <w:r w:rsidRPr="007B0FE7">
        <w:rPr>
          <w:rFonts w:ascii="Times New Roman" w:hAnsi="Times New Roman" w:cs="Times New Roman"/>
          <w:lang w:val="ru-RU"/>
        </w:rPr>
        <w:t>Закупку работ  проводят на основе дефектного акта или локальной сметы, без указания объема и качественных характеристик строительных материалов;</w:t>
      </w:r>
    </w:p>
    <w:p w:rsidR="006E3C86" w:rsidRPr="007B0FE7" w:rsidRDefault="006E3C86" w:rsidP="006E3C86">
      <w:pPr>
        <w:pStyle w:val="a3"/>
        <w:numPr>
          <w:ilvl w:val="1"/>
          <w:numId w:val="10"/>
        </w:numPr>
        <w:jc w:val="both"/>
        <w:rPr>
          <w:rFonts w:ascii="Times New Roman" w:hAnsi="Times New Roman" w:cs="Times New Roman"/>
          <w:lang w:val="ru-RU"/>
        </w:rPr>
      </w:pPr>
      <w:r w:rsidRPr="007B0FE7">
        <w:rPr>
          <w:rFonts w:ascii="Times New Roman" w:hAnsi="Times New Roman" w:cs="Times New Roman"/>
          <w:lang w:val="ru-RU"/>
        </w:rPr>
        <w:t>Не устанавливают требование к отсутствию убытков за последний год;</w:t>
      </w:r>
    </w:p>
    <w:p w:rsidR="006E3C86" w:rsidRPr="007B0FE7" w:rsidRDefault="006E3C86" w:rsidP="006E3C86">
      <w:pPr>
        <w:pStyle w:val="a3"/>
        <w:numPr>
          <w:ilvl w:val="1"/>
          <w:numId w:val="10"/>
        </w:numPr>
        <w:jc w:val="both"/>
        <w:rPr>
          <w:rFonts w:ascii="Times New Roman" w:hAnsi="Times New Roman" w:cs="Times New Roman"/>
          <w:lang w:val="ru-RU"/>
        </w:rPr>
      </w:pPr>
      <w:r w:rsidRPr="007B0FE7">
        <w:rPr>
          <w:rFonts w:ascii="Times New Roman" w:hAnsi="Times New Roman" w:cs="Times New Roman"/>
          <w:lang w:val="ru-RU"/>
        </w:rPr>
        <w:t>Не во всех закупках требуют документального подтверждения отсутствия убытков;</w:t>
      </w:r>
    </w:p>
    <w:p w:rsidR="006E3C86" w:rsidRPr="007B0FE7" w:rsidRDefault="006E3C86" w:rsidP="006E3C86">
      <w:pPr>
        <w:pStyle w:val="a3"/>
        <w:numPr>
          <w:ilvl w:val="1"/>
          <w:numId w:val="10"/>
        </w:numPr>
        <w:jc w:val="both"/>
        <w:rPr>
          <w:rFonts w:ascii="Times New Roman" w:hAnsi="Times New Roman" w:cs="Times New Roman"/>
          <w:lang w:val="ru-RU"/>
        </w:rPr>
      </w:pPr>
      <w:r w:rsidRPr="007B0FE7">
        <w:rPr>
          <w:rFonts w:ascii="Times New Roman" w:hAnsi="Times New Roman" w:cs="Times New Roman"/>
          <w:lang w:val="ru-RU"/>
        </w:rPr>
        <w:t xml:space="preserve">При закупке капитального и текущего ремонта не проверяется  и не требуется наличие материально-технической базы, необходимые для выполнения контракта, (например: экскаватор, машина для перевозки материалов, крана, и др.). </w:t>
      </w:r>
    </w:p>
    <w:p w:rsidR="006E3C86" w:rsidRPr="007B0FE7" w:rsidRDefault="006E3C86" w:rsidP="006E3C86">
      <w:pPr>
        <w:pStyle w:val="a3"/>
        <w:numPr>
          <w:ilvl w:val="1"/>
          <w:numId w:val="10"/>
        </w:numPr>
        <w:jc w:val="both"/>
        <w:rPr>
          <w:rFonts w:ascii="Times New Roman" w:hAnsi="Times New Roman" w:cs="Times New Roman"/>
          <w:lang w:val="ru-RU"/>
        </w:rPr>
      </w:pPr>
      <w:r w:rsidRPr="007B0FE7">
        <w:rPr>
          <w:rFonts w:ascii="Times New Roman" w:hAnsi="Times New Roman" w:cs="Times New Roman"/>
          <w:lang w:val="ru-RU"/>
        </w:rPr>
        <w:t xml:space="preserve">Не устанавливается требование к наличию необходимых квалифицированных </w:t>
      </w:r>
      <w:r w:rsidR="00E0682B" w:rsidRPr="007B0FE7">
        <w:rPr>
          <w:rFonts w:ascii="Times New Roman" w:hAnsi="Times New Roman" w:cs="Times New Roman"/>
          <w:lang w:val="ru-RU"/>
        </w:rPr>
        <w:t>специалистов</w:t>
      </w:r>
      <w:r w:rsidRPr="007B0FE7">
        <w:rPr>
          <w:rFonts w:ascii="Times New Roman" w:hAnsi="Times New Roman" w:cs="Times New Roman"/>
          <w:lang w:val="ru-RU"/>
        </w:rPr>
        <w:t>, с установлением требования к наличию опыта ра</w:t>
      </w:r>
      <w:r w:rsidR="00E0682B">
        <w:rPr>
          <w:rFonts w:ascii="Times New Roman" w:hAnsi="Times New Roman" w:cs="Times New Roman"/>
          <w:lang w:val="ru-RU"/>
        </w:rPr>
        <w:t>боты каждого специалиста, с под</w:t>
      </w:r>
      <w:r w:rsidRPr="007B0FE7">
        <w:rPr>
          <w:rFonts w:ascii="Times New Roman" w:hAnsi="Times New Roman" w:cs="Times New Roman"/>
          <w:lang w:val="ru-RU"/>
        </w:rPr>
        <w:t>тверждающими документами, такие как копии трудовых книжек, дипломов, сертификатов;</w:t>
      </w:r>
    </w:p>
    <w:p w:rsidR="006E3C86" w:rsidRPr="007B0FE7" w:rsidRDefault="006E3C86" w:rsidP="006E3C86">
      <w:pPr>
        <w:pStyle w:val="a3"/>
        <w:numPr>
          <w:ilvl w:val="1"/>
          <w:numId w:val="10"/>
        </w:numPr>
        <w:jc w:val="both"/>
        <w:rPr>
          <w:rFonts w:ascii="Times New Roman" w:hAnsi="Times New Roman" w:cs="Times New Roman"/>
          <w:lang w:val="ru-RU"/>
        </w:rPr>
      </w:pPr>
      <w:r w:rsidRPr="007B0FE7">
        <w:rPr>
          <w:rFonts w:ascii="Times New Roman" w:hAnsi="Times New Roman" w:cs="Times New Roman"/>
          <w:lang w:val="ru-RU"/>
        </w:rPr>
        <w:t>При закупке услуг не разрабатывается Техническое задание, или Ведомость объема услуг при ремонте офисной техники:</w:t>
      </w:r>
    </w:p>
    <w:p w:rsidR="006E3C86" w:rsidRPr="007B0FE7" w:rsidRDefault="006E3C86" w:rsidP="006E3C86">
      <w:pPr>
        <w:pStyle w:val="a3"/>
        <w:numPr>
          <w:ilvl w:val="1"/>
          <w:numId w:val="10"/>
        </w:numPr>
        <w:jc w:val="both"/>
        <w:rPr>
          <w:rFonts w:ascii="Times New Roman" w:hAnsi="Times New Roman" w:cs="Times New Roman"/>
          <w:lang w:val="ru-RU"/>
        </w:rPr>
      </w:pPr>
      <w:r w:rsidRPr="007B0FE7">
        <w:rPr>
          <w:rFonts w:ascii="Times New Roman" w:hAnsi="Times New Roman" w:cs="Times New Roman"/>
          <w:lang w:val="ru-RU"/>
        </w:rPr>
        <w:lastRenderedPageBreak/>
        <w:t xml:space="preserve">В одной закупкой закупается товары и услуги; </w:t>
      </w:r>
    </w:p>
    <w:p w:rsidR="006E3C86" w:rsidRPr="007B0FE7" w:rsidRDefault="006E3C86" w:rsidP="006E3C86">
      <w:pPr>
        <w:pStyle w:val="a3"/>
        <w:numPr>
          <w:ilvl w:val="1"/>
          <w:numId w:val="10"/>
        </w:numPr>
        <w:jc w:val="both"/>
        <w:rPr>
          <w:rFonts w:ascii="Times New Roman" w:hAnsi="Times New Roman" w:cs="Times New Roman"/>
          <w:lang w:val="ru-RU"/>
        </w:rPr>
      </w:pPr>
      <w:r w:rsidRPr="007B0FE7">
        <w:rPr>
          <w:rFonts w:ascii="Times New Roman" w:hAnsi="Times New Roman" w:cs="Times New Roman"/>
          <w:lang w:val="ru-RU"/>
        </w:rPr>
        <w:t>Не подлежащие лицензированию деятельности (при закупке продуктов питания) требуют лицензии, а при закупке ЛС и МИ не требуют наличие лицензии, что является нарушение Закона КР «Об обращении ЛС и МИ;</w:t>
      </w:r>
    </w:p>
    <w:p w:rsidR="006E3C86" w:rsidRPr="007B0FE7" w:rsidRDefault="006E3C86" w:rsidP="006E3C86">
      <w:pPr>
        <w:pStyle w:val="a3"/>
        <w:numPr>
          <w:ilvl w:val="1"/>
          <w:numId w:val="10"/>
        </w:numPr>
        <w:jc w:val="both"/>
        <w:rPr>
          <w:rFonts w:ascii="Times New Roman" w:hAnsi="Times New Roman" w:cs="Times New Roman"/>
          <w:lang w:val="ru-RU"/>
        </w:rPr>
      </w:pPr>
      <w:r w:rsidRPr="007B0FE7">
        <w:rPr>
          <w:rFonts w:ascii="Times New Roman" w:hAnsi="Times New Roman" w:cs="Times New Roman"/>
          <w:lang w:val="ru-RU"/>
        </w:rPr>
        <w:t>Указывают стану происхождения товаров или товарный знак;</w:t>
      </w:r>
    </w:p>
    <w:p w:rsidR="006E3C86" w:rsidRPr="007B0FE7" w:rsidRDefault="006E3C86" w:rsidP="006E3C86">
      <w:pPr>
        <w:pStyle w:val="a3"/>
        <w:numPr>
          <w:ilvl w:val="1"/>
          <w:numId w:val="10"/>
        </w:numPr>
        <w:jc w:val="both"/>
        <w:rPr>
          <w:rFonts w:ascii="Times New Roman" w:hAnsi="Times New Roman" w:cs="Times New Roman"/>
          <w:lang w:val="ru-RU"/>
        </w:rPr>
      </w:pPr>
      <w:r w:rsidRPr="007B0FE7">
        <w:rPr>
          <w:rFonts w:ascii="Times New Roman" w:hAnsi="Times New Roman" w:cs="Times New Roman"/>
          <w:lang w:val="ru-RU"/>
        </w:rPr>
        <w:t>Не устанавливают способ проверки качества при приемке товаров, услуг;</w:t>
      </w:r>
    </w:p>
    <w:p w:rsidR="006E3C86" w:rsidRPr="007B0FE7" w:rsidRDefault="006E3C86" w:rsidP="006E3C86">
      <w:pPr>
        <w:pStyle w:val="a3"/>
        <w:numPr>
          <w:ilvl w:val="1"/>
          <w:numId w:val="10"/>
        </w:numPr>
        <w:jc w:val="both"/>
        <w:rPr>
          <w:rFonts w:ascii="Times New Roman" w:hAnsi="Times New Roman" w:cs="Times New Roman"/>
          <w:lang w:val="ru-RU"/>
        </w:rPr>
      </w:pPr>
      <w:r w:rsidRPr="007B0FE7">
        <w:rPr>
          <w:rFonts w:ascii="Times New Roman" w:hAnsi="Times New Roman" w:cs="Times New Roman"/>
          <w:lang w:val="ru-RU"/>
        </w:rPr>
        <w:t xml:space="preserve">Не устанавливают четкие сроки оплаты (по мере финансирования); </w:t>
      </w:r>
    </w:p>
    <w:p w:rsidR="006E3C86" w:rsidRPr="007B0FE7" w:rsidRDefault="006E3C86" w:rsidP="006E3C86">
      <w:pPr>
        <w:pStyle w:val="a3"/>
        <w:numPr>
          <w:ilvl w:val="1"/>
          <w:numId w:val="10"/>
        </w:numPr>
        <w:jc w:val="both"/>
        <w:rPr>
          <w:rFonts w:ascii="Times New Roman" w:hAnsi="Times New Roman" w:cs="Times New Roman"/>
          <w:lang w:val="ru-RU"/>
        </w:rPr>
      </w:pPr>
      <w:r w:rsidRPr="007B0FE7">
        <w:rPr>
          <w:rFonts w:ascii="Times New Roman" w:hAnsi="Times New Roman" w:cs="Times New Roman"/>
          <w:lang w:val="ru-RU"/>
        </w:rPr>
        <w:t>Не применяют гарантийное исполнения договора;</w:t>
      </w:r>
    </w:p>
    <w:p w:rsidR="006E3C86" w:rsidRPr="007B0FE7" w:rsidRDefault="006E3C86" w:rsidP="006E3C86">
      <w:pPr>
        <w:pStyle w:val="a3"/>
        <w:numPr>
          <w:ilvl w:val="1"/>
          <w:numId w:val="10"/>
        </w:numPr>
        <w:jc w:val="both"/>
        <w:rPr>
          <w:rFonts w:ascii="Times New Roman" w:hAnsi="Times New Roman" w:cs="Times New Roman"/>
          <w:lang w:val="ru-RU"/>
        </w:rPr>
      </w:pPr>
      <w:r w:rsidRPr="007B0FE7">
        <w:rPr>
          <w:rFonts w:ascii="Times New Roman" w:hAnsi="Times New Roman" w:cs="Times New Roman"/>
          <w:lang w:val="ru-RU"/>
        </w:rPr>
        <w:t>Отсутствует требование к контролю качества при поставке;</w:t>
      </w:r>
    </w:p>
    <w:p w:rsidR="006E3C86" w:rsidRPr="007B0FE7" w:rsidRDefault="006E3C86" w:rsidP="006E3C86">
      <w:pPr>
        <w:pStyle w:val="a3"/>
        <w:numPr>
          <w:ilvl w:val="1"/>
          <w:numId w:val="10"/>
        </w:numPr>
        <w:jc w:val="both"/>
        <w:rPr>
          <w:rFonts w:ascii="Times New Roman" w:hAnsi="Times New Roman" w:cs="Times New Roman"/>
          <w:lang w:val="ru-RU"/>
        </w:rPr>
      </w:pPr>
      <w:r w:rsidRPr="007B0FE7">
        <w:rPr>
          <w:rFonts w:ascii="Times New Roman" w:hAnsi="Times New Roman" w:cs="Times New Roman"/>
          <w:lang w:val="ru-RU"/>
        </w:rPr>
        <w:t>Не всегда требуют предоставления документов при поставке</w:t>
      </w:r>
    </w:p>
    <w:p w:rsidR="006E3C86" w:rsidRPr="007B0FE7" w:rsidRDefault="006E3C86" w:rsidP="006E3C86">
      <w:pPr>
        <w:jc w:val="both"/>
        <w:rPr>
          <w:rFonts w:ascii="Times New Roman" w:hAnsi="Times New Roman" w:cs="Times New Roman"/>
          <w:lang w:val="ru-RU"/>
        </w:rPr>
      </w:pPr>
    </w:p>
    <w:p w:rsidR="00BC1080" w:rsidRPr="007B0FE7" w:rsidRDefault="00BC1080" w:rsidP="00BC1080">
      <w:pPr>
        <w:jc w:val="both"/>
        <w:rPr>
          <w:rFonts w:ascii="Times New Roman" w:hAnsi="Times New Roman" w:cs="Times New Roman"/>
          <w:lang w:val="ru-RU"/>
        </w:rPr>
      </w:pPr>
      <w:r w:rsidRPr="007B0FE7">
        <w:rPr>
          <w:rFonts w:ascii="Times New Roman" w:hAnsi="Times New Roman" w:cs="Times New Roman"/>
          <w:lang w:val="ru-RU"/>
        </w:rPr>
        <w:t xml:space="preserve">Центры борьбы с туберкулёзом в Особых условиях договора, не предусматривают внесение гарантийного обеспечения договора, не устанавливают требование к качеству при приемке, соблюдения </w:t>
      </w:r>
      <w:r w:rsidR="001A142B" w:rsidRPr="007B0FE7">
        <w:rPr>
          <w:rFonts w:ascii="Times New Roman" w:hAnsi="Times New Roman" w:cs="Times New Roman"/>
          <w:lang w:val="ru-RU"/>
        </w:rPr>
        <w:t>Холодовой</w:t>
      </w:r>
      <w:r w:rsidRPr="007B0FE7">
        <w:rPr>
          <w:rFonts w:ascii="Times New Roman" w:hAnsi="Times New Roman" w:cs="Times New Roman"/>
          <w:lang w:val="ru-RU"/>
        </w:rPr>
        <w:t xml:space="preserve"> цепи при поставке лекарственных препаратов, требующей определённого температурного режима при хранении и транспортировке,  не запрашиваются гарантии на товар, не предусматривают ответственность поставщиков ( подрядчиков) за несвоевременное исполнение договора в виде неустоек и штрафных санкций, если даже предусматривают, очень низкие проценты штрафных санкций.  за несвоевременное исполнение договора.</w:t>
      </w:r>
    </w:p>
    <w:p w:rsidR="007B0FE7" w:rsidRPr="007B0FE7" w:rsidRDefault="007B0FE7" w:rsidP="007B0FE7">
      <w:pPr>
        <w:jc w:val="both"/>
        <w:rPr>
          <w:rFonts w:ascii="Times New Roman" w:hAnsi="Times New Roman" w:cs="Times New Roman"/>
          <w:lang w:val="ru-RU"/>
        </w:rPr>
      </w:pPr>
      <w:r w:rsidRPr="007B0FE7">
        <w:rPr>
          <w:rFonts w:ascii="Times New Roman" w:hAnsi="Times New Roman" w:cs="Times New Roman"/>
          <w:lang w:val="ru-RU"/>
        </w:rPr>
        <w:t>Все центры кроме медикаментов, проводят закупку канцтоваров, продуктов питания, хозтоваров проводят одним лотом, с уложением в один лот несколько товаров на сумму   более 1500,0 тыс. сом . В таких закупках оценка проводится только по низкой стоимости цены лота, а оценка качества товаров не проводится.</w:t>
      </w:r>
    </w:p>
    <w:p w:rsidR="00BC1080" w:rsidRPr="007B0FE7" w:rsidRDefault="007B0FE7" w:rsidP="007B0FE7">
      <w:pPr>
        <w:jc w:val="both"/>
        <w:rPr>
          <w:rFonts w:ascii="Times New Roman" w:hAnsi="Times New Roman" w:cs="Times New Roman"/>
          <w:lang w:val="ru-RU"/>
        </w:rPr>
      </w:pPr>
      <w:r w:rsidRPr="007B0FE7">
        <w:rPr>
          <w:rFonts w:ascii="Times New Roman" w:hAnsi="Times New Roman" w:cs="Times New Roman"/>
          <w:lang w:val="ru-RU"/>
        </w:rPr>
        <w:t>На закупку работ и услуг оценка проводится исключительно низкой цены лота, так как не устанавливается требование к строительным материалам, наличие материально-технической базе, и квалифицированным специалистам, необходимые для исполнения контракта.</w:t>
      </w:r>
    </w:p>
    <w:p w:rsidR="00BC1080" w:rsidRPr="007B0FE7" w:rsidRDefault="00BC1080" w:rsidP="00BC1080">
      <w:pPr>
        <w:pStyle w:val="1"/>
        <w:numPr>
          <w:ilvl w:val="0"/>
          <w:numId w:val="8"/>
        </w:numPr>
        <w:spacing w:line="276" w:lineRule="auto"/>
        <w:ind w:left="426" w:hanging="426"/>
        <w:jc w:val="both"/>
        <w:rPr>
          <w:rFonts w:ascii="Times New Roman" w:hAnsi="Times New Roman" w:cs="Times New Roman"/>
          <w:sz w:val="22"/>
          <w:szCs w:val="22"/>
        </w:rPr>
      </w:pPr>
      <w:bookmarkStart w:id="8" w:name="_Toc50447257"/>
      <w:r w:rsidRPr="007B0FE7">
        <w:rPr>
          <w:rFonts w:ascii="Times New Roman" w:hAnsi="Times New Roman" w:cs="Times New Roman"/>
          <w:sz w:val="22"/>
          <w:szCs w:val="22"/>
        </w:rPr>
        <w:t>Рекомендации для улучшения системы государственных закупок</w:t>
      </w:r>
      <w:bookmarkEnd w:id="8"/>
    </w:p>
    <w:p w:rsidR="00BC1080" w:rsidRPr="007B0FE7" w:rsidRDefault="00BC1080" w:rsidP="00BC1080">
      <w:pPr>
        <w:rPr>
          <w:rFonts w:ascii="Times New Roman" w:hAnsi="Times New Roman" w:cs="Times New Roman"/>
          <w:lang w:val="ru-RU"/>
        </w:rPr>
      </w:pPr>
    </w:p>
    <w:p w:rsidR="001A142B" w:rsidRPr="007B0FE7" w:rsidRDefault="001A142B" w:rsidP="001A142B">
      <w:pPr>
        <w:pStyle w:val="a3"/>
        <w:numPr>
          <w:ilvl w:val="0"/>
          <w:numId w:val="18"/>
        </w:numPr>
        <w:jc w:val="both"/>
        <w:rPr>
          <w:rFonts w:ascii="Times New Roman" w:hAnsi="Times New Roman" w:cs="Times New Roman"/>
          <w:lang w:val="ru-RU"/>
        </w:rPr>
      </w:pPr>
      <w:r w:rsidRPr="007B0FE7">
        <w:rPr>
          <w:rFonts w:ascii="Times New Roman" w:hAnsi="Times New Roman" w:cs="Times New Roman"/>
          <w:lang w:val="ru-RU"/>
        </w:rPr>
        <w:t>Результаты проведенного мониторинга обсудить с Министерством здравоохранения, с участием руководителей Центров борьбы с туберкулёзом, разработать план действий по улучшению ситуации в сфере разработки документации для проведения закупок, выбора поставщиков и обеспечения наиболее высокого качества работ, товаров, услуг и лекарственных средств за разумную цену;</w:t>
      </w:r>
    </w:p>
    <w:p w:rsidR="00825222" w:rsidRPr="007B0FE7" w:rsidRDefault="006E3C86" w:rsidP="006E3C86">
      <w:pPr>
        <w:pStyle w:val="a3"/>
        <w:numPr>
          <w:ilvl w:val="0"/>
          <w:numId w:val="18"/>
        </w:numPr>
        <w:jc w:val="both"/>
        <w:rPr>
          <w:rFonts w:ascii="Times New Roman" w:hAnsi="Times New Roman" w:cs="Times New Roman"/>
          <w:b/>
          <w:lang w:val="ru-RU"/>
        </w:rPr>
      </w:pPr>
      <w:r w:rsidRPr="007B0FE7">
        <w:rPr>
          <w:rFonts w:ascii="Times New Roman" w:hAnsi="Times New Roman" w:cs="Times New Roman"/>
          <w:b/>
          <w:lang w:val="ru-RU"/>
        </w:rPr>
        <w:t xml:space="preserve">Необходимо инициировать перед Министерством здравоохранения Кыргызской Республики разработать нормы расходов на канцелярские, дезинфицирующие товары, меню с учетом необходимых килокалории </w:t>
      </w:r>
      <w:r w:rsidR="00E0682B" w:rsidRPr="007B0FE7">
        <w:rPr>
          <w:rFonts w:ascii="Times New Roman" w:hAnsi="Times New Roman" w:cs="Times New Roman"/>
          <w:b/>
          <w:lang w:val="ru-RU"/>
        </w:rPr>
        <w:t>для туберкулезных</w:t>
      </w:r>
      <w:r w:rsidRPr="007B0FE7">
        <w:rPr>
          <w:rFonts w:ascii="Times New Roman" w:hAnsi="Times New Roman" w:cs="Times New Roman"/>
          <w:b/>
          <w:lang w:val="ru-RU"/>
        </w:rPr>
        <w:t xml:space="preserve"> больных</w:t>
      </w:r>
      <w:r w:rsidR="00825222" w:rsidRPr="007B0FE7">
        <w:rPr>
          <w:rFonts w:ascii="Times New Roman" w:hAnsi="Times New Roman" w:cs="Times New Roman"/>
          <w:b/>
          <w:lang w:val="ru-RU"/>
        </w:rPr>
        <w:t>;</w:t>
      </w:r>
    </w:p>
    <w:p w:rsidR="00C564A5" w:rsidRPr="0011601F" w:rsidRDefault="00E0682B" w:rsidP="007118D9">
      <w:pPr>
        <w:pStyle w:val="a3"/>
        <w:numPr>
          <w:ilvl w:val="0"/>
          <w:numId w:val="18"/>
        </w:numPr>
        <w:jc w:val="both"/>
        <w:rPr>
          <w:rFonts w:ascii="Times New Roman" w:hAnsi="Times New Roman" w:cs="Times New Roman"/>
          <w:b/>
          <w:lang w:val="ru-RU"/>
        </w:rPr>
      </w:pPr>
      <w:r w:rsidRPr="0011601F">
        <w:rPr>
          <w:rFonts w:ascii="Times New Roman" w:hAnsi="Times New Roman" w:cs="Times New Roman"/>
          <w:b/>
          <w:lang w:val="ru-RU"/>
        </w:rPr>
        <w:t>Список закупок каждого центра борьбы с туберкулёзом</w:t>
      </w:r>
      <w:r w:rsidR="00544EF2">
        <w:rPr>
          <w:rFonts w:ascii="Times New Roman" w:hAnsi="Times New Roman" w:cs="Times New Roman"/>
          <w:b/>
          <w:lang w:val="ru-RU"/>
        </w:rPr>
        <w:t xml:space="preserve"> с замечаниями, </w:t>
      </w:r>
      <w:r w:rsidRPr="0011601F">
        <w:rPr>
          <w:rFonts w:ascii="Times New Roman" w:hAnsi="Times New Roman" w:cs="Times New Roman"/>
          <w:b/>
          <w:lang w:val="ru-RU"/>
        </w:rPr>
        <w:t xml:space="preserve"> указанием номера и метод закупки, даты проведения, суммы закупки и замечания </w:t>
      </w:r>
      <w:r w:rsidR="00C564A5" w:rsidRPr="0011601F">
        <w:rPr>
          <w:rFonts w:ascii="Times New Roman" w:hAnsi="Times New Roman" w:cs="Times New Roman"/>
          <w:b/>
          <w:lang w:val="ru-RU"/>
        </w:rPr>
        <w:t>в Разделе документации о закупке , рекомендую  направить в Департамент государственных закупок при Министерстве финансов Кыргызской Республики  для принятие мер в отношении должностных лиц за систематическое нарушения ЗГЗ.</w:t>
      </w:r>
    </w:p>
    <w:p w:rsidR="00BC1080" w:rsidRPr="007B0FE7" w:rsidRDefault="00BC1080" w:rsidP="006E3C86">
      <w:pPr>
        <w:pStyle w:val="a3"/>
        <w:numPr>
          <w:ilvl w:val="0"/>
          <w:numId w:val="18"/>
        </w:numPr>
        <w:jc w:val="both"/>
        <w:rPr>
          <w:rFonts w:ascii="Times New Roman" w:hAnsi="Times New Roman" w:cs="Times New Roman"/>
          <w:lang w:val="ru-RU"/>
        </w:rPr>
      </w:pPr>
      <w:r w:rsidRPr="007B0FE7">
        <w:rPr>
          <w:rFonts w:ascii="Times New Roman" w:hAnsi="Times New Roman" w:cs="Times New Roman"/>
          <w:lang w:val="ru-RU"/>
        </w:rPr>
        <w:t>При планировании государственных закупок учитывать остатки товаров на начало финансового года;</w:t>
      </w:r>
    </w:p>
    <w:p w:rsidR="00BC1080" w:rsidRPr="007B0FE7" w:rsidRDefault="00BC1080" w:rsidP="00BC1080">
      <w:pPr>
        <w:pStyle w:val="a3"/>
        <w:numPr>
          <w:ilvl w:val="0"/>
          <w:numId w:val="18"/>
        </w:numPr>
        <w:jc w:val="both"/>
        <w:rPr>
          <w:rFonts w:ascii="Times New Roman" w:hAnsi="Times New Roman" w:cs="Times New Roman"/>
          <w:lang w:val="ru-RU"/>
        </w:rPr>
      </w:pPr>
      <w:r w:rsidRPr="007B0FE7">
        <w:rPr>
          <w:rFonts w:ascii="Times New Roman" w:hAnsi="Times New Roman" w:cs="Times New Roman"/>
          <w:lang w:val="ru-RU"/>
        </w:rPr>
        <w:t>Для обоснованности цен на товары проводить мониторинг цен несколько раз в год</w:t>
      </w:r>
      <w:r w:rsidR="001A142B" w:rsidRPr="007B0FE7">
        <w:rPr>
          <w:rFonts w:ascii="Times New Roman" w:hAnsi="Times New Roman" w:cs="Times New Roman"/>
          <w:lang w:val="ru-RU"/>
        </w:rPr>
        <w:t xml:space="preserve"> (на этапе планирования, и перед проведением закупок</w:t>
      </w:r>
      <w:r w:rsidRPr="007B0FE7">
        <w:rPr>
          <w:rFonts w:ascii="Times New Roman" w:hAnsi="Times New Roman" w:cs="Times New Roman"/>
          <w:lang w:val="ru-RU"/>
        </w:rPr>
        <w:t>;</w:t>
      </w:r>
    </w:p>
    <w:p w:rsidR="00BC1080" w:rsidRPr="007B0FE7" w:rsidRDefault="00BC1080" w:rsidP="00BC1080">
      <w:pPr>
        <w:pStyle w:val="a3"/>
        <w:numPr>
          <w:ilvl w:val="0"/>
          <w:numId w:val="18"/>
        </w:numPr>
        <w:jc w:val="both"/>
        <w:rPr>
          <w:rFonts w:ascii="Times New Roman" w:hAnsi="Times New Roman" w:cs="Times New Roman"/>
          <w:lang w:val="ru-RU"/>
        </w:rPr>
      </w:pPr>
      <w:r w:rsidRPr="007B0FE7">
        <w:rPr>
          <w:rFonts w:ascii="Times New Roman" w:hAnsi="Times New Roman" w:cs="Times New Roman"/>
          <w:lang w:val="ru-RU"/>
        </w:rPr>
        <w:lastRenderedPageBreak/>
        <w:t>Проводить предварительную оценку стоимости закупки работ и услуг. Определять сметную стоимость работ, и услуг</w:t>
      </w:r>
      <w:r w:rsidR="00825222" w:rsidRPr="007B0FE7">
        <w:rPr>
          <w:rFonts w:ascii="Times New Roman" w:hAnsi="Times New Roman" w:cs="Times New Roman"/>
          <w:lang w:val="ru-RU"/>
        </w:rPr>
        <w:t xml:space="preserve"> составом </w:t>
      </w:r>
      <w:r w:rsidRPr="007B0FE7">
        <w:rPr>
          <w:rFonts w:ascii="Times New Roman" w:hAnsi="Times New Roman" w:cs="Times New Roman"/>
          <w:lang w:val="ru-RU"/>
        </w:rPr>
        <w:t xml:space="preserve"> </w:t>
      </w:r>
      <w:r w:rsidR="00825222" w:rsidRPr="007B0FE7">
        <w:rPr>
          <w:rFonts w:ascii="Times New Roman" w:hAnsi="Times New Roman" w:cs="Times New Roman"/>
          <w:lang w:val="ru-RU"/>
        </w:rPr>
        <w:t>комиссии</w:t>
      </w:r>
      <w:r w:rsidRPr="007B0FE7">
        <w:rPr>
          <w:rFonts w:ascii="Times New Roman" w:hAnsi="Times New Roman" w:cs="Times New Roman"/>
          <w:lang w:val="ru-RU"/>
        </w:rPr>
        <w:t xml:space="preserve">; </w:t>
      </w:r>
    </w:p>
    <w:p w:rsidR="00BC1080" w:rsidRPr="007B0FE7" w:rsidRDefault="00BC1080" w:rsidP="00BC1080">
      <w:pPr>
        <w:pStyle w:val="a3"/>
        <w:numPr>
          <w:ilvl w:val="0"/>
          <w:numId w:val="18"/>
        </w:numPr>
        <w:jc w:val="both"/>
        <w:rPr>
          <w:rFonts w:ascii="Times New Roman" w:hAnsi="Times New Roman" w:cs="Times New Roman"/>
          <w:lang w:val="ru-RU"/>
        </w:rPr>
      </w:pPr>
      <w:r w:rsidRPr="007B0FE7">
        <w:rPr>
          <w:rFonts w:ascii="Times New Roman" w:hAnsi="Times New Roman" w:cs="Times New Roman"/>
          <w:lang w:val="ru-RU"/>
        </w:rPr>
        <w:t>Проводить закупки заранее на годовой объем запланированных закупок ЛС и ИМН, и других товаров основным методом закупок;</w:t>
      </w:r>
    </w:p>
    <w:p w:rsidR="00BC1080" w:rsidRPr="007B0FE7" w:rsidRDefault="00BC1080" w:rsidP="00BC1080">
      <w:pPr>
        <w:pStyle w:val="a3"/>
        <w:numPr>
          <w:ilvl w:val="0"/>
          <w:numId w:val="18"/>
        </w:numPr>
        <w:jc w:val="both"/>
        <w:rPr>
          <w:rFonts w:ascii="Times New Roman" w:hAnsi="Times New Roman" w:cs="Times New Roman"/>
          <w:lang w:val="ru-RU"/>
        </w:rPr>
      </w:pPr>
      <w:r w:rsidRPr="007B0FE7">
        <w:rPr>
          <w:rFonts w:ascii="Times New Roman" w:hAnsi="Times New Roman" w:cs="Times New Roman"/>
          <w:lang w:val="ru-RU"/>
        </w:rPr>
        <w:t>Крупные закупки проводить только после подготовки, утверждения комиссией, технико-экономического обоснования, разработки Технической спецификации и Технического задания;</w:t>
      </w:r>
    </w:p>
    <w:p w:rsidR="00BC1080" w:rsidRPr="007B0FE7" w:rsidRDefault="00BC1080" w:rsidP="00BC1080">
      <w:pPr>
        <w:pStyle w:val="a3"/>
        <w:numPr>
          <w:ilvl w:val="0"/>
          <w:numId w:val="18"/>
        </w:numPr>
        <w:jc w:val="both"/>
        <w:rPr>
          <w:rFonts w:ascii="Times New Roman" w:hAnsi="Times New Roman" w:cs="Times New Roman"/>
          <w:lang w:val="ru-RU"/>
        </w:rPr>
      </w:pPr>
      <w:r w:rsidRPr="007B0FE7">
        <w:rPr>
          <w:rFonts w:ascii="Times New Roman" w:hAnsi="Times New Roman" w:cs="Times New Roman"/>
          <w:lang w:val="ru-RU"/>
        </w:rPr>
        <w:t>Разработать единые Технические спецификации на лекарственные средства, медицинские изделия и реактивы,</w:t>
      </w:r>
      <w:r w:rsidR="00825222" w:rsidRPr="007B0FE7">
        <w:rPr>
          <w:rFonts w:ascii="Times New Roman" w:hAnsi="Times New Roman" w:cs="Times New Roman"/>
          <w:lang w:val="ru-RU"/>
        </w:rPr>
        <w:t xml:space="preserve"> продуктов питания, дезинфицирующие средства, </w:t>
      </w:r>
      <w:r w:rsidRPr="007B0FE7">
        <w:rPr>
          <w:rFonts w:ascii="Times New Roman" w:hAnsi="Times New Roman" w:cs="Times New Roman"/>
          <w:lang w:val="ru-RU"/>
        </w:rPr>
        <w:t xml:space="preserve"> закупаемые всеми Центры борьбы с туберкулёзом;</w:t>
      </w:r>
    </w:p>
    <w:p w:rsidR="00BC1080" w:rsidRPr="007B0FE7" w:rsidRDefault="00BC1080" w:rsidP="00BC1080">
      <w:pPr>
        <w:pStyle w:val="a3"/>
        <w:numPr>
          <w:ilvl w:val="0"/>
          <w:numId w:val="18"/>
        </w:numPr>
        <w:jc w:val="both"/>
        <w:rPr>
          <w:rFonts w:ascii="Times New Roman" w:hAnsi="Times New Roman" w:cs="Times New Roman"/>
          <w:lang w:val="ru-RU"/>
        </w:rPr>
      </w:pPr>
      <w:r w:rsidRPr="007B0FE7">
        <w:rPr>
          <w:rFonts w:ascii="Times New Roman" w:hAnsi="Times New Roman" w:cs="Times New Roman"/>
          <w:lang w:val="ru-RU"/>
        </w:rPr>
        <w:t>Постоянно проводить обучение по процедурам государственных закупок всех лиц, несущих ответственность за осуществление государственных закупок: членов конкурсной комиссии, сотрудников отдела закупок и сотрудников, разрабатывающих Техническое задание, Техническую спецификацию;</w:t>
      </w:r>
    </w:p>
    <w:p w:rsidR="00BC1080" w:rsidRPr="007B0FE7" w:rsidRDefault="00BC1080" w:rsidP="00BC1080">
      <w:pPr>
        <w:rPr>
          <w:rFonts w:ascii="Times New Roman" w:hAnsi="Times New Roman" w:cs="Times New Roman"/>
          <w:lang w:val="ru-RU"/>
        </w:rPr>
      </w:pPr>
    </w:p>
    <w:p w:rsidR="00BC1080" w:rsidRPr="007B0FE7" w:rsidRDefault="00BC1080" w:rsidP="00BC1080">
      <w:pPr>
        <w:pStyle w:val="a3"/>
        <w:spacing w:after="100" w:afterAutospacing="1" w:line="240" w:lineRule="auto"/>
        <w:jc w:val="both"/>
        <w:rPr>
          <w:rFonts w:ascii="Times New Roman" w:hAnsi="Times New Roman" w:cs="Times New Roman"/>
          <w:b/>
          <w:lang w:val="ru-RU"/>
        </w:rPr>
      </w:pPr>
      <w:r w:rsidRPr="007B0FE7">
        <w:rPr>
          <w:rFonts w:ascii="Times New Roman" w:hAnsi="Times New Roman" w:cs="Times New Roman"/>
          <w:b/>
          <w:lang w:val="ru-RU"/>
        </w:rPr>
        <w:t>Мониторинг подготовлен</w:t>
      </w:r>
    </w:p>
    <w:p w:rsidR="00470E26" w:rsidRPr="00470E26" w:rsidRDefault="00BC1080" w:rsidP="00470E26">
      <w:pPr>
        <w:ind w:firstLine="708"/>
        <w:rPr>
          <w:rFonts w:ascii="Times New Roman" w:hAnsi="Times New Roman" w:cs="Times New Roman"/>
          <w:b/>
          <w:lang w:val="ru-RU"/>
        </w:rPr>
      </w:pPr>
      <w:r w:rsidRPr="007B0FE7">
        <w:rPr>
          <w:rFonts w:ascii="Times New Roman" w:hAnsi="Times New Roman" w:cs="Times New Roman"/>
          <w:b/>
          <w:lang w:val="ru-RU"/>
        </w:rPr>
        <w:t>в рамках подписанного контракта Базакеевой Ж.</w:t>
      </w:r>
      <w:r w:rsidR="00470E26">
        <w:rPr>
          <w:rFonts w:ascii="Times New Roman" w:hAnsi="Times New Roman" w:cs="Times New Roman"/>
          <w:b/>
          <w:lang w:val="ru-RU"/>
        </w:rPr>
        <w:t>/ Башмакова Л.</w:t>
      </w:r>
      <w:bookmarkStart w:id="9" w:name="_GoBack"/>
      <w:bookmarkEnd w:id="9"/>
    </w:p>
    <w:sectPr w:rsidR="00470E26" w:rsidRPr="00470E26" w:rsidSect="00B9625D">
      <w:pgSz w:w="12240" w:h="15840"/>
      <w:pgMar w:top="1134" w:right="851" w:bottom="851"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209D7" w:rsidRDefault="00B209D7" w:rsidP="002A46C1">
      <w:pPr>
        <w:spacing w:after="0" w:line="240" w:lineRule="auto"/>
      </w:pPr>
      <w:r>
        <w:separator/>
      </w:r>
    </w:p>
  </w:endnote>
  <w:endnote w:type="continuationSeparator" w:id="0">
    <w:p w:rsidR="00B209D7" w:rsidRDefault="00B209D7" w:rsidP="002A46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A0002AEF" w:usb1="4000207B" w:usb2="00000000"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24259447"/>
      <w:docPartObj>
        <w:docPartGallery w:val="Page Numbers (Bottom of Page)"/>
        <w:docPartUnique/>
      </w:docPartObj>
    </w:sdtPr>
    <w:sdtEndPr/>
    <w:sdtContent>
      <w:p w:rsidR="007118D9" w:rsidRDefault="007118D9">
        <w:pPr>
          <w:pStyle w:val="af7"/>
          <w:jc w:val="right"/>
        </w:pPr>
        <w:r>
          <w:fldChar w:fldCharType="begin"/>
        </w:r>
        <w:r>
          <w:instrText>PAGE   \* MERGEFORMAT</w:instrText>
        </w:r>
        <w:r>
          <w:fldChar w:fldCharType="separate"/>
        </w:r>
        <w:r w:rsidR="009D110E">
          <w:rPr>
            <w:noProof/>
          </w:rPr>
          <w:t>36</w:t>
        </w:r>
        <w:r>
          <w:fldChar w:fldCharType="end"/>
        </w:r>
      </w:p>
    </w:sdtContent>
  </w:sdt>
  <w:p w:rsidR="007118D9" w:rsidRDefault="007118D9">
    <w:pPr>
      <w:pStyle w:val="af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209D7" w:rsidRDefault="00B209D7" w:rsidP="002A46C1">
      <w:pPr>
        <w:spacing w:after="0" w:line="240" w:lineRule="auto"/>
      </w:pPr>
      <w:r>
        <w:separator/>
      </w:r>
    </w:p>
  </w:footnote>
  <w:footnote w:type="continuationSeparator" w:id="0">
    <w:p w:rsidR="00B209D7" w:rsidRDefault="00B209D7" w:rsidP="002A46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280E7F"/>
    <w:multiLevelType w:val="hybridMultilevel"/>
    <w:tmpl w:val="01FC9F3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0CB941AA"/>
    <w:multiLevelType w:val="hybridMultilevel"/>
    <w:tmpl w:val="C4907C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790EE7"/>
    <w:multiLevelType w:val="hybridMultilevel"/>
    <w:tmpl w:val="E34449F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5644755"/>
    <w:multiLevelType w:val="hybridMultilevel"/>
    <w:tmpl w:val="BC2A3444"/>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295B4A43"/>
    <w:multiLevelType w:val="hybridMultilevel"/>
    <w:tmpl w:val="7416EDA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ADA1BBC"/>
    <w:multiLevelType w:val="hybridMultilevel"/>
    <w:tmpl w:val="400A1744"/>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6" w15:restartNumberingAfterBreak="0">
    <w:nsid w:val="2C4A543D"/>
    <w:multiLevelType w:val="hybridMultilevel"/>
    <w:tmpl w:val="C05E5EA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C8A5B5A"/>
    <w:multiLevelType w:val="hybridMultilevel"/>
    <w:tmpl w:val="82567E88"/>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E1231BD"/>
    <w:multiLevelType w:val="hybridMultilevel"/>
    <w:tmpl w:val="EEE08880"/>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2AA66F4"/>
    <w:multiLevelType w:val="hybridMultilevel"/>
    <w:tmpl w:val="E03E3F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49E4C39"/>
    <w:multiLevelType w:val="hybridMultilevel"/>
    <w:tmpl w:val="C784A6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50C4526"/>
    <w:multiLevelType w:val="hybridMultilevel"/>
    <w:tmpl w:val="FC3E5A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6285FE8"/>
    <w:multiLevelType w:val="multilevel"/>
    <w:tmpl w:val="FF7A7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F5A32DD"/>
    <w:multiLevelType w:val="hybridMultilevel"/>
    <w:tmpl w:val="0AA0F3A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2806C9F"/>
    <w:multiLevelType w:val="hybridMultilevel"/>
    <w:tmpl w:val="14544E2A"/>
    <w:lvl w:ilvl="0" w:tplc="04190001">
      <w:start w:val="1"/>
      <w:numFmt w:val="bullet"/>
      <w:lvlText w:val=""/>
      <w:lvlJc w:val="left"/>
      <w:pPr>
        <w:ind w:left="1068" w:hanging="360"/>
      </w:pPr>
      <w:rPr>
        <w:rFonts w:ascii="Symbol" w:hAnsi="Symbol"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5" w15:restartNumberingAfterBreak="0">
    <w:nsid w:val="44792201"/>
    <w:multiLevelType w:val="hybridMultilevel"/>
    <w:tmpl w:val="FFB69EC2"/>
    <w:lvl w:ilvl="0" w:tplc="0419000F">
      <w:start w:val="1"/>
      <w:numFmt w:val="decimal"/>
      <w:lvlText w:val="%1."/>
      <w:lvlJc w:val="left"/>
      <w:pPr>
        <w:ind w:left="720" w:hanging="360"/>
      </w:pPr>
      <w:rPr>
        <w:rFonts w:hint="default"/>
      </w:rPr>
    </w:lvl>
    <w:lvl w:ilvl="1" w:tplc="F9CCB3EC">
      <w:start w:val="1"/>
      <w:numFmt w:val="decimal"/>
      <w:lvlText w:val="%2)"/>
      <w:lvlJc w:val="left"/>
      <w:pPr>
        <w:ind w:left="1440" w:hanging="360"/>
      </w:pPr>
      <w:rPr>
        <w:rFont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481551D"/>
    <w:multiLevelType w:val="multilevel"/>
    <w:tmpl w:val="22FA23EE"/>
    <w:lvl w:ilvl="0">
      <w:start w:val="1"/>
      <w:numFmt w:val="decimal"/>
      <w:lvlText w:val="%1."/>
      <w:lvlJc w:val="left"/>
      <w:pPr>
        <w:ind w:left="502" w:hanging="360"/>
      </w:p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17" w15:restartNumberingAfterBreak="0">
    <w:nsid w:val="47AA0D9C"/>
    <w:multiLevelType w:val="hybridMultilevel"/>
    <w:tmpl w:val="819480C6"/>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91A2EBE"/>
    <w:multiLevelType w:val="hybridMultilevel"/>
    <w:tmpl w:val="DE4812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A1375F3"/>
    <w:multiLevelType w:val="hybridMultilevel"/>
    <w:tmpl w:val="5DCA9D7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F385372"/>
    <w:multiLevelType w:val="hybridMultilevel"/>
    <w:tmpl w:val="DA44FD70"/>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1" w15:restartNumberingAfterBreak="0">
    <w:nsid w:val="4FD7337A"/>
    <w:multiLevelType w:val="hybridMultilevel"/>
    <w:tmpl w:val="7EA62066"/>
    <w:lvl w:ilvl="0" w:tplc="F81AA8B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4377E00"/>
    <w:multiLevelType w:val="hybridMultilevel"/>
    <w:tmpl w:val="34C832E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6F4102A"/>
    <w:multiLevelType w:val="hybridMultilevel"/>
    <w:tmpl w:val="B9405D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7DD7330"/>
    <w:multiLevelType w:val="hybridMultilevel"/>
    <w:tmpl w:val="8D0A343A"/>
    <w:lvl w:ilvl="0" w:tplc="4D3A1B96">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A2A2A37"/>
    <w:multiLevelType w:val="hybridMultilevel"/>
    <w:tmpl w:val="6EC03C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B4B724A"/>
    <w:multiLevelType w:val="hybridMultilevel"/>
    <w:tmpl w:val="86B675AA"/>
    <w:lvl w:ilvl="0" w:tplc="F81AA8B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B7241C2"/>
    <w:multiLevelType w:val="hybridMultilevel"/>
    <w:tmpl w:val="C8B8F8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77A13BDA"/>
    <w:multiLevelType w:val="multilevel"/>
    <w:tmpl w:val="B0BC89CA"/>
    <w:lvl w:ilvl="0">
      <w:start w:val="1"/>
      <w:numFmt w:val="decimal"/>
      <w:lvlText w:val="%1."/>
      <w:lvlJc w:val="left"/>
      <w:pPr>
        <w:ind w:left="720" w:hanging="360"/>
      </w:pPr>
    </w:lvl>
    <w:lvl w:ilvl="1">
      <w:start w:val="1"/>
      <w:numFmt w:val="bullet"/>
      <w:lvlText w:val=""/>
      <w:lvlJc w:val="left"/>
      <w:pPr>
        <w:ind w:left="720" w:hanging="360"/>
      </w:pPr>
      <w:rPr>
        <w:rFonts w:ascii="Wingdings" w:hAnsi="Wingding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77DC7D01"/>
    <w:multiLevelType w:val="multilevel"/>
    <w:tmpl w:val="BF18A8EC"/>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787167D4"/>
    <w:multiLevelType w:val="multilevel"/>
    <w:tmpl w:val="59547188"/>
    <w:lvl w:ilvl="0">
      <w:start w:val="1"/>
      <w:numFmt w:val="decimal"/>
      <w:lvlText w:val="%1."/>
      <w:lvlJc w:val="left"/>
      <w:pPr>
        <w:ind w:left="720" w:hanging="360"/>
      </w:pPr>
    </w:lvl>
    <w:lvl w:ilvl="1">
      <w:start w:val="4"/>
      <w:numFmt w:val="decimal"/>
      <w:isLgl/>
      <w:lvlText w:val="%1.%2."/>
      <w:lvlJc w:val="left"/>
      <w:pPr>
        <w:ind w:left="36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1" w15:restartNumberingAfterBreak="0">
    <w:nsid w:val="78DB2D8F"/>
    <w:multiLevelType w:val="hybridMultilevel"/>
    <w:tmpl w:val="DC2065F2"/>
    <w:lvl w:ilvl="0" w:tplc="F92C9FB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79161E94"/>
    <w:multiLevelType w:val="hybridMultilevel"/>
    <w:tmpl w:val="80721450"/>
    <w:lvl w:ilvl="0" w:tplc="250CA90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C2320FE"/>
    <w:multiLevelType w:val="hybridMultilevel"/>
    <w:tmpl w:val="3088567A"/>
    <w:lvl w:ilvl="0" w:tplc="F81AA8B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FE30383"/>
    <w:multiLevelType w:val="hybridMultilevel"/>
    <w:tmpl w:val="E064F1BA"/>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num w:numId="1">
    <w:abstractNumId w:val="31"/>
  </w:num>
  <w:num w:numId="2">
    <w:abstractNumId w:val="2"/>
  </w:num>
  <w:num w:numId="3">
    <w:abstractNumId w:val="19"/>
  </w:num>
  <w:num w:numId="4">
    <w:abstractNumId w:val="4"/>
  </w:num>
  <w:num w:numId="5">
    <w:abstractNumId w:val="32"/>
  </w:num>
  <w:num w:numId="6">
    <w:abstractNumId w:val="28"/>
  </w:num>
  <w:num w:numId="7">
    <w:abstractNumId w:val="29"/>
  </w:num>
  <w:num w:numId="8">
    <w:abstractNumId w:val="30"/>
  </w:num>
  <w:num w:numId="9">
    <w:abstractNumId w:val="18"/>
  </w:num>
  <w:num w:numId="10">
    <w:abstractNumId w:val="15"/>
  </w:num>
  <w:num w:numId="11">
    <w:abstractNumId w:val="16"/>
  </w:num>
  <w:num w:numId="12">
    <w:abstractNumId w:val="12"/>
  </w:num>
  <w:num w:numId="13">
    <w:abstractNumId w:val="27"/>
  </w:num>
  <w:num w:numId="14">
    <w:abstractNumId w:val="25"/>
  </w:num>
  <w:num w:numId="15">
    <w:abstractNumId w:val="22"/>
  </w:num>
  <w:num w:numId="16">
    <w:abstractNumId w:val="23"/>
  </w:num>
  <w:num w:numId="17">
    <w:abstractNumId w:val="1"/>
  </w:num>
  <w:num w:numId="18">
    <w:abstractNumId w:val="11"/>
  </w:num>
  <w:num w:numId="19">
    <w:abstractNumId w:val="9"/>
  </w:num>
  <w:num w:numId="20">
    <w:abstractNumId w:val="10"/>
  </w:num>
  <w:num w:numId="21">
    <w:abstractNumId w:val="24"/>
  </w:num>
  <w:num w:numId="22">
    <w:abstractNumId w:val="17"/>
  </w:num>
  <w:num w:numId="23">
    <w:abstractNumId w:val="33"/>
  </w:num>
  <w:num w:numId="24">
    <w:abstractNumId w:val="6"/>
  </w:num>
  <w:num w:numId="25">
    <w:abstractNumId w:val="0"/>
  </w:num>
  <w:num w:numId="26">
    <w:abstractNumId w:val="20"/>
  </w:num>
  <w:num w:numId="27">
    <w:abstractNumId w:val="34"/>
  </w:num>
  <w:num w:numId="28">
    <w:abstractNumId w:val="5"/>
  </w:num>
  <w:num w:numId="29">
    <w:abstractNumId w:val="14"/>
  </w:num>
  <w:num w:numId="30">
    <w:abstractNumId w:val="21"/>
  </w:num>
  <w:num w:numId="31">
    <w:abstractNumId w:val="7"/>
  </w:num>
  <w:num w:numId="32">
    <w:abstractNumId w:val="8"/>
  </w:num>
  <w:num w:numId="33">
    <w:abstractNumId w:val="13"/>
  </w:num>
  <w:num w:numId="34">
    <w:abstractNumId w:val="3"/>
  </w:num>
  <w:num w:numId="3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1080"/>
    <w:rsid w:val="000042E3"/>
    <w:rsid w:val="000235E3"/>
    <w:rsid w:val="00026F95"/>
    <w:rsid w:val="000317B4"/>
    <w:rsid w:val="0004152C"/>
    <w:rsid w:val="000A4ECE"/>
    <w:rsid w:val="000A689D"/>
    <w:rsid w:val="000B44FC"/>
    <w:rsid w:val="000F21CC"/>
    <w:rsid w:val="00107E3B"/>
    <w:rsid w:val="0011601F"/>
    <w:rsid w:val="00142761"/>
    <w:rsid w:val="001A142B"/>
    <w:rsid w:val="00204D11"/>
    <w:rsid w:val="002520DB"/>
    <w:rsid w:val="0027484B"/>
    <w:rsid w:val="002A2D61"/>
    <w:rsid w:val="002A46C1"/>
    <w:rsid w:val="002A5E06"/>
    <w:rsid w:val="002A738A"/>
    <w:rsid w:val="002B1492"/>
    <w:rsid w:val="002E529F"/>
    <w:rsid w:val="003A49BE"/>
    <w:rsid w:val="003B62F2"/>
    <w:rsid w:val="003C64F5"/>
    <w:rsid w:val="003F7564"/>
    <w:rsid w:val="004106EB"/>
    <w:rsid w:val="0041282F"/>
    <w:rsid w:val="00442694"/>
    <w:rsid w:val="00470E26"/>
    <w:rsid w:val="00480B6E"/>
    <w:rsid w:val="00496AE5"/>
    <w:rsid w:val="004A3F80"/>
    <w:rsid w:val="004C21A7"/>
    <w:rsid w:val="004F01C6"/>
    <w:rsid w:val="004F64CF"/>
    <w:rsid w:val="004F650C"/>
    <w:rsid w:val="0051005A"/>
    <w:rsid w:val="005222A9"/>
    <w:rsid w:val="005232AB"/>
    <w:rsid w:val="00544EF2"/>
    <w:rsid w:val="0055370A"/>
    <w:rsid w:val="005A3814"/>
    <w:rsid w:val="005E3782"/>
    <w:rsid w:val="005E6EF5"/>
    <w:rsid w:val="006041DB"/>
    <w:rsid w:val="006169B3"/>
    <w:rsid w:val="00620808"/>
    <w:rsid w:val="0062428C"/>
    <w:rsid w:val="00643BCC"/>
    <w:rsid w:val="00656ED3"/>
    <w:rsid w:val="00666D12"/>
    <w:rsid w:val="006C10A2"/>
    <w:rsid w:val="006E048A"/>
    <w:rsid w:val="006E2A2D"/>
    <w:rsid w:val="006E3C86"/>
    <w:rsid w:val="006E5053"/>
    <w:rsid w:val="006F5DD2"/>
    <w:rsid w:val="007118D9"/>
    <w:rsid w:val="00732EE7"/>
    <w:rsid w:val="007838CB"/>
    <w:rsid w:val="007A5229"/>
    <w:rsid w:val="007B0FE7"/>
    <w:rsid w:val="007C2B5C"/>
    <w:rsid w:val="007C564E"/>
    <w:rsid w:val="007D2ACF"/>
    <w:rsid w:val="00825222"/>
    <w:rsid w:val="00897F67"/>
    <w:rsid w:val="008B58B3"/>
    <w:rsid w:val="008F7515"/>
    <w:rsid w:val="00933484"/>
    <w:rsid w:val="00945E9C"/>
    <w:rsid w:val="00947DDE"/>
    <w:rsid w:val="00992143"/>
    <w:rsid w:val="009A11EB"/>
    <w:rsid w:val="009A2F06"/>
    <w:rsid w:val="009B7258"/>
    <w:rsid w:val="009D110E"/>
    <w:rsid w:val="009E265E"/>
    <w:rsid w:val="00A05A61"/>
    <w:rsid w:val="00A068B1"/>
    <w:rsid w:val="00A07992"/>
    <w:rsid w:val="00A178AB"/>
    <w:rsid w:val="00AA3883"/>
    <w:rsid w:val="00AC0D93"/>
    <w:rsid w:val="00AC1160"/>
    <w:rsid w:val="00AC4046"/>
    <w:rsid w:val="00B131C6"/>
    <w:rsid w:val="00B209D7"/>
    <w:rsid w:val="00B50DA6"/>
    <w:rsid w:val="00B620E9"/>
    <w:rsid w:val="00B91DA1"/>
    <w:rsid w:val="00B93B05"/>
    <w:rsid w:val="00B9600F"/>
    <w:rsid w:val="00B9625D"/>
    <w:rsid w:val="00BB68E4"/>
    <w:rsid w:val="00BC04DF"/>
    <w:rsid w:val="00BC1080"/>
    <w:rsid w:val="00BC353E"/>
    <w:rsid w:val="00BE721B"/>
    <w:rsid w:val="00C1438B"/>
    <w:rsid w:val="00C564A5"/>
    <w:rsid w:val="00C7389D"/>
    <w:rsid w:val="00C87DC6"/>
    <w:rsid w:val="00C97094"/>
    <w:rsid w:val="00CB326A"/>
    <w:rsid w:val="00CE0875"/>
    <w:rsid w:val="00CE1C27"/>
    <w:rsid w:val="00CE5F81"/>
    <w:rsid w:val="00CF2584"/>
    <w:rsid w:val="00D07C38"/>
    <w:rsid w:val="00D207C0"/>
    <w:rsid w:val="00D464E0"/>
    <w:rsid w:val="00D638D0"/>
    <w:rsid w:val="00D86B2A"/>
    <w:rsid w:val="00D929B6"/>
    <w:rsid w:val="00DB2241"/>
    <w:rsid w:val="00DE30E8"/>
    <w:rsid w:val="00DF6539"/>
    <w:rsid w:val="00E0682B"/>
    <w:rsid w:val="00E1717A"/>
    <w:rsid w:val="00E317E8"/>
    <w:rsid w:val="00E57480"/>
    <w:rsid w:val="00E87934"/>
    <w:rsid w:val="00E9143D"/>
    <w:rsid w:val="00E91626"/>
    <w:rsid w:val="00E96A68"/>
    <w:rsid w:val="00ED07D5"/>
    <w:rsid w:val="00EE7B4C"/>
    <w:rsid w:val="00F0186E"/>
    <w:rsid w:val="00F23372"/>
    <w:rsid w:val="00F407BF"/>
    <w:rsid w:val="00F43EEB"/>
    <w:rsid w:val="00F629BB"/>
    <w:rsid w:val="00F71CA2"/>
    <w:rsid w:val="00F97227"/>
    <w:rsid w:val="00FB7B6B"/>
    <w:rsid w:val="00FD6C97"/>
    <w:rsid w:val="00FF2E02"/>
    <w:rsid w:val="00FF50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43D0A6"/>
  <w15:chartTrackingRefBased/>
  <w15:docId w15:val="{3DBA1FB5-A851-4107-A9CF-04AB0721B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20808"/>
    <w:pPr>
      <w:spacing w:after="200" w:line="276" w:lineRule="auto"/>
    </w:pPr>
    <w:rPr>
      <w:lang w:val="en-US"/>
    </w:rPr>
  </w:style>
  <w:style w:type="paragraph" w:styleId="1">
    <w:name w:val="heading 1"/>
    <w:basedOn w:val="a"/>
    <w:next w:val="a"/>
    <w:link w:val="10"/>
    <w:uiPriority w:val="9"/>
    <w:qFormat/>
    <w:rsid w:val="00BC1080"/>
    <w:pPr>
      <w:keepNext/>
      <w:keepLines/>
      <w:spacing w:before="240" w:after="0" w:line="259" w:lineRule="auto"/>
      <w:outlineLvl w:val="0"/>
    </w:pPr>
    <w:rPr>
      <w:rFonts w:asciiTheme="majorHAnsi" w:eastAsiaTheme="majorEastAsia" w:hAnsiTheme="majorHAnsi" w:cstheme="majorBidi"/>
      <w:color w:val="0B5294" w:themeColor="accent1" w:themeShade="BF"/>
      <w:sz w:val="32"/>
      <w:szCs w:val="32"/>
      <w:lang w:val="ru-RU"/>
    </w:rPr>
  </w:style>
  <w:style w:type="paragraph" w:styleId="2">
    <w:name w:val="heading 2"/>
    <w:basedOn w:val="a"/>
    <w:next w:val="a"/>
    <w:link w:val="20"/>
    <w:uiPriority w:val="9"/>
    <w:unhideWhenUsed/>
    <w:qFormat/>
    <w:rsid w:val="00BC1080"/>
    <w:pPr>
      <w:keepNext/>
      <w:keepLines/>
      <w:spacing w:before="40" w:after="0" w:line="259" w:lineRule="auto"/>
      <w:outlineLvl w:val="1"/>
    </w:pPr>
    <w:rPr>
      <w:rFonts w:asciiTheme="majorHAnsi" w:eastAsiaTheme="majorEastAsia" w:hAnsiTheme="majorHAnsi" w:cstheme="majorBidi"/>
      <w:color w:val="0B5294" w:themeColor="accent1" w:themeShade="BF"/>
      <w:sz w:val="26"/>
      <w:szCs w:val="26"/>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C1080"/>
    <w:rPr>
      <w:rFonts w:asciiTheme="majorHAnsi" w:eastAsiaTheme="majorEastAsia" w:hAnsiTheme="majorHAnsi" w:cstheme="majorBidi"/>
      <w:color w:val="0B5294" w:themeColor="accent1" w:themeShade="BF"/>
      <w:sz w:val="32"/>
      <w:szCs w:val="32"/>
    </w:rPr>
  </w:style>
  <w:style w:type="character" w:customStyle="1" w:styleId="20">
    <w:name w:val="Заголовок 2 Знак"/>
    <w:basedOn w:val="a0"/>
    <w:link w:val="2"/>
    <w:uiPriority w:val="9"/>
    <w:rsid w:val="00BC1080"/>
    <w:rPr>
      <w:rFonts w:asciiTheme="majorHAnsi" w:eastAsiaTheme="majorEastAsia" w:hAnsiTheme="majorHAnsi" w:cstheme="majorBidi"/>
      <w:color w:val="0B5294" w:themeColor="accent1" w:themeShade="BF"/>
      <w:sz w:val="26"/>
      <w:szCs w:val="26"/>
    </w:rPr>
  </w:style>
  <w:style w:type="paragraph" w:styleId="a3">
    <w:name w:val="List Paragraph"/>
    <w:basedOn w:val="a"/>
    <w:link w:val="a4"/>
    <w:uiPriority w:val="34"/>
    <w:qFormat/>
    <w:rsid w:val="00BC1080"/>
    <w:pPr>
      <w:ind w:left="720"/>
      <w:contextualSpacing/>
    </w:pPr>
  </w:style>
  <w:style w:type="character" w:customStyle="1" w:styleId="a4">
    <w:name w:val="Абзац списка Знак"/>
    <w:link w:val="a3"/>
    <w:uiPriority w:val="34"/>
    <w:rsid w:val="00BC1080"/>
    <w:rPr>
      <w:lang w:val="en-US"/>
    </w:rPr>
  </w:style>
  <w:style w:type="character" w:styleId="a5">
    <w:name w:val="Hyperlink"/>
    <w:basedOn w:val="a0"/>
    <w:uiPriority w:val="99"/>
    <w:unhideWhenUsed/>
    <w:rsid w:val="00BC1080"/>
    <w:rPr>
      <w:color w:val="F49100" w:themeColor="hyperlink"/>
      <w:u w:val="single"/>
    </w:rPr>
  </w:style>
  <w:style w:type="paragraph" w:styleId="a6">
    <w:name w:val="No Spacing"/>
    <w:link w:val="a7"/>
    <w:uiPriority w:val="1"/>
    <w:qFormat/>
    <w:rsid w:val="00BC1080"/>
    <w:pPr>
      <w:spacing w:after="0" w:line="240" w:lineRule="auto"/>
    </w:pPr>
    <w:rPr>
      <w:rFonts w:eastAsiaTheme="minorEastAsia"/>
      <w:lang w:eastAsia="ru-RU"/>
    </w:rPr>
  </w:style>
  <w:style w:type="character" w:customStyle="1" w:styleId="a7">
    <w:name w:val="Без интервала Знак"/>
    <w:basedOn w:val="a0"/>
    <w:link w:val="a6"/>
    <w:uiPriority w:val="1"/>
    <w:rsid w:val="00BC1080"/>
    <w:rPr>
      <w:rFonts w:eastAsiaTheme="minorEastAsia"/>
      <w:lang w:eastAsia="ru-RU"/>
    </w:rPr>
  </w:style>
  <w:style w:type="paragraph" w:styleId="a8">
    <w:name w:val="TOC Heading"/>
    <w:basedOn w:val="1"/>
    <w:next w:val="a"/>
    <w:uiPriority w:val="39"/>
    <w:unhideWhenUsed/>
    <w:qFormat/>
    <w:rsid w:val="00BC1080"/>
    <w:pPr>
      <w:outlineLvl w:val="9"/>
    </w:pPr>
    <w:rPr>
      <w:lang w:eastAsia="ru-RU"/>
    </w:rPr>
  </w:style>
  <w:style w:type="paragraph" w:styleId="11">
    <w:name w:val="toc 1"/>
    <w:basedOn w:val="a"/>
    <w:next w:val="a"/>
    <w:autoRedefine/>
    <w:uiPriority w:val="39"/>
    <w:unhideWhenUsed/>
    <w:rsid w:val="00BC1080"/>
    <w:pPr>
      <w:tabs>
        <w:tab w:val="right" w:leader="dot" w:pos="9780"/>
      </w:tabs>
      <w:spacing w:after="100" w:line="259" w:lineRule="auto"/>
    </w:pPr>
    <w:rPr>
      <w:lang w:val="ru-RU"/>
    </w:rPr>
  </w:style>
  <w:style w:type="paragraph" w:styleId="21">
    <w:name w:val="toc 2"/>
    <w:basedOn w:val="a"/>
    <w:next w:val="a"/>
    <w:autoRedefine/>
    <w:uiPriority w:val="39"/>
    <w:unhideWhenUsed/>
    <w:rsid w:val="00BC1080"/>
    <w:pPr>
      <w:spacing w:after="100" w:line="259" w:lineRule="auto"/>
      <w:ind w:left="220"/>
    </w:pPr>
    <w:rPr>
      <w:lang w:val="ru-RU"/>
    </w:rPr>
  </w:style>
  <w:style w:type="table" w:styleId="a9">
    <w:name w:val="Table Grid"/>
    <w:basedOn w:val="a1"/>
    <w:uiPriority w:val="39"/>
    <w:rsid w:val="00BC10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Текст сноски Знак"/>
    <w:basedOn w:val="a0"/>
    <w:link w:val="ab"/>
    <w:uiPriority w:val="99"/>
    <w:semiHidden/>
    <w:rsid w:val="00BC1080"/>
    <w:rPr>
      <w:sz w:val="20"/>
      <w:szCs w:val="20"/>
    </w:rPr>
  </w:style>
  <w:style w:type="paragraph" w:styleId="ab">
    <w:name w:val="footnote text"/>
    <w:basedOn w:val="a"/>
    <w:link w:val="aa"/>
    <w:uiPriority w:val="99"/>
    <w:semiHidden/>
    <w:unhideWhenUsed/>
    <w:rsid w:val="00BC1080"/>
    <w:pPr>
      <w:spacing w:after="0" w:line="240" w:lineRule="auto"/>
    </w:pPr>
    <w:rPr>
      <w:sz w:val="20"/>
      <w:szCs w:val="20"/>
      <w:lang w:val="ru-RU"/>
    </w:rPr>
  </w:style>
  <w:style w:type="character" w:customStyle="1" w:styleId="12">
    <w:name w:val="Текст сноски Знак1"/>
    <w:basedOn w:val="a0"/>
    <w:uiPriority w:val="99"/>
    <w:semiHidden/>
    <w:rsid w:val="00BC1080"/>
    <w:rPr>
      <w:sz w:val="20"/>
      <w:szCs w:val="20"/>
      <w:lang w:val="en-US"/>
    </w:rPr>
  </w:style>
  <w:style w:type="character" w:styleId="ac">
    <w:name w:val="footnote reference"/>
    <w:basedOn w:val="a0"/>
    <w:uiPriority w:val="99"/>
    <w:unhideWhenUsed/>
    <w:rsid w:val="00BC1080"/>
    <w:rPr>
      <w:vertAlign w:val="superscript"/>
    </w:rPr>
  </w:style>
  <w:style w:type="character" w:customStyle="1" w:styleId="ad">
    <w:name w:val="Текст выноски Знак"/>
    <w:basedOn w:val="a0"/>
    <w:link w:val="ae"/>
    <w:uiPriority w:val="99"/>
    <w:semiHidden/>
    <w:rsid w:val="00BC1080"/>
    <w:rPr>
      <w:rFonts w:ascii="Segoe UI" w:hAnsi="Segoe UI" w:cs="Segoe UI"/>
      <w:sz w:val="18"/>
      <w:szCs w:val="18"/>
    </w:rPr>
  </w:style>
  <w:style w:type="paragraph" w:styleId="ae">
    <w:name w:val="Balloon Text"/>
    <w:basedOn w:val="a"/>
    <w:link w:val="ad"/>
    <w:uiPriority w:val="99"/>
    <w:semiHidden/>
    <w:unhideWhenUsed/>
    <w:rsid w:val="00BC1080"/>
    <w:pPr>
      <w:spacing w:after="0" w:line="240" w:lineRule="auto"/>
    </w:pPr>
    <w:rPr>
      <w:rFonts w:ascii="Segoe UI" w:hAnsi="Segoe UI" w:cs="Segoe UI"/>
      <w:sz w:val="18"/>
      <w:szCs w:val="18"/>
      <w:lang w:val="ru-RU"/>
    </w:rPr>
  </w:style>
  <w:style w:type="character" w:customStyle="1" w:styleId="13">
    <w:name w:val="Текст выноски Знак1"/>
    <w:basedOn w:val="a0"/>
    <w:uiPriority w:val="99"/>
    <w:semiHidden/>
    <w:rsid w:val="00BC1080"/>
    <w:rPr>
      <w:rFonts w:ascii="Segoe UI" w:hAnsi="Segoe UI" w:cs="Segoe UI"/>
      <w:sz w:val="18"/>
      <w:szCs w:val="18"/>
      <w:lang w:val="en-US"/>
    </w:rPr>
  </w:style>
  <w:style w:type="paragraph" w:customStyle="1" w:styleId="tkTekst">
    <w:name w:val="_Текст обычный (tkTekst)"/>
    <w:basedOn w:val="a"/>
    <w:rsid w:val="00BC1080"/>
    <w:pPr>
      <w:spacing w:after="60"/>
      <w:ind w:firstLine="567"/>
      <w:jc w:val="both"/>
    </w:pPr>
    <w:rPr>
      <w:rFonts w:ascii="Arial" w:eastAsia="Times New Roman" w:hAnsi="Arial" w:cs="Arial"/>
      <w:sz w:val="20"/>
      <w:szCs w:val="20"/>
      <w:lang w:val="ru-RU" w:eastAsia="ru-RU"/>
    </w:rPr>
  </w:style>
  <w:style w:type="character" w:customStyle="1" w:styleId="af">
    <w:name w:val="Текст концевой сноски Знак"/>
    <w:basedOn w:val="a0"/>
    <w:link w:val="af0"/>
    <w:uiPriority w:val="99"/>
    <w:semiHidden/>
    <w:rsid w:val="00BC1080"/>
    <w:rPr>
      <w:sz w:val="20"/>
      <w:szCs w:val="20"/>
    </w:rPr>
  </w:style>
  <w:style w:type="paragraph" w:styleId="af0">
    <w:name w:val="endnote text"/>
    <w:basedOn w:val="a"/>
    <w:link w:val="af"/>
    <w:uiPriority w:val="99"/>
    <w:semiHidden/>
    <w:unhideWhenUsed/>
    <w:rsid w:val="00BC1080"/>
    <w:pPr>
      <w:spacing w:after="0" w:line="240" w:lineRule="auto"/>
    </w:pPr>
    <w:rPr>
      <w:sz w:val="20"/>
      <w:szCs w:val="20"/>
      <w:lang w:val="ru-RU"/>
    </w:rPr>
  </w:style>
  <w:style w:type="character" w:customStyle="1" w:styleId="14">
    <w:name w:val="Текст концевой сноски Знак1"/>
    <w:basedOn w:val="a0"/>
    <w:uiPriority w:val="99"/>
    <w:semiHidden/>
    <w:rsid w:val="00BC1080"/>
    <w:rPr>
      <w:sz w:val="20"/>
      <w:szCs w:val="20"/>
      <w:lang w:val="en-US"/>
    </w:rPr>
  </w:style>
  <w:style w:type="character" w:customStyle="1" w:styleId="apple-converted-space">
    <w:name w:val="apple-converted-space"/>
    <w:rsid w:val="00BC1080"/>
  </w:style>
  <w:style w:type="character" w:customStyle="1" w:styleId="af1">
    <w:name w:val="Текст примечания Знак"/>
    <w:basedOn w:val="a0"/>
    <w:link w:val="af2"/>
    <w:uiPriority w:val="99"/>
    <w:semiHidden/>
    <w:rsid w:val="00BC1080"/>
    <w:rPr>
      <w:sz w:val="20"/>
      <w:szCs w:val="20"/>
    </w:rPr>
  </w:style>
  <w:style w:type="paragraph" w:styleId="af2">
    <w:name w:val="annotation text"/>
    <w:basedOn w:val="a"/>
    <w:link w:val="af1"/>
    <w:uiPriority w:val="99"/>
    <w:semiHidden/>
    <w:unhideWhenUsed/>
    <w:rsid w:val="00BC1080"/>
    <w:pPr>
      <w:spacing w:after="160" w:line="240" w:lineRule="auto"/>
    </w:pPr>
    <w:rPr>
      <w:sz w:val="20"/>
      <w:szCs w:val="20"/>
      <w:lang w:val="ru-RU"/>
    </w:rPr>
  </w:style>
  <w:style w:type="character" w:customStyle="1" w:styleId="15">
    <w:name w:val="Текст примечания Знак1"/>
    <w:basedOn w:val="a0"/>
    <w:uiPriority w:val="99"/>
    <w:semiHidden/>
    <w:rsid w:val="00BC1080"/>
    <w:rPr>
      <w:sz w:val="20"/>
      <w:szCs w:val="20"/>
      <w:lang w:val="en-US"/>
    </w:rPr>
  </w:style>
  <w:style w:type="character" w:customStyle="1" w:styleId="af3">
    <w:name w:val="Тема примечания Знак"/>
    <w:basedOn w:val="af1"/>
    <w:link w:val="af4"/>
    <w:uiPriority w:val="99"/>
    <w:semiHidden/>
    <w:rsid w:val="00BC1080"/>
    <w:rPr>
      <w:b/>
      <w:bCs/>
      <w:sz w:val="20"/>
      <w:szCs w:val="20"/>
    </w:rPr>
  </w:style>
  <w:style w:type="paragraph" w:styleId="af4">
    <w:name w:val="annotation subject"/>
    <w:basedOn w:val="af2"/>
    <w:next w:val="af2"/>
    <w:link w:val="af3"/>
    <w:uiPriority w:val="99"/>
    <w:semiHidden/>
    <w:unhideWhenUsed/>
    <w:rsid w:val="00BC1080"/>
    <w:rPr>
      <w:b/>
      <w:bCs/>
    </w:rPr>
  </w:style>
  <w:style w:type="character" w:customStyle="1" w:styleId="16">
    <w:name w:val="Тема примечания Знак1"/>
    <w:basedOn w:val="15"/>
    <w:uiPriority w:val="99"/>
    <w:semiHidden/>
    <w:rsid w:val="00BC1080"/>
    <w:rPr>
      <w:b/>
      <w:bCs/>
      <w:sz w:val="20"/>
      <w:szCs w:val="20"/>
      <w:lang w:val="en-US"/>
    </w:rPr>
  </w:style>
  <w:style w:type="paragraph" w:styleId="af5">
    <w:name w:val="header"/>
    <w:basedOn w:val="a"/>
    <w:link w:val="af6"/>
    <w:uiPriority w:val="99"/>
    <w:unhideWhenUsed/>
    <w:rsid w:val="00BC1080"/>
    <w:pPr>
      <w:tabs>
        <w:tab w:val="center" w:pos="4677"/>
        <w:tab w:val="right" w:pos="9355"/>
      </w:tabs>
      <w:spacing w:after="0" w:line="240" w:lineRule="auto"/>
    </w:pPr>
    <w:rPr>
      <w:lang w:val="ru-RU"/>
    </w:rPr>
  </w:style>
  <w:style w:type="character" w:customStyle="1" w:styleId="af6">
    <w:name w:val="Верхний колонтитул Знак"/>
    <w:basedOn w:val="a0"/>
    <w:link w:val="af5"/>
    <w:uiPriority w:val="99"/>
    <w:rsid w:val="00BC1080"/>
  </w:style>
  <w:style w:type="paragraph" w:styleId="af7">
    <w:name w:val="footer"/>
    <w:basedOn w:val="a"/>
    <w:link w:val="af8"/>
    <w:uiPriority w:val="99"/>
    <w:unhideWhenUsed/>
    <w:rsid w:val="00BC1080"/>
    <w:pPr>
      <w:tabs>
        <w:tab w:val="center" w:pos="4677"/>
        <w:tab w:val="right" w:pos="9355"/>
      </w:tabs>
      <w:spacing w:after="0" w:line="240" w:lineRule="auto"/>
    </w:pPr>
    <w:rPr>
      <w:lang w:val="ru-RU"/>
    </w:rPr>
  </w:style>
  <w:style w:type="character" w:customStyle="1" w:styleId="af8">
    <w:name w:val="Нижний колонтитул Знак"/>
    <w:basedOn w:val="a0"/>
    <w:link w:val="af7"/>
    <w:uiPriority w:val="99"/>
    <w:rsid w:val="00BC1080"/>
  </w:style>
  <w:style w:type="table" w:customStyle="1" w:styleId="110">
    <w:name w:val="Сетка таблицы11"/>
    <w:basedOn w:val="a1"/>
    <w:next w:val="a9"/>
    <w:uiPriority w:val="59"/>
    <w:rsid w:val="00BC1080"/>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65">
    <w:name w:val="xl65"/>
    <w:basedOn w:val="a"/>
    <w:rsid w:val="00BC108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xl66">
    <w:name w:val="xl66"/>
    <w:basedOn w:val="a"/>
    <w:rsid w:val="00BC108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val="ru-RU" w:eastAsia="ru-RU"/>
    </w:rPr>
  </w:style>
  <w:style w:type="paragraph" w:customStyle="1" w:styleId="xl67">
    <w:name w:val="xl67"/>
    <w:basedOn w:val="a"/>
    <w:rsid w:val="00BC108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val="ru-RU" w:eastAsia="ru-RU"/>
    </w:rPr>
  </w:style>
  <w:style w:type="paragraph" w:customStyle="1" w:styleId="xl68">
    <w:name w:val="xl68"/>
    <w:basedOn w:val="a"/>
    <w:rsid w:val="00BC1080"/>
    <w:pPr>
      <w:spacing w:before="100" w:beforeAutospacing="1" w:after="100" w:afterAutospacing="1" w:line="240" w:lineRule="auto"/>
      <w:textAlignment w:val="top"/>
    </w:pPr>
    <w:rPr>
      <w:rFonts w:ascii="Times New Roman" w:eastAsia="Times New Roman" w:hAnsi="Times New Roman" w:cs="Times New Roman"/>
      <w:sz w:val="24"/>
      <w:szCs w:val="24"/>
      <w:lang w:val="ru-RU" w:eastAsia="ru-RU"/>
    </w:rPr>
  </w:style>
  <w:style w:type="paragraph" w:customStyle="1" w:styleId="xl69">
    <w:name w:val="xl69"/>
    <w:basedOn w:val="a"/>
    <w:rsid w:val="00BC1080"/>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val="ru-RU" w:eastAsia="ru-RU"/>
    </w:rPr>
  </w:style>
  <w:style w:type="paragraph" w:customStyle="1" w:styleId="xl70">
    <w:name w:val="xl70"/>
    <w:basedOn w:val="a"/>
    <w:rsid w:val="00BC108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val="ru-RU" w:eastAsia="ru-RU"/>
    </w:rPr>
  </w:style>
  <w:style w:type="paragraph" w:customStyle="1" w:styleId="xl71">
    <w:name w:val="xl71"/>
    <w:basedOn w:val="a"/>
    <w:rsid w:val="00BC1080"/>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val="ru-RU" w:eastAsia="ru-RU"/>
    </w:rPr>
  </w:style>
  <w:style w:type="paragraph" w:customStyle="1" w:styleId="xl72">
    <w:name w:val="xl72"/>
    <w:basedOn w:val="a"/>
    <w:rsid w:val="00BC1080"/>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val="ru-RU" w:eastAsia="ru-RU"/>
    </w:rPr>
  </w:style>
  <w:style w:type="paragraph" w:customStyle="1" w:styleId="xl73">
    <w:name w:val="xl73"/>
    <w:basedOn w:val="a"/>
    <w:rsid w:val="00BC1080"/>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val="ru-RU" w:eastAsia="ru-RU"/>
    </w:rPr>
  </w:style>
  <w:style w:type="paragraph" w:customStyle="1" w:styleId="xl74">
    <w:name w:val="xl74"/>
    <w:basedOn w:val="a"/>
    <w:rsid w:val="00BC1080"/>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val="ru-RU" w:eastAsia="ru-RU"/>
    </w:rPr>
  </w:style>
  <w:style w:type="paragraph" w:customStyle="1" w:styleId="xl75">
    <w:name w:val="xl75"/>
    <w:basedOn w:val="a"/>
    <w:rsid w:val="00BC1080"/>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val="ru-RU" w:eastAsia="ru-RU"/>
    </w:rPr>
  </w:style>
  <w:style w:type="paragraph" w:customStyle="1" w:styleId="xl76">
    <w:name w:val="xl76"/>
    <w:basedOn w:val="a"/>
    <w:rsid w:val="00BC1080"/>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val="ru-RU" w:eastAsia="ru-RU"/>
    </w:rPr>
  </w:style>
  <w:style w:type="paragraph" w:customStyle="1" w:styleId="xl77">
    <w:name w:val="xl77"/>
    <w:basedOn w:val="a"/>
    <w:rsid w:val="00BC1080"/>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val="ru-RU" w:eastAsia="ru-RU"/>
    </w:rPr>
  </w:style>
  <w:style w:type="paragraph" w:customStyle="1" w:styleId="xl78">
    <w:name w:val="xl78"/>
    <w:basedOn w:val="a"/>
    <w:rsid w:val="00BC1080"/>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val="ru-RU" w:eastAsia="ru-RU"/>
    </w:rPr>
  </w:style>
  <w:style w:type="table" w:styleId="-22">
    <w:name w:val="Grid Table 2 Accent 2"/>
    <w:basedOn w:val="a1"/>
    <w:uiPriority w:val="47"/>
    <w:rsid w:val="00E87934"/>
    <w:pPr>
      <w:spacing w:after="0" w:line="240" w:lineRule="auto"/>
    </w:pPr>
    <w:tblPr>
      <w:tblStyleRowBandSize w:val="1"/>
      <w:tblStyleColBandSize w:val="1"/>
      <w:tblBorders>
        <w:top w:val="single" w:sz="2" w:space="0" w:color="4FCDFF" w:themeColor="accent2" w:themeTint="99"/>
        <w:bottom w:val="single" w:sz="2" w:space="0" w:color="4FCDFF" w:themeColor="accent2" w:themeTint="99"/>
        <w:insideH w:val="single" w:sz="2" w:space="0" w:color="4FCDFF" w:themeColor="accent2" w:themeTint="99"/>
        <w:insideV w:val="single" w:sz="2" w:space="0" w:color="4FCDFF" w:themeColor="accent2" w:themeTint="99"/>
      </w:tblBorders>
    </w:tblPr>
    <w:tblStylePr w:type="firstRow">
      <w:rPr>
        <w:b/>
        <w:bCs/>
      </w:rPr>
      <w:tblPr/>
      <w:tcPr>
        <w:tcBorders>
          <w:top w:val="nil"/>
          <w:bottom w:val="single" w:sz="12" w:space="0" w:color="4FCDFF" w:themeColor="accent2" w:themeTint="99"/>
          <w:insideH w:val="nil"/>
          <w:insideV w:val="nil"/>
        </w:tcBorders>
        <w:shd w:val="clear" w:color="auto" w:fill="FFFFFF" w:themeFill="background1"/>
      </w:tcPr>
    </w:tblStylePr>
    <w:tblStylePr w:type="lastRow">
      <w:rPr>
        <w:b/>
        <w:bCs/>
      </w:rPr>
      <w:tblPr/>
      <w:tcPr>
        <w:tcBorders>
          <w:top w:val="double" w:sz="2" w:space="0" w:color="4FCDF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EEFF" w:themeFill="accent2" w:themeFillTint="33"/>
      </w:tcPr>
    </w:tblStylePr>
    <w:tblStylePr w:type="band1Horz">
      <w:tblPr/>
      <w:tcPr>
        <w:shd w:val="clear" w:color="auto" w:fill="C4EEFF" w:themeFill="accent2" w:themeFillTint="33"/>
      </w:tcPr>
    </w:tblStylePr>
  </w:style>
  <w:style w:type="table" w:styleId="-61">
    <w:name w:val="Grid Table 6 Colorful Accent 1"/>
    <w:basedOn w:val="a1"/>
    <w:uiPriority w:val="51"/>
    <w:rsid w:val="00E87934"/>
    <w:pPr>
      <w:spacing w:after="0" w:line="240" w:lineRule="auto"/>
    </w:pPr>
    <w:rPr>
      <w:color w:val="0B5294" w:themeColor="accent1" w:themeShade="BF"/>
    </w:rPr>
    <w:tblPr>
      <w:tblStyleRowBandSize w:val="1"/>
      <w:tblStyleColBandSize w:val="1"/>
      <w:tblBorders>
        <w:top w:val="single" w:sz="4" w:space="0" w:color="59A9F2" w:themeColor="accent1" w:themeTint="99"/>
        <w:left w:val="single" w:sz="4" w:space="0" w:color="59A9F2" w:themeColor="accent1" w:themeTint="99"/>
        <w:bottom w:val="single" w:sz="4" w:space="0" w:color="59A9F2" w:themeColor="accent1" w:themeTint="99"/>
        <w:right w:val="single" w:sz="4" w:space="0" w:color="59A9F2" w:themeColor="accent1" w:themeTint="99"/>
        <w:insideH w:val="single" w:sz="4" w:space="0" w:color="59A9F2" w:themeColor="accent1" w:themeTint="99"/>
        <w:insideV w:val="single" w:sz="4" w:space="0" w:color="59A9F2" w:themeColor="accent1" w:themeTint="99"/>
      </w:tblBorders>
    </w:tblPr>
    <w:tblStylePr w:type="firstRow">
      <w:rPr>
        <w:b/>
        <w:bCs/>
      </w:rPr>
      <w:tblPr/>
      <w:tcPr>
        <w:tcBorders>
          <w:bottom w:val="single" w:sz="12" w:space="0" w:color="59A9F2" w:themeColor="accent1" w:themeTint="99"/>
        </w:tcBorders>
      </w:tcPr>
    </w:tblStylePr>
    <w:tblStylePr w:type="lastRow">
      <w:rPr>
        <w:b/>
        <w:bCs/>
      </w:rPr>
      <w:tblPr/>
      <w:tcPr>
        <w:tcBorders>
          <w:top w:val="double" w:sz="4" w:space="0" w:color="59A9F2" w:themeColor="accent1" w:themeTint="99"/>
        </w:tcBorders>
      </w:tcPr>
    </w:tblStylePr>
    <w:tblStylePr w:type="firstCol">
      <w:rPr>
        <w:b/>
        <w:bCs/>
      </w:rPr>
    </w:tblStylePr>
    <w:tblStylePr w:type="lastCol">
      <w:rPr>
        <w:b/>
        <w:bCs/>
      </w:rPr>
    </w:tblStylePr>
    <w:tblStylePr w:type="band1Vert">
      <w:tblPr/>
      <w:tcPr>
        <w:shd w:val="clear" w:color="auto" w:fill="C7E2FA" w:themeFill="accent1" w:themeFillTint="33"/>
      </w:tcPr>
    </w:tblStylePr>
    <w:tblStylePr w:type="band1Horz">
      <w:tblPr/>
      <w:tcPr>
        <w:shd w:val="clear" w:color="auto" w:fill="C7E2FA" w:themeFill="accent1" w:themeFillTint="33"/>
      </w:tcPr>
    </w:tblStylePr>
  </w:style>
  <w:style w:type="table" w:styleId="-6">
    <w:name w:val="Grid Table 6 Colorful"/>
    <w:basedOn w:val="a1"/>
    <w:uiPriority w:val="51"/>
    <w:rsid w:val="00E87934"/>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17">
    <w:name w:val="Plain Table 1"/>
    <w:basedOn w:val="a1"/>
    <w:uiPriority w:val="41"/>
    <w:rsid w:val="000A4EC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43">
    <w:name w:val="Grid Table 4 Accent 3"/>
    <w:basedOn w:val="a1"/>
    <w:uiPriority w:val="49"/>
    <w:rsid w:val="000A4ECE"/>
    <w:pPr>
      <w:spacing w:after="0" w:line="240" w:lineRule="auto"/>
    </w:pPr>
    <w:tblPr>
      <w:tblStyleRowBandSize w:val="1"/>
      <w:tblStyleColBandSize w:val="1"/>
      <w:tblBorders>
        <w:top w:val="single" w:sz="4" w:space="0" w:color="5DEFF6" w:themeColor="accent3" w:themeTint="99"/>
        <w:left w:val="single" w:sz="4" w:space="0" w:color="5DEFF6" w:themeColor="accent3" w:themeTint="99"/>
        <w:bottom w:val="single" w:sz="4" w:space="0" w:color="5DEFF6" w:themeColor="accent3" w:themeTint="99"/>
        <w:right w:val="single" w:sz="4" w:space="0" w:color="5DEFF6" w:themeColor="accent3" w:themeTint="99"/>
        <w:insideH w:val="single" w:sz="4" w:space="0" w:color="5DEFF6" w:themeColor="accent3" w:themeTint="99"/>
        <w:insideV w:val="single" w:sz="4" w:space="0" w:color="5DEFF6" w:themeColor="accent3" w:themeTint="99"/>
      </w:tblBorders>
    </w:tblPr>
    <w:tblStylePr w:type="firstRow">
      <w:rPr>
        <w:b/>
        <w:bCs/>
        <w:color w:val="FFFFFF" w:themeColor="background1"/>
      </w:rPr>
      <w:tblPr/>
      <w:tcPr>
        <w:tcBorders>
          <w:top w:val="single" w:sz="4" w:space="0" w:color="0BD0D9" w:themeColor="accent3"/>
          <w:left w:val="single" w:sz="4" w:space="0" w:color="0BD0D9" w:themeColor="accent3"/>
          <w:bottom w:val="single" w:sz="4" w:space="0" w:color="0BD0D9" w:themeColor="accent3"/>
          <w:right w:val="single" w:sz="4" w:space="0" w:color="0BD0D9" w:themeColor="accent3"/>
          <w:insideH w:val="nil"/>
          <w:insideV w:val="nil"/>
        </w:tcBorders>
        <w:shd w:val="clear" w:color="auto" w:fill="0BD0D9" w:themeFill="accent3"/>
      </w:tcPr>
    </w:tblStylePr>
    <w:tblStylePr w:type="lastRow">
      <w:rPr>
        <w:b/>
        <w:bCs/>
      </w:rPr>
      <w:tblPr/>
      <w:tcPr>
        <w:tcBorders>
          <w:top w:val="double" w:sz="4" w:space="0" w:color="0BD0D9" w:themeColor="accent3"/>
        </w:tcBorders>
      </w:tcPr>
    </w:tblStylePr>
    <w:tblStylePr w:type="firstCol">
      <w:rPr>
        <w:b/>
        <w:bCs/>
      </w:rPr>
    </w:tblStylePr>
    <w:tblStylePr w:type="lastCol">
      <w:rPr>
        <w:b/>
        <w:bCs/>
      </w:rPr>
    </w:tblStylePr>
    <w:tblStylePr w:type="band1Vert">
      <w:tblPr/>
      <w:tcPr>
        <w:shd w:val="clear" w:color="auto" w:fill="C9F9FC" w:themeFill="accent3" w:themeFillTint="33"/>
      </w:tcPr>
    </w:tblStylePr>
    <w:tblStylePr w:type="band1Horz">
      <w:tblPr/>
      <w:tcPr>
        <w:shd w:val="clear" w:color="auto" w:fill="C9F9FC" w:themeFill="accent3" w:themeFillTint="33"/>
      </w:tcPr>
    </w:tblStylePr>
  </w:style>
  <w:style w:type="table" w:styleId="-42">
    <w:name w:val="Grid Table 4 Accent 2"/>
    <w:basedOn w:val="a1"/>
    <w:uiPriority w:val="49"/>
    <w:rsid w:val="000A4ECE"/>
    <w:pPr>
      <w:spacing w:after="0" w:line="240" w:lineRule="auto"/>
    </w:pPr>
    <w:tblPr>
      <w:tblStyleRowBandSize w:val="1"/>
      <w:tblStyleColBandSize w:val="1"/>
      <w:tblBorders>
        <w:top w:val="single" w:sz="4" w:space="0" w:color="4FCDFF" w:themeColor="accent2" w:themeTint="99"/>
        <w:left w:val="single" w:sz="4" w:space="0" w:color="4FCDFF" w:themeColor="accent2" w:themeTint="99"/>
        <w:bottom w:val="single" w:sz="4" w:space="0" w:color="4FCDFF" w:themeColor="accent2" w:themeTint="99"/>
        <w:right w:val="single" w:sz="4" w:space="0" w:color="4FCDFF" w:themeColor="accent2" w:themeTint="99"/>
        <w:insideH w:val="single" w:sz="4" w:space="0" w:color="4FCDFF" w:themeColor="accent2" w:themeTint="99"/>
        <w:insideV w:val="single" w:sz="4" w:space="0" w:color="4FCDFF" w:themeColor="accent2" w:themeTint="99"/>
      </w:tblBorders>
    </w:tblPr>
    <w:tblStylePr w:type="firstRow">
      <w:rPr>
        <w:b/>
        <w:bCs/>
        <w:color w:val="FFFFFF" w:themeColor="background1"/>
      </w:rPr>
      <w:tblPr/>
      <w:tcPr>
        <w:tcBorders>
          <w:top w:val="single" w:sz="4" w:space="0" w:color="009DD9" w:themeColor="accent2"/>
          <w:left w:val="single" w:sz="4" w:space="0" w:color="009DD9" w:themeColor="accent2"/>
          <w:bottom w:val="single" w:sz="4" w:space="0" w:color="009DD9" w:themeColor="accent2"/>
          <w:right w:val="single" w:sz="4" w:space="0" w:color="009DD9" w:themeColor="accent2"/>
          <w:insideH w:val="nil"/>
          <w:insideV w:val="nil"/>
        </w:tcBorders>
        <w:shd w:val="clear" w:color="auto" w:fill="009DD9" w:themeFill="accent2"/>
      </w:tcPr>
    </w:tblStylePr>
    <w:tblStylePr w:type="lastRow">
      <w:rPr>
        <w:b/>
        <w:bCs/>
      </w:rPr>
      <w:tblPr/>
      <w:tcPr>
        <w:tcBorders>
          <w:top w:val="double" w:sz="4" w:space="0" w:color="009DD9" w:themeColor="accent2"/>
        </w:tcBorders>
      </w:tcPr>
    </w:tblStylePr>
    <w:tblStylePr w:type="firstCol">
      <w:rPr>
        <w:b/>
        <w:bCs/>
      </w:rPr>
    </w:tblStylePr>
    <w:tblStylePr w:type="lastCol">
      <w:rPr>
        <w:b/>
        <w:bCs/>
      </w:rPr>
    </w:tblStylePr>
    <w:tblStylePr w:type="band1Vert">
      <w:tblPr/>
      <w:tcPr>
        <w:shd w:val="clear" w:color="auto" w:fill="C4EEFF" w:themeFill="accent2" w:themeFillTint="33"/>
      </w:tcPr>
    </w:tblStylePr>
    <w:tblStylePr w:type="band1Horz">
      <w:tblPr/>
      <w:tcPr>
        <w:shd w:val="clear" w:color="auto" w:fill="C4EEFF" w:themeFill="accent2" w:themeFillTint="33"/>
      </w:tcPr>
    </w:tblStylePr>
  </w:style>
  <w:style w:type="table" w:styleId="-44">
    <w:name w:val="Grid Table 4 Accent 4"/>
    <w:basedOn w:val="a1"/>
    <w:uiPriority w:val="49"/>
    <w:rsid w:val="006169B3"/>
    <w:pPr>
      <w:spacing w:after="0" w:line="240" w:lineRule="auto"/>
    </w:pPr>
    <w:tblPr>
      <w:tblStyleRowBandSize w:val="1"/>
      <w:tblStyleColBandSize w:val="1"/>
      <w:tblBorders>
        <w:top w:val="single" w:sz="4" w:space="0" w:color="5FF2CA" w:themeColor="accent4" w:themeTint="99"/>
        <w:left w:val="single" w:sz="4" w:space="0" w:color="5FF2CA" w:themeColor="accent4" w:themeTint="99"/>
        <w:bottom w:val="single" w:sz="4" w:space="0" w:color="5FF2CA" w:themeColor="accent4" w:themeTint="99"/>
        <w:right w:val="single" w:sz="4" w:space="0" w:color="5FF2CA" w:themeColor="accent4" w:themeTint="99"/>
        <w:insideH w:val="single" w:sz="4" w:space="0" w:color="5FF2CA" w:themeColor="accent4" w:themeTint="99"/>
        <w:insideV w:val="single" w:sz="4" w:space="0" w:color="5FF2CA" w:themeColor="accent4" w:themeTint="99"/>
      </w:tblBorders>
    </w:tblPr>
    <w:tblStylePr w:type="firstRow">
      <w:rPr>
        <w:b/>
        <w:bCs/>
        <w:color w:val="FFFFFF" w:themeColor="background1"/>
      </w:rPr>
      <w:tblPr/>
      <w:tcPr>
        <w:tcBorders>
          <w:top w:val="single" w:sz="4" w:space="0" w:color="10CF9B" w:themeColor="accent4"/>
          <w:left w:val="single" w:sz="4" w:space="0" w:color="10CF9B" w:themeColor="accent4"/>
          <w:bottom w:val="single" w:sz="4" w:space="0" w:color="10CF9B" w:themeColor="accent4"/>
          <w:right w:val="single" w:sz="4" w:space="0" w:color="10CF9B" w:themeColor="accent4"/>
          <w:insideH w:val="nil"/>
          <w:insideV w:val="nil"/>
        </w:tcBorders>
        <w:shd w:val="clear" w:color="auto" w:fill="10CF9B" w:themeFill="accent4"/>
      </w:tcPr>
    </w:tblStylePr>
    <w:tblStylePr w:type="lastRow">
      <w:rPr>
        <w:b/>
        <w:bCs/>
      </w:rPr>
      <w:tblPr/>
      <w:tcPr>
        <w:tcBorders>
          <w:top w:val="double" w:sz="4" w:space="0" w:color="10CF9B" w:themeColor="accent4"/>
        </w:tcBorders>
      </w:tcPr>
    </w:tblStylePr>
    <w:tblStylePr w:type="firstCol">
      <w:rPr>
        <w:b/>
        <w:bCs/>
      </w:rPr>
    </w:tblStylePr>
    <w:tblStylePr w:type="lastCol">
      <w:rPr>
        <w:b/>
        <w:bCs/>
      </w:rPr>
    </w:tblStylePr>
    <w:tblStylePr w:type="band1Vert">
      <w:tblPr/>
      <w:tcPr>
        <w:shd w:val="clear" w:color="auto" w:fill="C9FBED" w:themeFill="accent4" w:themeFillTint="33"/>
      </w:tcPr>
    </w:tblStylePr>
    <w:tblStylePr w:type="band1Horz">
      <w:tblPr/>
      <w:tcPr>
        <w:shd w:val="clear" w:color="auto" w:fill="C9FBED" w:themeFill="accent4" w:themeFillTint="33"/>
      </w:tcPr>
    </w:tblStylePr>
  </w:style>
  <w:style w:type="table" w:styleId="-13">
    <w:name w:val="Grid Table 1 Light Accent 3"/>
    <w:basedOn w:val="a1"/>
    <w:uiPriority w:val="46"/>
    <w:rsid w:val="006169B3"/>
    <w:pPr>
      <w:spacing w:after="0" w:line="240" w:lineRule="auto"/>
    </w:pPr>
    <w:tblPr>
      <w:tblStyleRowBandSize w:val="1"/>
      <w:tblStyleColBandSize w:val="1"/>
      <w:tblBorders>
        <w:top w:val="single" w:sz="4" w:space="0" w:color="93F4F9" w:themeColor="accent3" w:themeTint="66"/>
        <w:left w:val="single" w:sz="4" w:space="0" w:color="93F4F9" w:themeColor="accent3" w:themeTint="66"/>
        <w:bottom w:val="single" w:sz="4" w:space="0" w:color="93F4F9" w:themeColor="accent3" w:themeTint="66"/>
        <w:right w:val="single" w:sz="4" w:space="0" w:color="93F4F9" w:themeColor="accent3" w:themeTint="66"/>
        <w:insideH w:val="single" w:sz="4" w:space="0" w:color="93F4F9" w:themeColor="accent3" w:themeTint="66"/>
        <w:insideV w:val="single" w:sz="4" w:space="0" w:color="93F4F9" w:themeColor="accent3" w:themeTint="66"/>
      </w:tblBorders>
    </w:tblPr>
    <w:tblStylePr w:type="firstRow">
      <w:rPr>
        <w:b/>
        <w:bCs/>
      </w:rPr>
      <w:tblPr/>
      <w:tcPr>
        <w:tcBorders>
          <w:bottom w:val="single" w:sz="12" w:space="0" w:color="5DEFF6" w:themeColor="accent3" w:themeTint="99"/>
        </w:tcBorders>
      </w:tcPr>
    </w:tblStylePr>
    <w:tblStylePr w:type="lastRow">
      <w:rPr>
        <w:b/>
        <w:bCs/>
      </w:rPr>
      <w:tblPr/>
      <w:tcPr>
        <w:tcBorders>
          <w:top w:val="double" w:sz="2" w:space="0" w:color="5DEFF6" w:themeColor="accent3" w:themeTint="99"/>
        </w:tcBorders>
      </w:tcPr>
    </w:tblStylePr>
    <w:tblStylePr w:type="firstCol">
      <w:rPr>
        <w:b/>
        <w:bCs/>
      </w:rPr>
    </w:tblStylePr>
    <w:tblStylePr w:type="lastCol">
      <w:rPr>
        <w:b/>
        <w:bCs/>
      </w:rPr>
    </w:tblStylePr>
  </w:style>
  <w:style w:type="table" w:styleId="-46">
    <w:name w:val="Grid Table 4 Accent 6"/>
    <w:basedOn w:val="a1"/>
    <w:uiPriority w:val="49"/>
    <w:rsid w:val="006169B3"/>
    <w:pPr>
      <w:spacing w:after="0" w:line="240" w:lineRule="auto"/>
    </w:pPr>
    <w:tblPr>
      <w:tblStyleRowBandSize w:val="1"/>
      <w:tblStyleColBandSize w:val="1"/>
      <w:tblBorders>
        <w:top w:val="single" w:sz="4" w:space="0" w:color="C8DA91" w:themeColor="accent6" w:themeTint="99"/>
        <w:left w:val="single" w:sz="4" w:space="0" w:color="C8DA91" w:themeColor="accent6" w:themeTint="99"/>
        <w:bottom w:val="single" w:sz="4" w:space="0" w:color="C8DA91" w:themeColor="accent6" w:themeTint="99"/>
        <w:right w:val="single" w:sz="4" w:space="0" w:color="C8DA91" w:themeColor="accent6" w:themeTint="99"/>
        <w:insideH w:val="single" w:sz="4" w:space="0" w:color="C8DA91" w:themeColor="accent6" w:themeTint="99"/>
        <w:insideV w:val="single" w:sz="4" w:space="0" w:color="C8DA91" w:themeColor="accent6" w:themeTint="99"/>
      </w:tblBorders>
    </w:tblPr>
    <w:tblStylePr w:type="firstRow">
      <w:rPr>
        <w:b/>
        <w:bCs/>
        <w:color w:val="FFFFFF" w:themeColor="background1"/>
      </w:rPr>
      <w:tblPr/>
      <w:tcPr>
        <w:tcBorders>
          <w:top w:val="single" w:sz="4" w:space="0" w:color="A5C249" w:themeColor="accent6"/>
          <w:left w:val="single" w:sz="4" w:space="0" w:color="A5C249" w:themeColor="accent6"/>
          <w:bottom w:val="single" w:sz="4" w:space="0" w:color="A5C249" w:themeColor="accent6"/>
          <w:right w:val="single" w:sz="4" w:space="0" w:color="A5C249" w:themeColor="accent6"/>
          <w:insideH w:val="nil"/>
          <w:insideV w:val="nil"/>
        </w:tcBorders>
        <w:shd w:val="clear" w:color="auto" w:fill="A5C249" w:themeFill="accent6"/>
      </w:tcPr>
    </w:tblStylePr>
    <w:tblStylePr w:type="lastRow">
      <w:rPr>
        <w:b/>
        <w:bCs/>
      </w:rPr>
      <w:tblPr/>
      <w:tcPr>
        <w:tcBorders>
          <w:top w:val="double" w:sz="4" w:space="0" w:color="A5C249" w:themeColor="accent6"/>
        </w:tcBorders>
      </w:tcPr>
    </w:tblStylePr>
    <w:tblStylePr w:type="firstCol">
      <w:rPr>
        <w:b/>
        <w:bCs/>
      </w:rPr>
    </w:tblStylePr>
    <w:tblStylePr w:type="lastCol">
      <w:rPr>
        <w:b/>
        <w:bCs/>
      </w:rPr>
    </w:tblStylePr>
    <w:tblStylePr w:type="band1Vert">
      <w:tblPr/>
      <w:tcPr>
        <w:shd w:val="clear" w:color="auto" w:fill="ECF2DA" w:themeFill="accent6" w:themeFillTint="33"/>
      </w:tcPr>
    </w:tblStylePr>
    <w:tblStylePr w:type="band1Horz">
      <w:tblPr/>
      <w:tcPr>
        <w:shd w:val="clear" w:color="auto" w:fill="ECF2DA" w:themeFill="accent6" w:themeFillTint="33"/>
      </w:tcPr>
    </w:tblStylePr>
  </w:style>
  <w:style w:type="table" w:styleId="-21">
    <w:name w:val="List Table 2 Accent 1"/>
    <w:basedOn w:val="a1"/>
    <w:uiPriority w:val="47"/>
    <w:rsid w:val="006169B3"/>
    <w:pPr>
      <w:spacing w:after="0" w:line="240" w:lineRule="auto"/>
    </w:pPr>
    <w:tblPr>
      <w:tblStyleRowBandSize w:val="1"/>
      <w:tblStyleColBandSize w:val="1"/>
      <w:tblBorders>
        <w:top w:val="single" w:sz="4" w:space="0" w:color="59A9F2" w:themeColor="accent1" w:themeTint="99"/>
        <w:bottom w:val="single" w:sz="4" w:space="0" w:color="59A9F2" w:themeColor="accent1" w:themeTint="99"/>
        <w:insideH w:val="single" w:sz="4" w:space="0" w:color="59A9F2"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7E2FA" w:themeFill="accent1" w:themeFillTint="33"/>
      </w:tcPr>
    </w:tblStylePr>
    <w:tblStylePr w:type="band1Horz">
      <w:tblPr/>
      <w:tcPr>
        <w:shd w:val="clear" w:color="auto" w:fill="C7E2FA" w:themeFill="accent1" w:themeFillTint="33"/>
      </w:tcPr>
    </w:tblStylePr>
  </w:style>
  <w:style w:type="table" w:styleId="-4">
    <w:name w:val="Grid Table 4"/>
    <w:basedOn w:val="a1"/>
    <w:uiPriority w:val="49"/>
    <w:rsid w:val="006C10A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971519">
      <w:bodyDiv w:val="1"/>
      <w:marLeft w:val="0"/>
      <w:marRight w:val="0"/>
      <w:marTop w:val="0"/>
      <w:marBottom w:val="0"/>
      <w:divBdr>
        <w:top w:val="none" w:sz="0" w:space="0" w:color="auto"/>
        <w:left w:val="none" w:sz="0" w:space="0" w:color="auto"/>
        <w:bottom w:val="none" w:sz="0" w:space="0" w:color="auto"/>
        <w:right w:val="none" w:sz="0" w:space="0" w:color="auto"/>
      </w:divBdr>
    </w:div>
    <w:div w:id="60373579">
      <w:bodyDiv w:val="1"/>
      <w:marLeft w:val="0"/>
      <w:marRight w:val="0"/>
      <w:marTop w:val="0"/>
      <w:marBottom w:val="0"/>
      <w:divBdr>
        <w:top w:val="none" w:sz="0" w:space="0" w:color="auto"/>
        <w:left w:val="none" w:sz="0" w:space="0" w:color="auto"/>
        <w:bottom w:val="none" w:sz="0" w:space="0" w:color="auto"/>
        <w:right w:val="none" w:sz="0" w:space="0" w:color="auto"/>
      </w:divBdr>
    </w:div>
    <w:div w:id="63845729">
      <w:bodyDiv w:val="1"/>
      <w:marLeft w:val="0"/>
      <w:marRight w:val="0"/>
      <w:marTop w:val="0"/>
      <w:marBottom w:val="0"/>
      <w:divBdr>
        <w:top w:val="none" w:sz="0" w:space="0" w:color="auto"/>
        <w:left w:val="none" w:sz="0" w:space="0" w:color="auto"/>
        <w:bottom w:val="none" w:sz="0" w:space="0" w:color="auto"/>
        <w:right w:val="none" w:sz="0" w:space="0" w:color="auto"/>
      </w:divBdr>
    </w:div>
    <w:div w:id="78915807">
      <w:bodyDiv w:val="1"/>
      <w:marLeft w:val="0"/>
      <w:marRight w:val="0"/>
      <w:marTop w:val="0"/>
      <w:marBottom w:val="0"/>
      <w:divBdr>
        <w:top w:val="none" w:sz="0" w:space="0" w:color="auto"/>
        <w:left w:val="none" w:sz="0" w:space="0" w:color="auto"/>
        <w:bottom w:val="none" w:sz="0" w:space="0" w:color="auto"/>
        <w:right w:val="none" w:sz="0" w:space="0" w:color="auto"/>
      </w:divBdr>
    </w:div>
    <w:div w:id="121314476">
      <w:bodyDiv w:val="1"/>
      <w:marLeft w:val="0"/>
      <w:marRight w:val="0"/>
      <w:marTop w:val="0"/>
      <w:marBottom w:val="0"/>
      <w:divBdr>
        <w:top w:val="none" w:sz="0" w:space="0" w:color="auto"/>
        <w:left w:val="none" w:sz="0" w:space="0" w:color="auto"/>
        <w:bottom w:val="none" w:sz="0" w:space="0" w:color="auto"/>
        <w:right w:val="none" w:sz="0" w:space="0" w:color="auto"/>
      </w:divBdr>
    </w:div>
    <w:div w:id="235239766">
      <w:bodyDiv w:val="1"/>
      <w:marLeft w:val="0"/>
      <w:marRight w:val="0"/>
      <w:marTop w:val="0"/>
      <w:marBottom w:val="0"/>
      <w:divBdr>
        <w:top w:val="none" w:sz="0" w:space="0" w:color="auto"/>
        <w:left w:val="none" w:sz="0" w:space="0" w:color="auto"/>
        <w:bottom w:val="none" w:sz="0" w:space="0" w:color="auto"/>
        <w:right w:val="none" w:sz="0" w:space="0" w:color="auto"/>
      </w:divBdr>
    </w:div>
    <w:div w:id="272788884">
      <w:bodyDiv w:val="1"/>
      <w:marLeft w:val="0"/>
      <w:marRight w:val="0"/>
      <w:marTop w:val="0"/>
      <w:marBottom w:val="0"/>
      <w:divBdr>
        <w:top w:val="none" w:sz="0" w:space="0" w:color="auto"/>
        <w:left w:val="none" w:sz="0" w:space="0" w:color="auto"/>
        <w:bottom w:val="none" w:sz="0" w:space="0" w:color="auto"/>
        <w:right w:val="none" w:sz="0" w:space="0" w:color="auto"/>
      </w:divBdr>
    </w:div>
    <w:div w:id="433986845">
      <w:bodyDiv w:val="1"/>
      <w:marLeft w:val="0"/>
      <w:marRight w:val="0"/>
      <w:marTop w:val="0"/>
      <w:marBottom w:val="0"/>
      <w:divBdr>
        <w:top w:val="none" w:sz="0" w:space="0" w:color="auto"/>
        <w:left w:val="none" w:sz="0" w:space="0" w:color="auto"/>
        <w:bottom w:val="none" w:sz="0" w:space="0" w:color="auto"/>
        <w:right w:val="none" w:sz="0" w:space="0" w:color="auto"/>
      </w:divBdr>
    </w:div>
    <w:div w:id="467238744">
      <w:bodyDiv w:val="1"/>
      <w:marLeft w:val="0"/>
      <w:marRight w:val="0"/>
      <w:marTop w:val="0"/>
      <w:marBottom w:val="0"/>
      <w:divBdr>
        <w:top w:val="none" w:sz="0" w:space="0" w:color="auto"/>
        <w:left w:val="none" w:sz="0" w:space="0" w:color="auto"/>
        <w:bottom w:val="none" w:sz="0" w:space="0" w:color="auto"/>
        <w:right w:val="none" w:sz="0" w:space="0" w:color="auto"/>
      </w:divBdr>
    </w:div>
    <w:div w:id="549731943">
      <w:bodyDiv w:val="1"/>
      <w:marLeft w:val="0"/>
      <w:marRight w:val="0"/>
      <w:marTop w:val="0"/>
      <w:marBottom w:val="0"/>
      <w:divBdr>
        <w:top w:val="none" w:sz="0" w:space="0" w:color="auto"/>
        <w:left w:val="none" w:sz="0" w:space="0" w:color="auto"/>
        <w:bottom w:val="none" w:sz="0" w:space="0" w:color="auto"/>
        <w:right w:val="none" w:sz="0" w:space="0" w:color="auto"/>
      </w:divBdr>
    </w:div>
    <w:div w:id="551119889">
      <w:bodyDiv w:val="1"/>
      <w:marLeft w:val="0"/>
      <w:marRight w:val="0"/>
      <w:marTop w:val="0"/>
      <w:marBottom w:val="0"/>
      <w:divBdr>
        <w:top w:val="none" w:sz="0" w:space="0" w:color="auto"/>
        <w:left w:val="none" w:sz="0" w:space="0" w:color="auto"/>
        <w:bottom w:val="none" w:sz="0" w:space="0" w:color="auto"/>
        <w:right w:val="none" w:sz="0" w:space="0" w:color="auto"/>
      </w:divBdr>
      <w:divsChild>
        <w:div w:id="1022241740">
          <w:marLeft w:val="0"/>
          <w:marRight w:val="0"/>
          <w:marTop w:val="0"/>
          <w:marBottom w:val="0"/>
          <w:divBdr>
            <w:top w:val="none" w:sz="0" w:space="0" w:color="auto"/>
            <w:left w:val="none" w:sz="0" w:space="0" w:color="auto"/>
            <w:bottom w:val="none" w:sz="0" w:space="0" w:color="auto"/>
            <w:right w:val="none" w:sz="0" w:space="0" w:color="auto"/>
          </w:divBdr>
        </w:div>
        <w:div w:id="1092239242">
          <w:marLeft w:val="0"/>
          <w:marRight w:val="0"/>
          <w:marTop w:val="0"/>
          <w:marBottom w:val="0"/>
          <w:divBdr>
            <w:top w:val="none" w:sz="0" w:space="0" w:color="auto"/>
            <w:left w:val="none" w:sz="0" w:space="0" w:color="auto"/>
            <w:bottom w:val="none" w:sz="0" w:space="0" w:color="auto"/>
            <w:right w:val="none" w:sz="0" w:space="0" w:color="auto"/>
          </w:divBdr>
        </w:div>
        <w:div w:id="1334602243">
          <w:marLeft w:val="0"/>
          <w:marRight w:val="0"/>
          <w:marTop w:val="0"/>
          <w:marBottom w:val="0"/>
          <w:divBdr>
            <w:top w:val="none" w:sz="0" w:space="0" w:color="auto"/>
            <w:left w:val="none" w:sz="0" w:space="0" w:color="auto"/>
            <w:bottom w:val="none" w:sz="0" w:space="0" w:color="auto"/>
            <w:right w:val="none" w:sz="0" w:space="0" w:color="auto"/>
          </w:divBdr>
        </w:div>
      </w:divsChild>
    </w:div>
    <w:div w:id="595015672">
      <w:bodyDiv w:val="1"/>
      <w:marLeft w:val="0"/>
      <w:marRight w:val="0"/>
      <w:marTop w:val="0"/>
      <w:marBottom w:val="0"/>
      <w:divBdr>
        <w:top w:val="none" w:sz="0" w:space="0" w:color="auto"/>
        <w:left w:val="none" w:sz="0" w:space="0" w:color="auto"/>
        <w:bottom w:val="none" w:sz="0" w:space="0" w:color="auto"/>
        <w:right w:val="none" w:sz="0" w:space="0" w:color="auto"/>
      </w:divBdr>
    </w:div>
    <w:div w:id="618267013">
      <w:bodyDiv w:val="1"/>
      <w:marLeft w:val="0"/>
      <w:marRight w:val="0"/>
      <w:marTop w:val="0"/>
      <w:marBottom w:val="0"/>
      <w:divBdr>
        <w:top w:val="none" w:sz="0" w:space="0" w:color="auto"/>
        <w:left w:val="none" w:sz="0" w:space="0" w:color="auto"/>
        <w:bottom w:val="none" w:sz="0" w:space="0" w:color="auto"/>
        <w:right w:val="none" w:sz="0" w:space="0" w:color="auto"/>
      </w:divBdr>
    </w:div>
    <w:div w:id="622660932">
      <w:bodyDiv w:val="1"/>
      <w:marLeft w:val="0"/>
      <w:marRight w:val="0"/>
      <w:marTop w:val="0"/>
      <w:marBottom w:val="0"/>
      <w:divBdr>
        <w:top w:val="none" w:sz="0" w:space="0" w:color="auto"/>
        <w:left w:val="none" w:sz="0" w:space="0" w:color="auto"/>
        <w:bottom w:val="none" w:sz="0" w:space="0" w:color="auto"/>
        <w:right w:val="none" w:sz="0" w:space="0" w:color="auto"/>
      </w:divBdr>
    </w:div>
    <w:div w:id="653484970">
      <w:bodyDiv w:val="1"/>
      <w:marLeft w:val="0"/>
      <w:marRight w:val="0"/>
      <w:marTop w:val="0"/>
      <w:marBottom w:val="0"/>
      <w:divBdr>
        <w:top w:val="none" w:sz="0" w:space="0" w:color="auto"/>
        <w:left w:val="none" w:sz="0" w:space="0" w:color="auto"/>
        <w:bottom w:val="none" w:sz="0" w:space="0" w:color="auto"/>
        <w:right w:val="none" w:sz="0" w:space="0" w:color="auto"/>
      </w:divBdr>
    </w:div>
    <w:div w:id="696274753">
      <w:bodyDiv w:val="1"/>
      <w:marLeft w:val="0"/>
      <w:marRight w:val="0"/>
      <w:marTop w:val="0"/>
      <w:marBottom w:val="0"/>
      <w:divBdr>
        <w:top w:val="none" w:sz="0" w:space="0" w:color="auto"/>
        <w:left w:val="none" w:sz="0" w:space="0" w:color="auto"/>
        <w:bottom w:val="none" w:sz="0" w:space="0" w:color="auto"/>
        <w:right w:val="none" w:sz="0" w:space="0" w:color="auto"/>
      </w:divBdr>
    </w:div>
    <w:div w:id="750351413">
      <w:bodyDiv w:val="1"/>
      <w:marLeft w:val="0"/>
      <w:marRight w:val="0"/>
      <w:marTop w:val="0"/>
      <w:marBottom w:val="0"/>
      <w:divBdr>
        <w:top w:val="none" w:sz="0" w:space="0" w:color="auto"/>
        <w:left w:val="none" w:sz="0" w:space="0" w:color="auto"/>
        <w:bottom w:val="none" w:sz="0" w:space="0" w:color="auto"/>
        <w:right w:val="none" w:sz="0" w:space="0" w:color="auto"/>
      </w:divBdr>
    </w:div>
    <w:div w:id="806505954">
      <w:bodyDiv w:val="1"/>
      <w:marLeft w:val="0"/>
      <w:marRight w:val="0"/>
      <w:marTop w:val="0"/>
      <w:marBottom w:val="0"/>
      <w:divBdr>
        <w:top w:val="none" w:sz="0" w:space="0" w:color="auto"/>
        <w:left w:val="none" w:sz="0" w:space="0" w:color="auto"/>
        <w:bottom w:val="none" w:sz="0" w:space="0" w:color="auto"/>
        <w:right w:val="none" w:sz="0" w:space="0" w:color="auto"/>
      </w:divBdr>
    </w:div>
    <w:div w:id="839001531">
      <w:bodyDiv w:val="1"/>
      <w:marLeft w:val="0"/>
      <w:marRight w:val="0"/>
      <w:marTop w:val="0"/>
      <w:marBottom w:val="0"/>
      <w:divBdr>
        <w:top w:val="none" w:sz="0" w:space="0" w:color="auto"/>
        <w:left w:val="none" w:sz="0" w:space="0" w:color="auto"/>
        <w:bottom w:val="none" w:sz="0" w:space="0" w:color="auto"/>
        <w:right w:val="none" w:sz="0" w:space="0" w:color="auto"/>
      </w:divBdr>
    </w:div>
    <w:div w:id="868445334">
      <w:bodyDiv w:val="1"/>
      <w:marLeft w:val="0"/>
      <w:marRight w:val="0"/>
      <w:marTop w:val="0"/>
      <w:marBottom w:val="0"/>
      <w:divBdr>
        <w:top w:val="none" w:sz="0" w:space="0" w:color="auto"/>
        <w:left w:val="none" w:sz="0" w:space="0" w:color="auto"/>
        <w:bottom w:val="none" w:sz="0" w:space="0" w:color="auto"/>
        <w:right w:val="none" w:sz="0" w:space="0" w:color="auto"/>
      </w:divBdr>
    </w:div>
    <w:div w:id="970742739">
      <w:bodyDiv w:val="1"/>
      <w:marLeft w:val="0"/>
      <w:marRight w:val="0"/>
      <w:marTop w:val="0"/>
      <w:marBottom w:val="0"/>
      <w:divBdr>
        <w:top w:val="none" w:sz="0" w:space="0" w:color="auto"/>
        <w:left w:val="none" w:sz="0" w:space="0" w:color="auto"/>
        <w:bottom w:val="none" w:sz="0" w:space="0" w:color="auto"/>
        <w:right w:val="none" w:sz="0" w:space="0" w:color="auto"/>
      </w:divBdr>
    </w:div>
    <w:div w:id="1058672024">
      <w:bodyDiv w:val="1"/>
      <w:marLeft w:val="0"/>
      <w:marRight w:val="0"/>
      <w:marTop w:val="0"/>
      <w:marBottom w:val="0"/>
      <w:divBdr>
        <w:top w:val="none" w:sz="0" w:space="0" w:color="auto"/>
        <w:left w:val="none" w:sz="0" w:space="0" w:color="auto"/>
        <w:bottom w:val="none" w:sz="0" w:space="0" w:color="auto"/>
        <w:right w:val="none" w:sz="0" w:space="0" w:color="auto"/>
      </w:divBdr>
    </w:div>
    <w:div w:id="1071006559">
      <w:bodyDiv w:val="1"/>
      <w:marLeft w:val="0"/>
      <w:marRight w:val="0"/>
      <w:marTop w:val="0"/>
      <w:marBottom w:val="0"/>
      <w:divBdr>
        <w:top w:val="none" w:sz="0" w:space="0" w:color="auto"/>
        <w:left w:val="none" w:sz="0" w:space="0" w:color="auto"/>
        <w:bottom w:val="none" w:sz="0" w:space="0" w:color="auto"/>
        <w:right w:val="none" w:sz="0" w:space="0" w:color="auto"/>
      </w:divBdr>
    </w:div>
    <w:div w:id="1112169664">
      <w:bodyDiv w:val="1"/>
      <w:marLeft w:val="0"/>
      <w:marRight w:val="0"/>
      <w:marTop w:val="0"/>
      <w:marBottom w:val="0"/>
      <w:divBdr>
        <w:top w:val="none" w:sz="0" w:space="0" w:color="auto"/>
        <w:left w:val="none" w:sz="0" w:space="0" w:color="auto"/>
        <w:bottom w:val="none" w:sz="0" w:space="0" w:color="auto"/>
        <w:right w:val="none" w:sz="0" w:space="0" w:color="auto"/>
      </w:divBdr>
    </w:div>
    <w:div w:id="1129783073">
      <w:bodyDiv w:val="1"/>
      <w:marLeft w:val="0"/>
      <w:marRight w:val="0"/>
      <w:marTop w:val="0"/>
      <w:marBottom w:val="0"/>
      <w:divBdr>
        <w:top w:val="none" w:sz="0" w:space="0" w:color="auto"/>
        <w:left w:val="none" w:sz="0" w:space="0" w:color="auto"/>
        <w:bottom w:val="none" w:sz="0" w:space="0" w:color="auto"/>
        <w:right w:val="none" w:sz="0" w:space="0" w:color="auto"/>
      </w:divBdr>
    </w:div>
    <w:div w:id="1137602952">
      <w:bodyDiv w:val="1"/>
      <w:marLeft w:val="0"/>
      <w:marRight w:val="0"/>
      <w:marTop w:val="0"/>
      <w:marBottom w:val="0"/>
      <w:divBdr>
        <w:top w:val="none" w:sz="0" w:space="0" w:color="auto"/>
        <w:left w:val="none" w:sz="0" w:space="0" w:color="auto"/>
        <w:bottom w:val="none" w:sz="0" w:space="0" w:color="auto"/>
        <w:right w:val="none" w:sz="0" w:space="0" w:color="auto"/>
      </w:divBdr>
    </w:div>
    <w:div w:id="1158692655">
      <w:bodyDiv w:val="1"/>
      <w:marLeft w:val="0"/>
      <w:marRight w:val="0"/>
      <w:marTop w:val="0"/>
      <w:marBottom w:val="0"/>
      <w:divBdr>
        <w:top w:val="none" w:sz="0" w:space="0" w:color="auto"/>
        <w:left w:val="none" w:sz="0" w:space="0" w:color="auto"/>
        <w:bottom w:val="none" w:sz="0" w:space="0" w:color="auto"/>
        <w:right w:val="none" w:sz="0" w:space="0" w:color="auto"/>
      </w:divBdr>
    </w:div>
    <w:div w:id="1219509687">
      <w:bodyDiv w:val="1"/>
      <w:marLeft w:val="0"/>
      <w:marRight w:val="0"/>
      <w:marTop w:val="0"/>
      <w:marBottom w:val="0"/>
      <w:divBdr>
        <w:top w:val="none" w:sz="0" w:space="0" w:color="auto"/>
        <w:left w:val="none" w:sz="0" w:space="0" w:color="auto"/>
        <w:bottom w:val="none" w:sz="0" w:space="0" w:color="auto"/>
        <w:right w:val="none" w:sz="0" w:space="0" w:color="auto"/>
      </w:divBdr>
    </w:div>
    <w:div w:id="1275019771">
      <w:bodyDiv w:val="1"/>
      <w:marLeft w:val="0"/>
      <w:marRight w:val="0"/>
      <w:marTop w:val="0"/>
      <w:marBottom w:val="0"/>
      <w:divBdr>
        <w:top w:val="none" w:sz="0" w:space="0" w:color="auto"/>
        <w:left w:val="none" w:sz="0" w:space="0" w:color="auto"/>
        <w:bottom w:val="none" w:sz="0" w:space="0" w:color="auto"/>
        <w:right w:val="none" w:sz="0" w:space="0" w:color="auto"/>
      </w:divBdr>
    </w:div>
    <w:div w:id="1283614264">
      <w:bodyDiv w:val="1"/>
      <w:marLeft w:val="0"/>
      <w:marRight w:val="0"/>
      <w:marTop w:val="0"/>
      <w:marBottom w:val="0"/>
      <w:divBdr>
        <w:top w:val="none" w:sz="0" w:space="0" w:color="auto"/>
        <w:left w:val="none" w:sz="0" w:space="0" w:color="auto"/>
        <w:bottom w:val="none" w:sz="0" w:space="0" w:color="auto"/>
        <w:right w:val="none" w:sz="0" w:space="0" w:color="auto"/>
      </w:divBdr>
    </w:div>
    <w:div w:id="1317416876">
      <w:bodyDiv w:val="1"/>
      <w:marLeft w:val="0"/>
      <w:marRight w:val="0"/>
      <w:marTop w:val="0"/>
      <w:marBottom w:val="0"/>
      <w:divBdr>
        <w:top w:val="none" w:sz="0" w:space="0" w:color="auto"/>
        <w:left w:val="none" w:sz="0" w:space="0" w:color="auto"/>
        <w:bottom w:val="none" w:sz="0" w:space="0" w:color="auto"/>
        <w:right w:val="none" w:sz="0" w:space="0" w:color="auto"/>
      </w:divBdr>
    </w:div>
    <w:div w:id="1331566348">
      <w:bodyDiv w:val="1"/>
      <w:marLeft w:val="0"/>
      <w:marRight w:val="0"/>
      <w:marTop w:val="0"/>
      <w:marBottom w:val="0"/>
      <w:divBdr>
        <w:top w:val="none" w:sz="0" w:space="0" w:color="auto"/>
        <w:left w:val="none" w:sz="0" w:space="0" w:color="auto"/>
        <w:bottom w:val="none" w:sz="0" w:space="0" w:color="auto"/>
        <w:right w:val="none" w:sz="0" w:space="0" w:color="auto"/>
      </w:divBdr>
    </w:div>
    <w:div w:id="1398019938">
      <w:bodyDiv w:val="1"/>
      <w:marLeft w:val="0"/>
      <w:marRight w:val="0"/>
      <w:marTop w:val="0"/>
      <w:marBottom w:val="0"/>
      <w:divBdr>
        <w:top w:val="none" w:sz="0" w:space="0" w:color="auto"/>
        <w:left w:val="none" w:sz="0" w:space="0" w:color="auto"/>
        <w:bottom w:val="none" w:sz="0" w:space="0" w:color="auto"/>
        <w:right w:val="none" w:sz="0" w:space="0" w:color="auto"/>
      </w:divBdr>
    </w:div>
    <w:div w:id="1459644676">
      <w:bodyDiv w:val="1"/>
      <w:marLeft w:val="0"/>
      <w:marRight w:val="0"/>
      <w:marTop w:val="0"/>
      <w:marBottom w:val="0"/>
      <w:divBdr>
        <w:top w:val="none" w:sz="0" w:space="0" w:color="auto"/>
        <w:left w:val="none" w:sz="0" w:space="0" w:color="auto"/>
        <w:bottom w:val="none" w:sz="0" w:space="0" w:color="auto"/>
        <w:right w:val="none" w:sz="0" w:space="0" w:color="auto"/>
      </w:divBdr>
      <w:divsChild>
        <w:div w:id="684750480">
          <w:marLeft w:val="0"/>
          <w:marRight w:val="0"/>
          <w:marTop w:val="0"/>
          <w:marBottom w:val="0"/>
          <w:divBdr>
            <w:top w:val="none" w:sz="0" w:space="0" w:color="auto"/>
            <w:left w:val="none" w:sz="0" w:space="0" w:color="auto"/>
            <w:bottom w:val="none" w:sz="0" w:space="0" w:color="auto"/>
            <w:right w:val="none" w:sz="0" w:space="0" w:color="auto"/>
          </w:divBdr>
        </w:div>
        <w:div w:id="765733479">
          <w:marLeft w:val="0"/>
          <w:marRight w:val="0"/>
          <w:marTop w:val="0"/>
          <w:marBottom w:val="0"/>
          <w:divBdr>
            <w:top w:val="none" w:sz="0" w:space="0" w:color="auto"/>
            <w:left w:val="none" w:sz="0" w:space="0" w:color="auto"/>
            <w:bottom w:val="none" w:sz="0" w:space="0" w:color="auto"/>
            <w:right w:val="none" w:sz="0" w:space="0" w:color="auto"/>
          </w:divBdr>
        </w:div>
        <w:div w:id="808282297">
          <w:marLeft w:val="0"/>
          <w:marRight w:val="0"/>
          <w:marTop w:val="0"/>
          <w:marBottom w:val="0"/>
          <w:divBdr>
            <w:top w:val="none" w:sz="0" w:space="0" w:color="auto"/>
            <w:left w:val="none" w:sz="0" w:space="0" w:color="auto"/>
            <w:bottom w:val="none" w:sz="0" w:space="0" w:color="auto"/>
            <w:right w:val="none" w:sz="0" w:space="0" w:color="auto"/>
          </w:divBdr>
        </w:div>
      </w:divsChild>
    </w:div>
    <w:div w:id="1511095507">
      <w:bodyDiv w:val="1"/>
      <w:marLeft w:val="0"/>
      <w:marRight w:val="0"/>
      <w:marTop w:val="0"/>
      <w:marBottom w:val="0"/>
      <w:divBdr>
        <w:top w:val="none" w:sz="0" w:space="0" w:color="auto"/>
        <w:left w:val="none" w:sz="0" w:space="0" w:color="auto"/>
        <w:bottom w:val="none" w:sz="0" w:space="0" w:color="auto"/>
        <w:right w:val="none" w:sz="0" w:space="0" w:color="auto"/>
      </w:divBdr>
    </w:div>
    <w:div w:id="1609046812">
      <w:bodyDiv w:val="1"/>
      <w:marLeft w:val="0"/>
      <w:marRight w:val="0"/>
      <w:marTop w:val="0"/>
      <w:marBottom w:val="0"/>
      <w:divBdr>
        <w:top w:val="none" w:sz="0" w:space="0" w:color="auto"/>
        <w:left w:val="none" w:sz="0" w:space="0" w:color="auto"/>
        <w:bottom w:val="none" w:sz="0" w:space="0" w:color="auto"/>
        <w:right w:val="none" w:sz="0" w:space="0" w:color="auto"/>
      </w:divBdr>
    </w:div>
    <w:div w:id="1618829478">
      <w:bodyDiv w:val="1"/>
      <w:marLeft w:val="0"/>
      <w:marRight w:val="0"/>
      <w:marTop w:val="0"/>
      <w:marBottom w:val="0"/>
      <w:divBdr>
        <w:top w:val="none" w:sz="0" w:space="0" w:color="auto"/>
        <w:left w:val="none" w:sz="0" w:space="0" w:color="auto"/>
        <w:bottom w:val="none" w:sz="0" w:space="0" w:color="auto"/>
        <w:right w:val="none" w:sz="0" w:space="0" w:color="auto"/>
      </w:divBdr>
    </w:div>
    <w:div w:id="1631206253">
      <w:bodyDiv w:val="1"/>
      <w:marLeft w:val="0"/>
      <w:marRight w:val="0"/>
      <w:marTop w:val="0"/>
      <w:marBottom w:val="0"/>
      <w:divBdr>
        <w:top w:val="none" w:sz="0" w:space="0" w:color="auto"/>
        <w:left w:val="none" w:sz="0" w:space="0" w:color="auto"/>
        <w:bottom w:val="none" w:sz="0" w:space="0" w:color="auto"/>
        <w:right w:val="none" w:sz="0" w:space="0" w:color="auto"/>
      </w:divBdr>
    </w:div>
    <w:div w:id="1712539261">
      <w:bodyDiv w:val="1"/>
      <w:marLeft w:val="0"/>
      <w:marRight w:val="0"/>
      <w:marTop w:val="0"/>
      <w:marBottom w:val="0"/>
      <w:divBdr>
        <w:top w:val="none" w:sz="0" w:space="0" w:color="auto"/>
        <w:left w:val="none" w:sz="0" w:space="0" w:color="auto"/>
        <w:bottom w:val="none" w:sz="0" w:space="0" w:color="auto"/>
        <w:right w:val="none" w:sz="0" w:space="0" w:color="auto"/>
      </w:divBdr>
    </w:div>
    <w:div w:id="1749424897">
      <w:bodyDiv w:val="1"/>
      <w:marLeft w:val="0"/>
      <w:marRight w:val="0"/>
      <w:marTop w:val="0"/>
      <w:marBottom w:val="0"/>
      <w:divBdr>
        <w:top w:val="none" w:sz="0" w:space="0" w:color="auto"/>
        <w:left w:val="none" w:sz="0" w:space="0" w:color="auto"/>
        <w:bottom w:val="none" w:sz="0" w:space="0" w:color="auto"/>
        <w:right w:val="none" w:sz="0" w:space="0" w:color="auto"/>
      </w:divBdr>
    </w:div>
    <w:div w:id="1787310587">
      <w:bodyDiv w:val="1"/>
      <w:marLeft w:val="0"/>
      <w:marRight w:val="0"/>
      <w:marTop w:val="0"/>
      <w:marBottom w:val="0"/>
      <w:divBdr>
        <w:top w:val="none" w:sz="0" w:space="0" w:color="auto"/>
        <w:left w:val="none" w:sz="0" w:space="0" w:color="auto"/>
        <w:bottom w:val="none" w:sz="0" w:space="0" w:color="auto"/>
        <w:right w:val="none" w:sz="0" w:space="0" w:color="auto"/>
      </w:divBdr>
    </w:div>
    <w:div w:id="1924490006">
      <w:bodyDiv w:val="1"/>
      <w:marLeft w:val="0"/>
      <w:marRight w:val="0"/>
      <w:marTop w:val="0"/>
      <w:marBottom w:val="0"/>
      <w:divBdr>
        <w:top w:val="none" w:sz="0" w:space="0" w:color="auto"/>
        <w:left w:val="none" w:sz="0" w:space="0" w:color="auto"/>
        <w:bottom w:val="none" w:sz="0" w:space="0" w:color="auto"/>
        <w:right w:val="none" w:sz="0" w:space="0" w:color="auto"/>
      </w:divBdr>
    </w:div>
    <w:div w:id="1987582126">
      <w:bodyDiv w:val="1"/>
      <w:marLeft w:val="0"/>
      <w:marRight w:val="0"/>
      <w:marTop w:val="0"/>
      <w:marBottom w:val="0"/>
      <w:divBdr>
        <w:top w:val="none" w:sz="0" w:space="0" w:color="auto"/>
        <w:left w:val="none" w:sz="0" w:space="0" w:color="auto"/>
        <w:bottom w:val="none" w:sz="0" w:space="0" w:color="auto"/>
        <w:right w:val="none" w:sz="0" w:space="0" w:color="auto"/>
      </w:divBdr>
    </w:div>
    <w:div w:id="2007394313">
      <w:bodyDiv w:val="1"/>
      <w:marLeft w:val="0"/>
      <w:marRight w:val="0"/>
      <w:marTop w:val="0"/>
      <w:marBottom w:val="0"/>
      <w:divBdr>
        <w:top w:val="none" w:sz="0" w:space="0" w:color="auto"/>
        <w:left w:val="none" w:sz="0" w:space="0" w:color="auto"/>
        <w:bottom w:val="none" w:sz="0" w:space="0" w:color="auto"/>
        <w:right w:val="none" w:sz="0" w:space="0" w:color="auto"/>
      </w:divBdr>
    </w:div>
    <w:div w:id="2036614776">
      <w:bodyDiv w:val="1"/>
      <w:marLeft w:val="0"/>
      <w:marRight w:val="0"/>
      <w:marTop w:val="0"/>
      <w:marBottom w:val="0"/>
      <w:divBdr>
        <w:top w:val="none" w:sz="0" w:space="0" w:color="auto"/>
        <w:left w:val="none" w:sz="0" w:space="0" w:color="auto"/>
        <w:bottom w:val="none" w:sz="0" w:space="0" w:color="auto"/>
        <w:right w:val="none" w:sz="0" w:space="0" w:color="auto"/>
      </w:divBdr>
    </w:div>
    <w:div w:id="2076932859">
      <w:bodyDiv w:val="1"/>
      <w:marLeft w:val="0"/>
      <w:marRight w:val="0"/>
      <w:marTop w:val="0"/>
      <w:marBottom w:val="0"/>
      <w:divBdr>
        <w:top w:val="none" w:sz="0" w:space="0" w:color="auto"/>
        <w:left w:val="none" w:sz="0" w:space="0" w:color="auto"/>
        <w:bottom w:val="none" w:sz="0" w:space="0" w:color="auto"/>
        <w:right w:val="none" w:sz="0" w:space="0" w:color="auto"/>
      </w:divBdr>
    </w:div>
    <w:div w:id="2085057295">
      <w:bodyDiv w:val="1"/>
      <w:marLeft w:val="0"/>
      <w:marRight w:val="0"/>
      <w:marTop w:val="0"/>
      <w:marBottom w:val="0"/>
      <w:divBdr>
        <w:top w:val="none" w:sz="0" w:space="0" w:color="auto"/>
        <w:left w:val="none" w:sz="0" w:space="0" w:color="auto"/>
        <w:bottom w:val="none" w:sz="0" w:space="0" w:color="auto"/>
        <w:right w:val="none" w:sz="0" w:space="0" w:color="auto"/>
      </w:divBdr>
    </w:div>
    <w:div w:id="2121676653">
      <w:bodyDiv w:val="1"/>
      <w:marLeft w:val="0"/>
      <w:marRight w:val="0"/>
      <w:marTop w:val="0"/>
      <w:marBottom w:val="0"/>
      <w:divBdr>
        <w:top w:val="none" w:sz="0" w:space="0" w:color="auto"/>
        <w:left w:val="none" w:sz="0" w:space="0" w:color="auto"/>
        <w:bottom w:val="none" w:sz="0" w:space="0" w:color="auto"/>
        <w:right w:val="none" w:sz="0" w:space="0" w:color="auto"/>
      </w:divBdr>
    </w:div>
    <w:div w:id="2146271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zakupki.gov.kg" TargetMode="External"/><Relationship Id="rId18" Type="http://schemas.openxmlformats.org/officeDocument/2006/relationships/hyperlink" Target="http://zakupki.gov.kg/popp/view/order/view.xhtml?id=356493662" TargetMode="Externa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yperlink" Target="http://zakupki.gov.kg/popp/view/order/view.xhtml?id=356493662" TargetMode="External"/><Relationship Id="rId7" Type="http://schemas.openxmlformats.org/officeDocument/2006/relationships/footnotes" Target="footnotes.xml"/><Relationship Id="rId12" Type="http://schemas.openxmlformats.org/officeDocument/2006/relationships/hyperlink" Target="http://zakupki.gov.kg" TargetMode="External"/><Relationship Id="rId17" Type="http://schemas.openxmlformats.org/officeDocument/2006/relationships/image" Target="media/image4.jpeg"/><Relationship Id="rId25" Type="http://schemas.openxmlformats.org/officeDocument/2006/relationships/image" Target="media/image6.emf"/><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hyperlink" Target="http://zakupki.gov.kg/popp/view/order/view.xhtml?id=356493662"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image" Target="media/image5.emf"/><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hyperlink" Target="http://zakupki.gov.kg/popp/view/order/list.xhtml?cid=11" TargetMode="External"/><Relationship Id="rId10" Type="http://schemas.openxmlformats.org/officeDocument/2006/relationships/image" Target="media/image1.jpeg"/><Relationship Id="rId19" Type="http://schemas.openxmlformats.org/officeDocument/2006/relationships/hyperlink" Target="http://zakupki.gov.kg/popp/view/order/view.xhtml?id=356493662" TargetMode="External"/><Relationship Id="rId4" Type="http://schemas.openxmlformats.org/officeDocument/2006/relationships/styles" Target="styles.xml"/><Relationship Id="rId9" Type="http://schemas.openxmlformats.org/officeDocument/2006/relationships/image" Target="media/image1.gif"/><Relationship Id="rId14" Type="http://schemas.openxmlformats.org/officeDocument/2006/relationships/hyperlink" Target="http://zakupki.gov.kg" TargetMode="External"/><Relationship Id="rId22" Type="http://schemas.openxmlformats.org/officeDocument/2006/relationships/hyperlink" Target="http://zakupki.gov.kg/popp/view/order/list.xhtml?cid=11"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иний">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2022</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68146A1-779C-4772-AE4A-2D47E22B8E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7249</TotalTime>
  <Pages>62</Pages>
  <Words>12420</Words>
  <Characters>70796</Characters>
  <Application>Microsoft Office Word</Application>
  <DocSecurity>0</DocSecurity>
  <Lines>589</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Ассоциация «Партнерская сеть»</Company>
  <LinksUpToDate>false</LinksUpToDate>
  <CharactersWithSpaces>83050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4</cp:revision>
  <cp:lastPrinted>2024-03-01T11:34:00Z</cp:lastPrinted>
  <dcterms:created xsi:type="dcterms:W3CDTF">2022-11-21T06:39:00Z</dcterms:created>
  <dcterms:modified xsi:type="dcterms:W3CDTF">2024-03-01T11:34:00Z</dcterms:modified>
</cp:coreProperties>
</file>