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-1068100410"/>
        <w:docPartObj>
          <w:docPartGallery w:val="Cover Pages"/>
          <w:docPartUnique/>
        </w:docPartObj>
      </w:sdtPr>
      <w:sdtEndPr>
        <w:rPr>
          <w:rFonts w:eastAsia="Calibri"/>
          <w:b/>
          <w:noProof/>
        </w:rPr>
      </w:sdtEndPr>
      <w:sdtContent>
        <w:p w14:paraId="3F79CE02" w14:textId="77777777" w:rsidR="00702B39" w:rsidRPr="005B6BE1" w:rsidRDefault="00702B39" w:rsidP="00702B39">
          <w:pPr>
            <w:pStyle w:val="aff4"/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440E402A" wp14:editId="586BA6A5">
                <wp:simplePos x="0" y="0"/>
                <wp:positionH relativeFrom="column">
                  <wp:posOffset>886460</wp:posOffset>
                </wp:positionH>
                <wp:positionV relativeFrom="paragraph">
                  <wp:posOffset>-382853</wp:posOffset>
                </wp:positionV>
                <wp:extent cx="2637704" cy="480781"/>
                <wp:effectExtent l="0" t="0" r="0" b="0"/>
                <wp:wrapNone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7704" cy="480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B6BE1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F7CE486" wp14:editId="7557DDCA">
                <wp:simplePos x="0" y="0"/>
                <wp:positionH relativeFrom="column">
                  <wp:posOffset>-768453</wp:posOffset>
                </wp:positionH>
                <wp:positionV relativeFrom="paragraph">
                  <wp:posOffset>-662923</wp:posOffset>
                </wp:positionV>
                <wp:extent cx="1169773" cy="1171682"/>
                <wp:effectExtent l="0" t="0" r="0" b="9525"/>
                <wp:wrapNone/>
                <wp:docPr id="6" name="Рисунок 6" descr="C:\Users\User\AppData\Local\Packages\Microsoft.Windows.Photos_8wekyb3d8bbwe\TempState\ShareServiceTempFolder\лого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AppData\Local\Packages\Microsoft.Windows.Photos_8wekyb3d8bbwe\TempState\ShareServiceTempFolder\лого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773" cy="117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6E48AFD" wp14:editId="48B4E872">
                    <wp:simplePos x="0" y="0"/>
                    <wp:positionH relativeFrom="column">
                      <wp:posOffset>3712313</wp:posOffset>
                    </wp:positionH>
                    <wp:positionV relativeFrom="paragraph">
                      <wp:posOffset>-720090</wp:posOffset>
                    </wp:positionV>
                    <wp:extent cx="295824" cy="11112500"/>
                    <wp:effectExtent l="0" t="0" r="28575" b="12700"/>
                    <wp:wrapNone/>
                    <wp:docPr id="459" name="Прямоугольник 459" descr="Light vertical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5824" cy="111125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21E83E5" id="Прямоугольник 459" o:spid="_x0000_s1026" alt="Light vertical" style="position:absolute;margin-left:292.3pt;margin-top:-56.7pt;width:23.3pt;height:8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" fillcolor="white [3201]" strokecolor="#5b9bd5 [3208]" strokeweight="1pt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F4643C4" wp14:editId="25A294B1">
                    <wp:simplePos x="0" y="0"/>
                    <wp:positionH relativeFrom="column">
                      <wp:posOffset>3778216</wp:posOffset>
                    </wp:positionH>
                    <wp:positionV relativeFrom="paragraph">
                      <wp:posOffset>-720090</wp:posOffset>
                    </wp:positionV>
                    <wp:extent cx="254635" cy="11161927"/>
                    <wp:effectExtent l="0" t="0" r="12065" b="20955"/>
                    <wp:wrapNone/>
                    <wp:docPr id="2" name="Прямоугольник 2" descr="Light vertical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4635" cy="1116192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B64C31F" id="Прямоугольник 2" o:spid="_x0000_s1026" alt="Light vertical" style="position:absolute;margin-left:297.5pt;margin-top:-56.7pt;width:20.05pt;height:87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" fillcolor="window" strokecolor="#4472c4" strokeweight="1pt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92EFFA6" wp14:editId="4B1269BB">
                    <wp:simplePos x="0" y="0"/>
                    <wp:positionH relativeFrom="column">
                      <wp:posOffset>3844118</wp:posOffset>
                    </wp:positionH>
                    <wp:positionV relativeFrom="paragraph">
                      <wp:posOffset>-769517</wp:posOffset>
                    </wp:positionV>
                    <wp:extent cx="2886710" cy="11161927"/>
                    <wp:effectExtent l="0" t="0" r="27940" b="20955"/>
                    <wp:wrapNone/>
                    <wp:docPr id="460" name="Прямоугольник 46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86710" cy="1116192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AC7A900" id="Прямоугольник 460" o:spid="_x0000_s1026" style="position:absolute;margin-left:302.7pt;margin-top:-60.6pt;width:227.3pt;height:878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" fillcolor="#82a0d7 [2164]" strokecolor="#4472c4 [3204]" strokeweight=".5pt">
                    <v:fill color2="#678ccf [2612]" rotate="t" colors="0 #a8b7df;.5 #9aabd9;1 #879ed7" focus="100%" type="gradient">
                      <o:fill v:ext="view" type="gradientUnscaled"/>
                    </v:fill>
                  </v:rect>
                </w:pict>
              </mc:Fallback>
            </mc:AlternateContent>
          </w:r>
        </w:p>
        <w:p w14:paraId="3EE0E736" w14:textId="77777777" w:rsidR="00702B39" w:rsidRDefault="00702B39" w:rsidP="00702B39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C6F1064" wp14:editId="6BD47D8E">
                    <wp:simplePos x="0" y="0"/>
                    <wp:positionH relativeFrom="page">
                      <wp:posOffset>2924432</wp:posOffset>
                    </wp:positionH>
                    <wp:positionV relativeFrom="page">
                      <wp:posOffset>-49427</wp:posOffset>
                    </wp:positionV>
                    <wp:extent cx="6817978" cy="914400"/>
                    <wp:effectExtent l="0" t="0" r="0" b="698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17978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olor w:val="000000" w:themeColor="text1"/>
                                    <w:sz w:val="96"/>
                                    <w:szCs w:val="32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78A949A5" w14:textId="7C1346B5" w:rsidR="00445A0D" w:rsidRPr="005B6BE1" w:rsidRDefault="00445A0D" w:rsidP="00702B39">
                                    <w:pPr>
                                      <w:pStyle w:val="aff"/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  <w:sz w:val="96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96"/>
                                        <w:szCs w:val="32"/>
                                      </w:rPr>
                                      <w:t>2023</w:t>
                                    </w:r>
                                  </w:p>
                                </w:sdtContent>
                              </w:sdt>
                              <w:p w14:paraId="117B31BC" w14:textId="77777777" w:rsidR="00445A0D" w:rsidRDefault="00445A0D" w:rsidP="00702B39">
                                <w:pPr>
                                  <w:pStyle w:val="aff"/>
                                  <w:jc w:val="center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1C6F1064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230.25pt;margin-top:-3.9pt;width:536.85pt;height:1in;z-index:251663360;visibility:visible;mso-wrap-style:square;mso-width-percent:0;mso-height-percent:92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2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b/>
                              <w:color w:val="000000" w:themeColor="text1"/>
                              <w:sz w:val="96"/>
                              <w:szCs w:val="32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78A949A5" w14:textId="7C1346B5" w:rsidR="00445A0D" w:rsidRPr="005B6BE1" w:rsidRDefault="00445A0D" w:rsidP="00702B39">
                              <w:pPr>
                                <w:pStyle w:val="aff"/>
                                <w:jc w:val="center"/>
                                <w:rPr>
                                  <w:b/>
                                  <w:color w:val="000000" w:themeColor="text1"/>
                                  <w:sz w:val="9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96"/>
                                  <w:szCs w:val="32"/>
                                </w:rPr>
                                <w:t>2023</w:t>
                              </w:r>
                            </w:p>
                          </w:sdtContent>
                        </w:sdt>
                        <w:p w14:paraId="117B31BC" w14:textId="77777777" w:rsidR="00445A0D" w:rsidRDefault="00445A0D" w:rsidP="00702B39">
                          <w:pPr>
                            <w:pStyle w:val="aff"/>
                            <w:jc w:val="center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5512DD34" w14:textId="77777777" w:rsidR="00702B39" w:rsidRPr="005B6BE1" w:rsidRDefault="00702B39" w:rsidP="00702B39">
          <w:pPr>
            <w:pStyle w:val="aff4"/>
          </w:pPr>
          <w:r w:rsidRPr="00551730">
            <w:rPr>
              <w:rFonts w:ascii="Calibri" w:eastAsia="Calibri" w:hAnsi="Calibri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0" allowOverlap="1" wp14:anchorId="51E19763" wp14:editId="567992E5">
                    <wp:simplePos x="0" y="0"/>
                    <wp:positionH relativeFrom="page">
                      <wp:posOffset>-111760</wp:posOffset>
                    </wp:positionH>
                    <wp:positionV relativeFrom="page">
                      <wp:posOffset>2637790</wp:posOffset>
                    </wp:positionV>
                    <wp:extent cx="8031190" cy="2268000"/>
                    <wp:effectExtent l="19050" t="19050" r="27305" b="18415"/>
                    <wp:wrapNone/>
                    <wp:docPr id="463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31190" cy="226800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96677F" w14:textId="77777777" w:rsidR="00445A0D" w:rsidRDefault="00445A0D" w:rsidP="00702B39">
                                <w:pPr>
                                  <w:pStyle w:val="aff"/>
                                  <w:rPr>
                                    <w:sz w:val="68"/>
                                    <w:szCs w:val="68"/>
                                  </w:rPr>
                                </w:pPr>
                                <w:r>
                                  <w:rPr>
                                    <w:sz w:val="68"/>
                                    <w:szCs w:val="68"/>
                                  </w:rPr>
                                  <w:t xml:space="preserve">Мониторинг государственных закупок и гуманитарных поставок противотуберкулезных препаратов </w:t>
                                </w:r>
                              </w:p>
                              <w:p w14:paraId="700D4B06" w14:textId="77777777" w:rsidR="00445A0D" w:rsidRPr="00F45CD7" w:rsidRDefault="00445A0D" w:rsidP="00702B39">
                                <w:pPr>
                                  <w:pStyle w:val="aff"/>
                                  <w:rPr>
                                    <w:sz w:val="68"/>
                                    <w:szCs w:val="68"/>
                                  </w:rPr>
                                </w:pPr>
                                <w:r>
                                  <w:rPr>
                                    <w:sz w:val="68"/>
                                    <w:szCs w:val="68"/>
                                  </w:rPr>
                                  <w:t>в Кыргызской Республике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1E19763" id="Прямоугольник 16" o:spid="_x0000_s1027" style="position:absolute;margin-left:-8.8pt;margin-top:207.7pt;width:632.4pt;height:178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" o:allowincell="f" fillcolor="#fbe4d5 [661]" strokecolor="window" strokeweight="2.25pt">
                    <v:textbox inset="14.4pt,,14.4pt">
                      <w:txbxContent>
                        <w:p w14:paraId="4796677F" w14:textId="77777777" w:rsidR="00445A0D" w:rsidRDefault="00445A0D" w:rsidP="00702B39">
                          <w:pPr>
                            <w:pStyle w:val="aff"/>
                            <w:rPr>
                              <w:sz w:val="68"/>
                              <w:szCs w:val="68"/>
                            </w:rPr>
                          </w:pPr>
                          <w:r>
                            <w:rPr>
                              <w:sz w:val="68"/>
                              <w:szCs w:val="68"/>
                            </w:rPr>
                            <w:t xml:space="preserve">Мониторинг государственных закупок и гуманитарных поставок противотуберкулезных препаратов </w:t>
                          </w:r>
                        </w:p>
                        <w:p w14:paraId="700D4B06" w14:textId="77777777" w:rsidR="00445A0D" w:rsidRPr="00F45CD7" w:rsidRDefault="00445A0D" w:rsidP="00702B39">
                          <w:pPr>
                            <w:pStyle w:val="aff"/>
                            <w:rPr>
                              <w:sz w:val="68"/>
                              <w:szCs w:val="68"/>
                            </w:rPr>
                          </w:pPr>
                          <w:r>
                            <w:rPr>
                              <w:sz w:val="68"/>
                              <w:szCs w:val="68"/>
                            </w:rPr>
                            <w:t>в Кыргызской Республике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E3013B">
            <w:rPr>
              <w:rFonts w:eastAsia="Calibri"/>
              <w:noProof/>
            </w:rPr>
            <w:drawing>
              <wp:anchor distT="0" distB="0" distL="114300" distR="114300" simplePos="0" relativeHeight="251668480" behindDoc="0" locked="0" layoutInCell="1" allowOverlap="1" wp14:anchorId="1105448B" wp14:editId="12234AD0">
                <wp:simplePos x="0" y="0"/>
                <wp:positionH relativeFrom="column">
                  <wp:posOffset>-331916</wp:posOffset>
                </wp:positionH>
                <wp:positionV relativeFrom="paragraph">
                  <wp:posOffset>8657882</wp:posOffset>
                </wp:positionV>
                <wp:extent cx="5939790" cy="551815"/>
                <wp:effectExtent l="0" t="0" r="0" b="0"/>
                <wp:wrapNone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eastAsia="Calibri"/>
              <w:b/>
              <w:noProof/>
            </w:rPr>
            <w:drawing>
              <wp:anchor distT="0" distB="0" distL="114300" distR="114300" simplePos="0" relativeHeight="251666432" behindDoc="1" locked="0" layoutInCell="1" allowOverlap="1" wp14:anchorId="6EF9B785" wp14:editId="7D025EBA">
                <wp:simplePos x="0" y="0"/>
                <wp:positionH relativeFrom="column">
                  <wp:posOffset>-867925</wp:posOffset>
                </wp:positionH>
                <wp:positionV relativeFrom="paragraph">
                  <wp:posOffset>3773272</wp:posOffset>
                </wp:positionV>
                <wp:extent cx="4711125" cy="3015049"/>
                <wp:effectExtent l="0" t="0" r="0" b="0"/>
                <wp:wrapNone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6375" cy="30312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5EF8F7AF" wp14:editId="1042E6FE">
                    <wp:simplePos x="0" y="0"/>
                    <wp:positionH relativeFrom="column">
                      <wp:posOffset>-381263</wp:posOffset>
                    </wp:positionH>
                    <wp:positionV relativeFrom="paragraph">
                      <wp:posOffset>1391908</wp:posOffset>
                    </wp:positionV>
                    <wp:extent cx="3280867" cy="7775575"/>
                    <wp:effectExtent l="317" t="0" r="15558" b="15557"/>
                    <wp:wrapNone/>
                    <wp:docPr id="9" name="Прямоугольник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280867" cy="777557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5B9BD5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5B9BD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5B9BD5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AE53F3E" id="Прямоугольник 9" o:spid="_x0000_s1026" style="position:absolute;margin-left:-30pt;margin-top:109.6pt;width:258.35pt;height:612.25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" fillcolor="#b1cbe9" strokecolor="#5b9bd5" strokeweight=".5pt">
                    <v:fill color2="#92b9e4" rotate="t" colors="0 #b1cbe9;.5 #a3c1e5;1 #92b9e4" focus="100%" type="gradient">
                      <o:fill v:ext="view" type="gradientUnscaled"/>
                    </v:fill>
                  </v:rect>
                </w:pict>
              </mc:Fallback>
            </mc:AlternateContent>
          </w:r>
          <w:r>
            <w:rPr>
              <w:rFonts w:eastAsia="Calibri"/>
              <w:b/>
              <w:noProof/>
            </w:rPr>
            <w:br w:type="page"/>
          </w:r>
        </w:p>
        <w:p w14:paraId="4FBD04E2" w14:textId="77777777" w:rsidR="00702B39" w:rsidRPr="00E3013B" w:rsidRDefault="00000000" w:rsidP="00702B39">
          <w:pPr>
            <w:rPr>
              <w:rFonts w:ascii="Times New Roman" w:eastAsia="Calibri" w:hAnsi="Times New Roman" w:cs="Times New Roman"/>
              <w:b/>
              <w:lang w:eastAsia="en-GB"/>
            </w:rPr>
          </w:pP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3953839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sdt>
          <w:sdtPr>
            <w:rPr>
              <w:rFonts w:asciiTheme="minorHAnsi" w:eastAsiaTheme="minorHAnsi" w:hAnsiTheme="minorHAnsi" w:cstheme="minorBidi"/>
              <w:color w:val="auto"/>
              <w:sz w:val="22"/>
              <w:szCs w:val="22"/>
            </w:rPr>
            <w:id w:val="262737542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14:paraId="217128A5" w14:textId="77777777" w:rsidR="00702B39" w:rsidRPr="0023595C" w:rsidRDefault="00702B39" w:rsidP="00702B39">
              <w:pPr>
                <w:pStyle w:val="af3"/>
                <w:rPr>
                  <w:rFonts w:ascii="Calibri" w:eastAsia="Times New Roman" w:hAnsi="Calibri" w:cs="Times New Roman"/>
                  <w:b/>
                  <w:caps/>
                  <w:spacing w:val="15"/>
                </w:rPr>
              </w:pPr>
              <w:r w:rsidRPr="0023595C">
                <w:rPr>
                  <w:rFonts w:ascii="Calibri" w:eastAsia="Times New Roman" w:hAnsi="Calibri" w:cs="Times New Roman"/>
                  <w:b/>
                  <w:caps/>
                  <w:spacing w:val="15"/>
                </w:rPr>
                <w:t>Оглавление</w:t>
              </w:r>
            </w:p>
            <w:p w14:paraId="0D3113EB" w14:textId="3E4EFDDA" w:rsidR="00702B39" w:rsidRPr="00702B39" w:rsidRDefault="00702B39" w:rsidP="00702B39">
              <w:pPr>
                <w:pStyle w:val="13"/>
                <w:tabs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r w:rsidRPr="0023595C">
                <w:rPr>
                  <w:rFonts w:eastAsia="Times New Roman"/>
                  <w:b/>
                  <w:noProof/>
                  <w:sz w:val="24"/>
                  <w:szCs w:val="24"/>
                </w:rPr>
                <w:fldChar w:fldCharType="begin"/>
              </w:r>
              <w:r w:rsidRPr="0023595C">
                <w:rPr>
                  <w:rFonts w:eastAsia="Times New Roman"/>
                  <w:b/>
                  <w:noProof/>
                  <w:sz w:val="24"/>
                  <w:szCs w:val="24"/>
                </w:rPr>
                <w:instrText xml:space="preserve"> TOC \o "1-3" \h \z \u </w:instrText>
              </w:r>
              <w:r w:rsidRPr="0023595C">
                <w:rPr>
                  <w:rFonts w:eastAsia="Times New Roman"/>
                  <w:b/>
                  <w:noProof/>
                  <w:sz w:val="24"/>
                  <w:szCs w:val="24"/>
                </w:rPr>
                <w:fldChar w:fldCharType="separate"/>
              </w:r>
              <w:hyperlink w:anchor="_Toc161313491" w:history="1">
                <w:r w:rsidRPr="00702B39">
                  <w:rPr>
                    <w:rStyle w:val="a3"/>
                    <w:rFonts w:ascii="Calibri" w:eastAsia="Times New Roman" w:hAnsi="Calibri"/>
                    <w:b/>
                    <w:caps/>
                    <w:noProof/>
                    <w:spacing w:val="15"/>
                  </w:rPr>
                  <w:t>БЛАГОДАРНОСТЬ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_Toc161313491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3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2ED5C6E9" w14:textId="1FC9EBBD" w:rsidR="00702B39" w:rsidRPr="00702B39" w:rsidRDefault="00702B39" w:rsidP="00702B39">
              <w:pPr>
                <w:pStyle w:val="13"/>
                <w:tabs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492" w:history="1">
                <w:r w:rsidRPr="00702B39">
                  <w:rPr>
                    <w:rStyle w:val="a3"/>
                    <w:rFonts w:ascii="Calibri" w:eastAsia="Times New Roman" w:hAnsi="Calibri"/>
                    <w:b/>
                    <w:caps/>
                    <w:noProof/>
                    <w:spacing w:val="15"/>
                  </w:rPr>
                  <w:t>ОТКАЗ ОТ ОТВЕТСТВЕННОСТИ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_Toc161313492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3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5A3C9662" w14:textId="6ED9EAE2" w:rsidR="00702B39" w:rsidRPr="00702B39" w:rsidRDefault="00702B39" w:rsidP="00702B39">
              <w:pPr>
                <w:pStyle w:val="13"/>
                <w:tabs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493" w:history="1"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Список сокращений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_Toc161313493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4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61622137" w14:textId="6CE310A3" w:rsidR="00702B39" w:rsidRPr="00702B39" w:rsidRDefault="00702B39" w:rsidP="00702B39">
              <w:pPr>
                <w:pStyle w:val="13"/>
                <w:tabs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494" w:history="1"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Перечень сокращений наименований Противотуберкулезных препаратов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_Toc161313494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5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0CA11F3D" w14:textId="16122E2C" w:rsidR="00702B39" w:rsidRPr="00702B39" w:rsidRDefault="00702B39" w:rsidP="00702B39">
              <w:pPr>
                <w:pStyle w:val="13"/>
                <w:tabs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495" w:history="1">
                <w:r w:rsidRPr="00702B39">
                  <w:rPr>
                    <w:rStyle w:val="a3"/>
                    <w:b/>
                    <w:caps/>
                    <w:noProof/>
                    <w:spacing w:val="15"/>
                  </w:rPr>
                  <w:t>ВВЕДЕНИЕ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_Toc161313495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6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1C381BFD" w14:textId="60CC7A0C" w:rsidR="00702B39" w:rsidRPr="00702B39" w:rsidRDefault="00702B39" w:rsidP="00702B39">
              <w:pPr>
                <w:pStyle w:val="13"/>
                <w:tabs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496" w:history="1"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МЕТОДОЛОГИЯ ОБЗОРА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_Toc161313496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7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2F966E8F" w14:textId="1929E862" w:rsidR="00702B39" w:rsidRPr="00702B39" w:rsidRDefault="00702B39" w:rsidP="00702B39">
              <w:pPr>
                <w:pStyle w:val="13"/>
                <w:tabs>
                  <w:tab w:val="left" w:pos="440"/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497" w:history="1"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1.</w:t>
                </w:r>
                <w:r w:rsidRPr="00702B39">
                  <w:rPr>
                    <w:rFonts w:cstheme="minorBidi"/>
                    <w:noProof/>
                    <w:kern w:val="2"/>
                    <w:lang w:val="en-US" w:eastAsia="en-US"/>
                    <w14:ligatures w14:val="standardContextual"/>
                  </w:rPr>
                  <w:tab/>
                </w:r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Обзор эпидемиологической ситуации по туберкулезу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_Toc161313497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8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391C3FE3" w14:textId="4FC705B8" w:rsidR="00702B39" w:rsidRPr="00702B39" w:rsidRDefault="00702B39" w:rsidP="00702B39">
              <w:pPr>
                <w:pStyle w:val="13"/>
                <w:tabs>
                  <w:tab w:val="left" w:pos="440"/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499" w:history="1"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2.</w:t>
                </w:r>
                <w:r w:rsidRPr="00702B39">
                  <w:rPr>
                    <w:rFonts w:cstheme="minorBidi"/>
                    <w:noProof/>
                    <w:kern w:val="2"/>
                    <w:lang w:val="en-US" w:eastAsia="en-US"/>
                    <w14:ligatures w14:val="standardContextual"/>
                  </w:rPr>
                  <w:tab/>
                </w:r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Нормативно-правовая база Кыргызской Республики, регулирующая доступность лечения туберкулеза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_Toc161313499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10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0BCBBC70" w14:textId="48B7D2E1" w:rsidR="00702B39" w:rsidRPr="00702B39" w:rsidRDefault="00702B39" w:rsidP="00702B39">
              <w:pPr>
                <w:pStyle w:val="13"/>
                <w:tabs>
                  <w:tab w:val="left" w:pos="440"/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500" w:history="1"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3.</w:t>
                </w:r>
                <w:r w:rsidRPr="00702B39">
                  <w:rPr>
                    <w:rFonts w:cstheme="minorBidi"/>
                    <w:noProof/>
                    <w:kern w:val="2"/>
                    <w:lang w:val="en-US" w:eastAsia="en-US"/>
                    <w14:ligatures w14:val="standardContextual"/>
                  </w:rPr>
                  <w:tab/>
                </w:r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механизмы регистрации и перечень Противотуберкулезных препаратов, ЗАРЕГИСТРИРОВАННЫХ В КЫРГЫЗСКОЙ РЕСПУБЛИКЕ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_Toc161313500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14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2208C76B" w14:textId="6283FC54" w:rsidR="00702B39" w:rsidRPr="00702B39" w:rsidRDefault="00702B39" w:rsidP="00702B39">
              <w:pPr>
                <w:pStyle w:val="13"/>
                <w:tabs>
                  <w:tab w:val="left" w:pos="440"/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501" w:history="1">
                <w:r w:rsidRPr="00702B39">
                  <w:rPr>
                    <w:rStyle w:val="a3"/>
                    <w:rFonts w:ascii="Calibri" w:eastAsia="Times New Roman" w:hAnsi="Calibri"/>
                    <w:b/>
                    <w:caps/>
                    <w:noProof/>
                    <w:spacing w:val="15"/>
                  </w:rPr>
                  <w:t>4.</w:t>
                </w:r>
                <w:r w:rsidRPr="00702B39">
                  <w:rPr>
                    <w:rFonts w:cstheme="minorBidi"/>
                    <w:noProof/>
                    <w:kern w:val="2"/>
                    <w:lang w:val="en-US" w:eastAsia="en-US"/>
                    <w14:ligatures w14:val="standardContextual"/>
                  </w:rPr>
                  <w:tab/>
                </w:r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ПРОТИВОТУБЕРКУЛЕЗНЫЕ ПРЕПАРАТЫ, ИСПОЛЬЗУЕМЫЕ В ЛЕЧЕНИИ ТУБЕРКУЛЕЗА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_Toc161313501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20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45D70639" w14:textId="0E1A01E2" w:rsidR="00702B39" w:rsidRPr="00702B39" w:rsidRDefault="00702B39" w:rsidP="00702B39">
              <w:pPr>
                <w:pStyle w:val="13"/>
                <w:tabs>
                  <w:tab w:val="left" w:pos="440"/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502" w:history="1">
                <w:r w:rsidRPr="00702B39">
                  <w:rPr>
                    <w:rStyle w:val="a3"/>
                    <w:rFonts w:ascii="Calibri" w:eastAsia="Times New Roman" w:hAnsi="Calibri"/>
                    <w:b/>
                    <w:caps/>
                    <w:noProof/>
                    <w:spacing w:val="15"/>
                  </w:rPr>
                  <w:t>5.</w:t>
                </w:r>
                <w:r w:rsidRPr="00702B39">
                  <w:rPr>
                    <w:rFonts w:cstheme="minorBidi"/>
                    <w:noProof/>
                    <w:kern w:val="2"/>
                    <w:lang w:val="en-US" w:eastAsia="en-US"/>
                    <w14:ligatures w14:val="standardContextual"/>
                  </w:rPr>
                  <w:tab/>
                </w:r>
                <w:r w:rsidRPr="00702B39">
                  <w:rPr>
                    <w:rStyle w:val="a3"/>
                    <w:rFonts w:eastAsia="Times New Roman"/>
                    <w:b/>
                    <w:caps/>
                    <w:noProof/>
                    <w:spacing w:val="15"/>
                  </w:rPr>
                  <w:t>Государственные ЗАКУПКИ и гуманитарные поставки ПРОТИВОТУБЕРКУЛЕЗНЫХ ПРЕПАРАТОВ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_Toc161313502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24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651694F1" w14:textId="677983EB" w:rsidR="00702B39" w:rsidRDefault="00702B39" w:rsidP="00702B39">
              <w:pPr>
                <w:pStyle w:val="13"/>
                <w:tabs>
                  <w:tab w:val="left" w:pos="440"/>
                  <w:tab w:val="right" w:leader="dot" w:pos="9771"/>
                </w:tabs>
                <w:rPr>
                  <w:rFonts w:cstheme="minorBidi"/>
                  <w:noProof/>
                  <w:kern w:val="2"/>
                  <w:lang w:val="en-US" w:eastAsia="en-US"/>
                  <w14:ligatures w14:val="standardContextual"/>
                </w:rPr>
              </w:pPr>
              <w:hyperlink w:anchor="_Toc161313503" w:history="1">
                <w:r w:rsidRPr="00702B39">
                  <w:rPr>
                    <w:rStyle w:val="a3"/>
                    <w:rFonts w:eastAsia="Times New Roman"/>
                    <w:b/>
                    <w:iCs/>
                    <w:noProof/>
                    <w:spacing w:val="15"/>
                  </w:rPr>
                  <w:t>6.</w:t>
                </w:r>
                <w:r w:rsidRPr="00702B39">
                  <w:rPr>
                    <w:rFonts w:cstheme="minorBidi"/>
                    <w:noProof/>
                    <w:kern w:val="2"/>
                    <w:lang w:val="en-US" w:eastAsia="en-US"/>
                    <w14:ligatures w14:val="standardContextual"/>
                  </w:rPr>
                  <w:tab/>
                </w:r>
                <w:r w:rsidRPr="00702B39">
                  <w:rPr>
                    <w:rStyle w:val="a3"/>
                    <w:rFonts w:eastAsia="Times New Roman"/>
                    <w:b/>
                    <w:iCs/>
                    <w:noProof/>
                    <w:spacing w:val="15"/>
                  </w:rPr>
                  <w:t>ВЫВОДЫ И РЕКОМЕНДАЦИИ</w:t>
                </w:r>
                <w:r w:rsidRPr="00702B39">
                  <w:rPr>
                    <w:noProof/>
                    <w:webHidden/>
                  </w:rPr>
                  <w:tab/>
                </w:r>
                <w:r w:rsidRPr="00702B39">
                  <w:rPr>
                    <w:noProof/>
                    <w:webHidden/>
                  </w:rPr>
                  <w:fldChar w:fldCharType="begin"/>
                </w:r>
                <w:r w:rsidRPr="00702B39">
                  <w:rPr>
                    <w:noProof/>
                    <w:webHidden/>
                  </w:rPr>
                  <w:instrText xml:space="preserve"> PAGEREF _Toc161313503 \h </w:instrText>
                </w:r>
                <w:r w:rsidRPr="00702B39">
                  <w:rPr>
                    <w:noProof/>
                    <w:webHidden/>
                  </w:rPr>
                </w:r>
                <w:r w:rsidRPr="00702B39">
                  <w:rPr>
                    <w:noProof/>
                    <w:webHidden/>
                  </w:rPr>
                  <w:fldChar w:fldCharType="separate"/>
                </w:r>
                <w:r w:rsidR="00DD213D">
                  <w:rPr>
                    <w:noProof/>
                    <w:webHidden/>
                  </w:rPr>
                  <w:t>33</w:t>
                </w:r>
                <w:r w:rsidRPr="00702B39">
                  <w:rPr>
                    <w:noProof/>
                    <w:webHidden/>
                  </w:rPr>
                  <w:fldChar w:fldCharType="end"/>
                </w:r>
              </w:hyperlink>
            </w:p>
            <w:p w14:paraId="2E5CD265" w14:textId="77777777" w:rsidR="00702B39" w:rsidRPr="0023595C" w:rsidRDefault="00702B39" w:rsidP="00702B39">
              <w:r w:rsidRPr="0023595C">
                <w:rPr>
                  <w:b/>
                  <w:bCs/>
                </w:rPr>
                <w:fldChar w:fldCharType="end"/>
              </w:r>
            </w:p>
          </w:sdtContent>
        </w:sdt>
        <w:p w14:paraId="3A00354C" w14:textId="77777777" w:rsidR="00702B39" w:rsidRPr="0023595C" w:rsidRDefault="00702B39" w:rsidP="00702B39">
          <w:pPr>
            <w:spacing w:before="100" w:after="200" w:line="276" w:lineRule="auto"/>
            <w:rPr>
              <w:rFonts w:ascii="Calibri" w:eastAsia="Times New Roman" w:hAnsi="Calibri" w:cs="Times New Roman"/>
              <w:sz w:val="20"/>
              <w:szCs w:val="20"/>
            </w:rPr>
          </w:pPr>
        </w:p>
        <w:p w14:paraId="35097ED3" w14:textId="77777777" w:rsidR="00702B39" w:rsidRPr="0023595C" w:rsidRDefault="00702B39" w:rsidP="00702B39">
          <w:pPr>
            <w:spacing w:before="100" w:after="200" w:line="276" w:lineRule="auto"/>
            <w:rPr>
              <w:rFonts w:ascii="Calibri" w:eastAsia="Times New Roman" w:hAnsi="Calibri" w:cs="Times New Roman"/>
              <w:sz w:val="20"/>
              <w:szCs w:val="20"/>
            </w:rPr>
          </w:pPr>
        </w:p>
        <w:p w14:paraId="485332CD" w14:textId="77777777" w:rsidR="00702B39" w:rsidRDefault="00702B39" w:rsidP="00702B39">
          <w:pPr>
            <w:pStyle w:val="af3"/>
          </w:pPr>
        </w:p>
        <w:p w14:paraId="3AD0CD9F" w14:textId="77777777" w:rsidR="00702B39" w:rsidRDefault="00000000" w:rsidP="00702B39"/>
      </w:sdtContent>
    </w:sdt>
    <w:p w14:paraId="776D1CDB" w14:textId="77777777" w:rsidR="00702B39" w:rsidRDefault="00702B39" w:rsidP="00702B39">
      <w:pPr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FF9046E" w14:textId="77777777" w:rsidR="00702B39" w:rsidRDefault="00702B39" w:rsidP="00702B39">
      <w:pPr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7F2BC800" w14:textId="77777777" w:rsidR="00702B39" w:rsidRDefault="00702B39" w:rsidP="00702B39">
      <w:pPr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4DA4923F" w14:textId="77777777" w:rsidR="00702B39" w:rsidRDefault="00702B39" w:rsidP="00702B39">
      <w:pPr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3D8B6A9B" w14:textId="77777777" w:rsidR="00702B39" w:rsidRDefault="00702B39" w:rsidP="00702B39">
      <w:pPr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8858F7B" w14:textId="77777777" w:rsidR="00702B39" w:rsidRDefault="00702B39" w:rsidP="00702B39">
      <w:pPr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6DE2CFD" w14:textId="77777777" w:rsidR="00702B39" w:rsidRDefault="00702B39" w:rsidP="00702B39">
      <w:pPr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3470AE71" w14:textId="77777777" w:rsidR="00702B39" w:rsidRDefault="00702B39" w:rsidP="00702B3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61E0F84B" w14:textId="77777777" w:rsidR="00702B39" w:rsidRDefault="00702B39" w:rsidP="00702B3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0EA24DE2" w14:textId="77777777" w:rsidR="00702B39" w:rsidRDefault="00702B39" w:rsidP="00702B3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03929B84" w14:textId="77777777" w:rsidR="00702B39" w:rsidRDefault="00702B39" w:rsidP="00702B3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A64C436" w14:textId="77777777" w:rsidR="00702B39" w:rsidRPr="00F92285" w:rsidRDefault="00702B39" w:rsidP="00702B39">
      <w:p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spacing w:before="100" w:after="0" w:line="276" w:lineRule="auto"/>
        <w:outlineLvl w:val="0"/>
        <w:rPr>
          <w:rFonts w:ascii="Calibri" w:eastAsia="Times New Roman" w:hAnsi="Calibri" w:cs="Times New Roman"/>
          <w:b/>
          <w:caps/>
          <w:spacing w:val="15"/>
          <w:sz w:val="24"/>
          <w:szCs w:val="24"/>
        </w:rPr>
      </w:pPr>
      <w:bookmarkStart w:id="0" w:name="_Toc161313491"/>
      <w:bookmarkStart w:id="1" w:name="_Toc92812092"/>
      <w:r w:rsidRPr="00F92285">
        <w:rPr>
          <w:rFonts w:ascii="Calibri" w:eastAsia="Times New Roman" w:hAnsi="Calibri" w:cs="Times New Roman"/>
          <w:b/>
          <w:caps/>
          <w:spacing w:val="15"/>
          <w:sz w:val="24"/>
          <w:szCs w:val="24"/>
        </w:rPr>
        <w:lastRenderedPageBreak/>
        <w:t>БЛАГОДАРНОСТЬ</w:t>
      </w:r>
      <w:bookmarkEnd w:id="0"/>
    </w:p>
    <w:p w14:paraId="76C81A5D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 xml:space="preserve">Авторский коллектив выражает благодарность Министерству здравоохранения Кыргызской Республики,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Национальному </w:t>
      </w:r>
      <w:r w:rsidRPr="00F3559B">
        <w:rPr>
          <w:rFonts w:ascii="Times New Roman" w:eastAsia="Times New Roman" w:hAnsi="Times New Roman" w:cs="Times New Roman"/>
          <w:sz w:val="24"/>
          <w:szCs w:val="24"/>
        </w:rPr>
        <w:t xml:space="preserve">центру </w:t>
      </w:r>
      <w:r>
        <w:rPr>
          <w:rFonts w:ascii="Times New Roman" w:eastAsia="Times New Roman" w:hAnsi="Times New Roman" w:cs="Times New Roman"/>
          <w:sz w:val="24"/>
          <w:szCs w:val="24"/>
        </w:rPr>
        <w:t>фтизиатрии</w:t>
      </w:r>
      <w:r w:rsidRPr="00F3559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проекту ПРООН/ГФ в Кыргызской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Р</w:t>
      </w:r>
      <w:r w:rsidRPr="00F3559B">
        <w:rPr>
          <w:rFonts w:ascii="Times New Roman" w:eastAsia="Times New Roman" w:hAnsi="Times New Roman" w:cs="Times New Roman"/>
          <w:sz w:val="24"/>
          <w:szCs w:val="24"/>
        </w:rPr>
        <w:t xml:space="preserve">еспублике за оказанное содействие и предоставленные данные. </w:t>
      </w:r>
    </w:p>
    <w:p w14:paraId="75A85E50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66B">
        <w:rPr>
          <w:rFonts w:ascii="Times New Roman" w:eastAsia="Times New Roman" w:hAnsi="Times New Roman" w:cs="Times New Roman"/>
          <w:sz w:val="24"/>
          <w:szCs w:val="24"/>
        </w:rPr>
        <w:t>Данный отчет подготовлен при поддержке STOP TB Partnership.</w:t>
      </w:r>
    </w:p>
    <w:p w14:paraId="57371F11" w14:textId="77777777" w:rsidR="00702B39" w:rsidRPr="00F92285" w:rsidRDefault="00702B39" w:rsidP="00702B39">
      <w:p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spacing w:before="100" w:after="0" w:line="276" w:lineRule="auto"/>
        <w:outlineLvl w:val="0"/>
        <w:rPr>
          <w:rFonts w:ascii="Calibri" w:eastAsia="Times New Roman" w:hAnsi="Calibri" w:cs="Times New Roman"/>
          <w:b/>
          <w:caps/>
          <w:spacing w:val="15"/>
          <w:sz w:val="24"/>
          <w:szCs w:val="24"/>
        </w:rPr>
      </w:pPr>
      <w:bookmarkStart w:id="2" w:name="_Toc161313492"/>
      <w:r w:rsidRPr="00F92285">
        <w:rPr>
          <w:rFonts w:ascii="Calibri" w:eastAsia="Times New Roman" w:hAnsi="Calibri" w:cs="Times New Roman"/>
          <w:b/>
          <w:caps/>
          <w:spacing w:val="15"/>
          <w:sz w:val="24"/>
          <w:szCs w:val="24"/>
        </w:rPr>
        <w:t>ОТКАЗ ОТ ОТВЕТСТВЕННОСТИ</w:t>
      </w:r>
      <w:bookmarkEnd w:id="2"/>
    </w:p>
    <w:p w14:paraId="78AFC0B0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>Авторский коллектив не несет ответственности за использование и трактовку данных, выводов и рекомендаций, представленных в настоящем отчете третьими сторонами.</w:t>
      </w:r>
    </w:p>
    <w:p w14:paraId="09802743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 xml:space="preserve">Выводы и рекомендации, содержащиеся в данном отчете, отражают точку зрения авторов отчета, которые могут не совпадать с мнениями других заинтересованных лиц. </w:t>
      </w:r>
    </w:p>
    <w:p w14:paraId="146EEA9E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 xml:space="preserve">Информация, содержащаяся в настоящем отчете, получена из открытых источников и официальных ответов государственных учреждений Кыргызской Республики и международных организаций. </w:t>
      </w:r>
    </w:p>
    <w:p w14:paraId="7E2B687E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>Авторский коллектив не гарантирует стопроцентную достоверность данных, предоставленных третьими сторонами, а также может не разделять мнения третьих сторон, цитируемых в отчете.</w:t>
      </w:r>
    </w:p>
    <w:p w14:paraId="62549358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>Упоминание любых международных непатентованных или торговых названий препаратов не означает, что авторы отдают им предпочтение или, наоборот, не рекомендуют их.  Упоминание любых схем лечения в тексте отчета ни при каких обстоятельствах не может быть использовано в качестве альтернативы консультации врача-специалиста.</w:t>
      </w:r>
    </w:p>
    <w:p w14:paraId="61A5949F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 xml:space="preserve">Авторский коллектив: Султангазиев А., </w:t>
      </w:r>
      <w:r>
        <w:rPr>
          <w:rFonts w:ascii="Times New Roman" w:eastAsia="Times New Roman" w:hAnsi="Times New Roman" w:cs="Times New Roman"/>
          <w:sz w:val="24"/>
          <w:szCs w:val="24"/>
        </w:rPr>
        <w:t>Базакеева Ж., Башмакова Л</w:t>
      </w:r>
      <w:r w:rsidRPr="00F355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43890E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9B">
        <w:rPr>
          <w:rFonts w:ascii="Times New Roman" w:eastAsia="Times New Roman" w:hAnsi="Times New Roman" w:cs="Times New Roman"/>
          <w:sz w:val="24"/>
          <w:szCs w:val="24"/>
        </w:rPr>
        <w:t xml:space="preserve">Рекомендуемый формат для цитирования: Анализ закупок </w:t>
      </w:r>
      <w:r>
        <w:rPr>
          <w:rFonts w:ascii="Times New Roman" w:eastAsia="Times New Roman" w:hAnsi="Times New Roman" w:cs="Times New Roman"/>
          <w:sz w:val="24"/>
          <w:szCs w:val="24"/>
        </w:rPr>
        <w:t>противотуберкулез</w:t>
      </w:r>
      <w:r w:rsidRPr="00F3559B">
        <w:rPr>
          <w:rFonts w:ascii="Times New Roman" w:eastAsia="Times New Roman" w:hAnsi="Times New Roman" w:cs="Times New Roman"/>
          <w:sz w:val="24"/>
          <w:szCs w:val="24"/>
        </w:rPr>
        <w:t>ных препаратов в Кыргызской Республике</w:t>
      </w:r>
      <w:r w:rsidRPr="0040383C">
        <w:rPr>
          <w:rFonts w:ascii="Times New Roman" w:eastAsia="Times New Roman" w:hAnsi="Times New Roman" w:cs="Times New Roman"/>
          <w:sz w:val="24"/>
          <w:szCs w:val="24"/>
        </w:rPr>
        <w:t>, в рамках проекта 11-го раунда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9C6F02">
        <w:rPr>
          <w:rFonts w:ascii="Times New Roman" w:eastAsia="Times New Roman" w:hAnsi="Times New Roman" w:cs="Times New Roman"/>
          <w:sz w:val="24"/>
          <w:szCs w:val="24"/>
        </w:rPr>
        <w:t xml:space="preserve">Устранение барьеров в доступе к противотуберкулезным услугам в Кыргызстане путем прозрачности и вовлечения сообществ в программы по борьбе с </w:t>
      </w:r>
      <w:r w:rsidRPr="0040383C">
        <w:rPr>
          <w:rFonts w:ascii="Times New Roman" w:eastAsia="Times New Roman" w:hAnsi="Times New Roman" w:cs="Times New Roman"/>
          <w:sz w:val="24"/>
          <w:szCs w:val="24"/>
        </w:rPr>
        <w:t>туберкулезом</w:t>
      </w:r>
      <w:r w:rsidRPr="009C6F02">
        <w:rPr>
          <w:rFonts w:ascii="Times New Roman" w:eastAsia="Times New Roman" w:hAnsi="Times New Roman" w:cs="Times New Roman"/>
          <w:sz w:val="24"/>
          <w:szCs w:val="24"/>
        </w:rPr>
        <w:t>». Ассоциация «Партнерская сеть». Бишкек, 2023 г.</w:t>
      </w:r>
    </w:p>
    <w:p w14:paraId="41EDAA23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4E891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AD313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0055EC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D064C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1730A2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171F9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6E2880" w14:textId="77777777" w:rsidR="00702B39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479D3" w14:textId="77777777" w:rsidR="00702B39" w:rsidRPr="00F3559B" w:rsidRDefault="00702B39" w:rsidP="00702B39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26223" w14:textId="77777777" w:rsidR="00702B39" w:rsidRPr="00F92285" w:rsidRDefault="00702B39" w:rsidP="00702B39">
      <w:p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tabs>
          <w:tab w:val="left" w:pos="142"/>
        </w:tabs>
        <w:spacing w:before="100" w:after="0" w:line="276" w:lineRule="auto"/>
        <w:outlineLvl w:val="0"/>
        <w:rPr>
          <w:rFonts w:eastAsia="Times New Roman" w:cs="Times New Roman"/>
          <w:b/>
          <w:caps/>
          <w:spacing w:val="15"/>
          <w:sz w:val="24"/>
          <w:szCs w:val="24"/>
        </w:rPr>
      </w:pPr>
      <w:bookmarkStart w:id="3" w:name="_Toc161313493"/>
      <w:r w:rsidRPr="00F92285">
        <w:rPr>
          <w:rFonts w:eastAsia="Times New Roman" w:cs="Times New Roman"/>
          <w:b/>
          <w:caps/>
          <w:spacing w:val="15"/>
          <w:sz w:val="24"/>
          <w:szCs w:val="24"/>
        </w:rPr>
        <w:lastRenderedPageBreak/>
        <w:t>Список сокращений</w:t>
      </w:r>
      <w:bookmarkEnd w:id="3"/>
    </w:p>
    <w:tbl>
      <w:tblPr>
        <w:tblStyle w:val="110"/>
        <w:tblW w:w="9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7554"/>
      </w:tblGrid>
      <w:tr w:rsidR="00702B39" w:rsidRPr="00BF4A9C" w14:paraId="18C8A827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39CBD00A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АРВ-препараты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5AF8E07B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Антиретровирусные препараты</w:t>
            </w:r>
          </w:p>
        </w:tc>
      </w:tr>
      <w:tr w:rsidR="00702B39" w:rsidRPr="00BF4A9C" w14:paraId="33B5A534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64E78EFF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АРТ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2265BAA2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Антиретровирусная терапия</w:t>
            </w:r>
          </w:p>
        </w:tc>
      </w:tr>
      <w:tr w:rsidR="00702B39" w:rsidRPr="00BF4A9C" w14:paraId="0E8E9C90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5A8F9940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ВГС</w:t>
            </w:r>
          </w:p>
        </w:tc>
        <w:tc>
          <w:tcPr>
            <w:tcW w:w="7554" w:type="dxa"/>
            <w:vAlign w:val="center"/>
          </w:tcPr>
          <w:p w14:paraId="51F71287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Вирусный гепатит С</w:t>
            </w:r>
          </w:p>
        </w:tc>
      </w:tr>
      <w:tr w:rsidR="00702B39" w:rsidRPr="00BF4A9C" w14:paraId="311F2FBB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1018F9C9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ВИЧ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293353B6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Вирус иммунодефицита человека</w:t>
            </w:r>
          </w:p>
        </w:tc>
      </w:tr>
      <w:tr w:rsidR="00702B39" w:rsidRPr="00BF4A9C" w14:paraId="34BEE787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1476DEC5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ВОЗ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2F4CEA22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Всемирная организация здравоохранения</w:t>
            </w:r>
          </w:p>
        </w:tc>
      </w:tr>
      <w:tr w:rsidR="00702B39" w:rsidRPr="00BF4A9C" w14:paraId="6FB05649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1AC50355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ГП</w:t>
            </w:r>
          </w:p>
        </w:tc>
        <w:tc>
          <w:tcPr>
            <w:tcW w:w="7554" w:type="dxa"/>
            <w:vAlign w:val="center"/>
          </w:tcPr>
          <w:p w14:paraId="131D8CD4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Государственное предприятие</w:t>
            </w:r>
          </w:p>
        </w:tc>
      </w:tr>
      <w:tr w:rsidR="00702B39" w:rsidRPr="00BF4A9C" w14:paraId="21A896AC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5AEB3457" w14:textId="77777777" w:rsidR="00702B39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ГСЗ</w:t>
            </w:r>
          </w:p>
        </w:tc>
        <w:tc>
          <w:tcPr>
            <w:tcW w:w="7554" w:type="dxa"/>
            <w:vAlign w:val="center"/>
          </w:tcPr>
          <w:p w14:paraId="0C43D755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Государственный социальный заказ</w:t>
            </w:r>
          </w:p>
        </w:tc>
      </w:tr>
      <w:tr w:rsidR="00702B39" w:rsidRPr="00BF4A9C" w14:paraId="3D5B5AFF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5BA90033" w14:textId="77777777" w:rsidR="00702B39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ГСИН</w:t>
            </w:r>
          </w:p>
        </w:tc>
        <w:tc>
          <w:tcPr>
            <w:tcW w:w="7554" w:type="dxa"/>
            <w:vAlign w:val="center"/>
          </w:tcPr>
          <w:p w14:paraId="7D799BCF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Государственная служба исполнения наказаний</w:t>
            </w:r>
          </w:p>
        </w:tc>
      </w:tr>
      <w:tr w:rsidR="00702B39" w:rsidRPr="00BF4A9C" w14:paraId="584D557F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74BEB9C8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ГФ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53EA22FE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 xml:space="preserve">Глобальный </w:t>
            </w:r>
            <w:r>
              <w:rPr>
                <w:rFonts w:ascii="Times New Roman" w:eastAsia="Calibri" w:hAnsi="Times New Roman"/>
                <w:sz w:val="24"/>
                <w:szCs w:val="24"/>
                <w:lang w:val="ky-KG"/>
              </w:rPr>
              <w:t>ф</w:t>
            </w: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онд</w:t>
            </w:r>
          </w:p>
        </w:tc>
      </w:tr>
      <w:tr w:rsidR="00702B39" w:rsidRPr="00BF4A9C" w14:paraId="69F5E735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29D5C034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ДЛОиМИ</w:t>
            </w:r>
          </w:p>
        </w:tc>
        <w:tc>
          <w:tcPr>
            <w:tcW w:w="7554" w:type="dxa"/>
            <w:vAlign w:val="center"/>
          </w:tcPr>
          <w:p w14:paraId="083B6748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Департамент лекарственного обеспечения и медицинских изделий </w:t>
            </w:r>
          </w:p>
        </w:tc>
      </w:tr>
      <w:tr w:rsidR="00702B39" w:rsidRPr="00151041" w14:paraId="1C9562EA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19B3C2FC" w14:textId="77777777" w:rsidR="00702B39" w:rsidRPr="00151041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ДОТ</w:t>
            </w:r>
            <w:r w:rsidRPr="0015104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(DOT - Directly Observed Treatment)</w:t>
            </w:r>
          </w:p>
        </w:tc>
        <w:tc>
          <w:tcPr>
            <w:tcW w:w="7554" w:type="dxa"/>
            <w:vAlign w:val="center"/>
          </w:tcPr>
          <w:p w14:paraId="204BF226" w14:textId="77777777" w:rsidR="00702B39" w:rsidRPr="00151041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Лечение под непосредственным наблюдением</w:t>
            </w:r>
          </w:p>
        </w:tc>
      </w:tr>
      <w:tr w:rsidR="00702B39" w:rsidRPr="00BF4A9C" w14:paraId="237A1D22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2A006CF2" w14:textId="77777777" w:rsidR="00702B39" w:rsidRPr="00485B9F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485B9F">
              <w:rPr>
                <w:rFonts w:ascii="Times New Roman" w:eastAsia="Calibri" w:hAnsi="Times New Roman"/>
                <w:sz w:val="24"/>
                <w:szCs w:val="24"/>
              </w:rPr>
              <w:t xml:space="preserve">ЕАЭС  </w:t>
            </w:r>
          </w:p>
        </w:tc>
        <w:tc>
          <w:tcPr>
            <w:tcW w:w="7554" w:type="dxa"/>
            <w:vAlign w:val="center"/>
            <w:hideMark/>
          </w:tcPr>
          <w:p w14:paraId="6D6053C2" w14:textId="77777777" w:rsidR="00702B39" w:rsidRPr="00485B9F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val="ky-KG"/>
              </w:rPr>
            </w:pPr>
            <w:r w:rsidRPr="00485B9F">
              <w:rPr>
                <w:rFonts w:ascii="Times New Roman" w:eastAsia="Calibri" w:hAnsi="Times New Roman"/>
                <w:sz w:val="24"/>
                <w:szCs w:val="24"/>
              </w:rPr>
              <w:t>Евразийский экономическ</w:t>
            </w:r>
            <w:r w:rsidRPr="00485B9F">
              <w:rPr>
                <w:rFonts w:ascii="Times New Roman" w:eastAsia="Calibri" w:hAnsi="Times New Roman"/>
                <w:sz w:val="24"/>
                <w:szCs w:val="24"/>
                <w:lang w:val="ky-KG"/>
              </w:rPr>
              <w:t>ий</w:t>
            </w:r>
            <w:r w:rsidRPr="00485B9F">
              <w:rPr>
                <w:rFonts w:ascii="Times New Roman" w:eastAsia="Calibri" w:hAnsi="Times New Roman"/>
                <w:sz w:val="24"/>
                <w:szCs w:val="24"/>
              </w:rPr>
              <w:t xml:space="preserve"> со</w:t>
            </w:r>
            <w:r w:rsidRPr="00485B9F">
              <w:rPr>
                <w:rFonts w:ascii="Times New Roman" w:eastAsia="Calibri" w:hAnsi="Times New Roman"/>
                <w:sz w:val="24"/>
                <w:szCs w:val="24"/>
                <w:lang w:val="ky-KG"/>
              </w:rPr>
              <w:t>юз</w:t>
            </w:r>
          </w:p>
        </w:tc>
      </w:tr>
      <w:tr w:rsidR="00702B39" w:rsidRPr="00BF4A9C" w14:paraId="2B03C287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1EBC6B4F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ЕЭК</w:t>
            </w:r>
          </w:p>
        </w:tc>
        <w:tc>
          <w:tcPr>
            <w:tcW w:w="7554" w:type="dxa"/>
            <w:vAlign w:val="center"/>
          </w:tcPr>
          <w:p w14:paraId="3D6D73E4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Евразийская экономическая комиссия</w:t>
            </w:r>
          </w:p>
        </w:tc>
      </w:tr>
      <w:tr w:rsidR="00702B39" w:rsidRPr="00BF4A9C" w14:paraId="73F09533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4A4A8092" w14:textId="77777777" w:rsidR="00702B39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7554" w:type="dxa"/>
            <w:vAlign w:val="center"/>
          </w:tcPr>
          <w:p w14:paraId="27333E7A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Кыргызская Республика</w:t>
            </w:r>
          </w:p>
        </w:tc>
      </w:tr>
      <w:tr w:rsidR="00702B39" w:rsidRPr="00BF4A9C" w14:paraId="60A3290C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6F98BF49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КР/КП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554" w:type="dxa"/>
            <w:vAlign w:val="center"/>
            <w:hideMark/>
          </w:tcPr>
          <w:p w14:paraId="51EF33CD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Клиническое руководство/Клинический протокол</w:t>
            </w:r>
          </w:p>
        </w:tc>
      </w:tr>
      <w:tr w:rsidR="00702B39" w:rsidRPr="00BF4A9C" w14:paraId="76AD04D1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6E6A8893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ЛЖВ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080659BB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Люди, живущие с ВИЧ-инфекцией</w:t>
            </w:r>
          </w:p>
        </w:tc>
      </w:tr>
      <w:tr w:rsidR="00702B39" w:rsidRPr="00BF4A9C" w14:paraId="01393171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669EB45E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ЛС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717A7075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Лекарственные средства</w:t>
            </w:r>
          </w:p>
        </w:tc>
      </w:tr>
      <w:tr w:rsidR="00702B39" w:rsidRPr="00BF4A9C" w14:paraId="666A3ABF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0A2A7620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МЗ КР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1A025457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Министерство здравоохранения Кыргызской Республики</w:t>
            </w:r>
          </w:p>
        </w:tc>
      </w:tr>
      <w:tr w:rsidR="00702B39" w:rsidRPr="00BF4A9C" w14:paraId="22B5FFF1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145CAF3B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МЛУ ТБ</w:t>
            </w:r>
          </w:p>
        </w:tc>
        <w:tc>
          <w:tcPr>
            <w:tcW w:w="7554" w:type="dxa"/>
            <w:vAlign w:val="center"/>
          </w:tcPr>
          <w:p w14:paraId="42BB3390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Туберкулез с множественной лекарственной устойчивостью </w:t>
            </w:r>
          </w:p>
        </w:tc>
      </w:tr>
      <w:tr w:rsidR="00702B39" w:rsidRPr="00BF4A9C" w14:paraId="69539A8F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3B289838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МНН</w:t>
            </w:r>
          </w:p>
        </w:tc>
        <w:tc>
          <w:tcPr>
            <w:tcW w:w="7554" w:type="dxa"/>
            <w:vAlign w:val="center"/>
          </w:tcPr>
          <w:p w14:paraId="1F6463C1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</w:tr>
      <w:tr w:rsidR="00702B39" w:rsidRPr="00BF4A9C" w14:paraId="13B6BF4D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475D49AC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НПА</w:t>
            </w:r>
          </w:p>
        </w:tc>
        <w:tc>
          <w:tcPr>
            <w:tcW w:w="7554" w:type="dxa"/>
            <w:vAlign w:val="center"/>
          </w:tcPr>
          <w:p w14:paraId="60E030A3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Нормативно-правовые акты</w:t>
            </w:r>
          </w:p>
        </w:tc>
      </w:tr>
      <w:tr w:rsidR="00702B39" w:rsidRPr="00BF4A9C" w14:paraId="6B16352D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64D59788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НПО</w:t>
            </w:r>
          </w:p>
        </w:tc>
        <w:tc>
          <w:tcPr>
            <w:tcW w:w="7554" w:type="dxa"/>
            <w:vAlign w:val="center"/>
          </w:tcPr>
          <w:p w14:paraId="71231CD6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Неправительственные организации</w:t>
            </w:r>
          </w:p>
        </w:tc>
      </w:tr>
      <w:tr w:rsidR="00702B39" w:rsidRPr="00BF4A9C" w14:paraId="0F268D42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4E02EDDE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НСК КР</w:t>
            </w:r>
          </w:p>
        </w:tc>
        <w:tc>
          <w:tcPr>
            <w:tcW w:w="7554" w:type="dxa"/>
            <w:vAlign w:val="center"/>
          </w:tcPr>
          <w:p w14:paraId="616C347D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Национальный статистический комитет Кыргызской Республики </w:t>
            </w:r>
          </w:p>
        </w:tc>
      </w:tr>
      <w:tr w:rsidR="00702B39" w:rsidRPr="00BF4A9C" w14:paraId="10FF3FFE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5505DB64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НЦФ</w:t>
            </w:r>
          </w:p>
        </w:tc>
        <w:tc>
          <w:tcPr>
            <w:tcW w:w="7554" w:type="dxa"/>
            <w:vAlign w:val="center"/>
          </w:tcPr>
          <w:p w14:paraId="5CBE70EE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Национальный центр фтизиатрии</w:t>
            </w:r>
          </w:p>
        </w:tc>
      </w:tr>
      <w:tr w:rsidR="00702B39" w:rsidRPr="00BF4A9C" w14:paraId="45FD48BC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2B46AB79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ООН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512CFD46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Calibri" w:hAnsi="Times New Roman"/>
                <w:sz w:val="24"/>
                <w:szCs w:val="24"/>
                <w:lang w:val="ky-KG"/>
              </w:rPr>
              <w:t>О</w:t>
            </w:r>
            <w:r w:rsidRPr="00BF4A9C">
              <w:rPr>
                <w:rFonts w:ascii="Times New Roman" w:eastAsia="Calibri" w:hAnsi="Times New Roman"/>
                <w:sz w:val="24"/>
                <w:szCs w:val="24"/>
              </w:rPr>
              <w:t xml:space="preserve">бъединенных </w:t>
            </w:r>
            <w:r>
              <w:rPr>
                <w:rFonts w:ascii="Times New Roman" w:eastAsia="Calibri" w:hAnsi="Times New Roman"/>
                <w:sz w:val="24"/>
                <w:szCs w:val="24"/>
                <w:lang w:val="ky-KG"/>
              </w:rPr>
              <w:t>Н</w:t>
            </w: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аций</w:t>
            </w:r>
          </w:p>
        </w:tc>
      </w:tr>
      <w:tr w:rsidR="00702B39" w:rsidRPr="00BF4A9C" w14:paraId="37E3CBDC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20DC3A20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ПГГ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3BAEB1B2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Программа государственных гарантий по обеспечению граждан медико-санитарной помощью</w:t>
            </w:r>
            <w:r w:rsidRPr="00BF4A9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702B39" w:rsidRPr="00BF4A9C" w14:paraId="79C8306F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39109ABA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ПЖВЛС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иМИ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4D0CA950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Перечень жизненно важных лекарственных средств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медицинских изделий</w:t>
            </w:r>
          </w:p>
        </w:tc>
      </w:tr>
      <w:tr w:rsidR="00702B39" w:rsidRPr="00BF4A9C" w14:paraId="60AECFF5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0FF71261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ПРООН</w:t>
            </w:r>
          </w:p>
        </w:tc>
        <w:tc>
          <w:tcPr>
            <w:tcW w:w="7554" w:type="dxa"/>
            <w:vAlign w:val="center"/>
          </w:tcPr>
          <w:p w14:paraId="1488D70D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развития ООН</w:t>
            </w:r>
          </w:p>
        </w:tc>
      </w:tr>
      <w:tr w:rsidR="00702B39" w:rsidRPr="00BF4A9C" w14:paraId="6B49918A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2D6CD9B9" w14:textId="77777777" w:rsidR="00702B39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ПТП</w:t>
            </w:r>
          </w:p>
        </w:tc>
        <w:tc>
          <w:tcPr>
            <w:tcW w:w="7554" w:type="dxa"/>
            <w:vAlign w:val="center"/>
          </w:tcPr>
          <w:p w14:paraId="43E96161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Противотуберкулезные препараты</w:t>
            </w:r>
          </w:p>
        </w:tc>
      </w:tr>
      <w:tr w:rsidR="00702B39" w:rsidRPr="00BF4A9C" w14:paraId="545434A8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00614A08" w14:textId="77777777" w:rsidR="00702B39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 ТБ</w:t>
            </w:r>
          </w:p>
        </w:tc>
        <w:tc>
          <w:tcPr>
            <w:tcW w:w="7554" w:type="dxa"/>
            <w:vAlign w:val="center"/>
          </w:tcPr>
          <w:p w14:paraId="2F61C1CA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Туберкулез с устойчивостью к рифампицину</w:t>
            </w:r>
          </w:p>
        </w:tc>
      </w:tr>
      <w:tr w:rsidR="00702B39" w:rsidRPr="00BF4A9C" w14:paraId="018DB73F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3D74E3D4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РЦКГКВГи</w:t>
            </w: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ВИЧ</w:t>
            </w:r>
          </w:p>
        </w:tc>
        <w:tc>
          <w:tcPr>
            <w:tcW w:w="7554" w:type="dxa"/>
            <w:vAlign w:val="center"/>
          </w:tcPr>
          <w:p w14:paraId="48550AD7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центр по контролю за гемоконтактными вирусными гепатитами и ВИЧ (ранее Республиканский центр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F4A9C">
              <w:rPr>
                <w:rFonts w:ascii="Times New Roman" w:eastAsia="Calibri" w:hAnsi="Times New Roman"/>
                <w:sz w:val="24"/>
                <w:szCs w:val="24"/>
              </w:rPr>
              <w:t>СПИД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BF4A9C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</w:tr>
      <w:tr w:rsidR="00702B39" w:rsidRPr="00BF4A9C" w14:paraId="4C1AA3C0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34BB96E6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ТБ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54" w:type="dxa"/>
            <w:vAlign w:val="center"/>
            <w:hideMark/>
          </w:tcPr>
          <w:p w14:paraId="1B98B313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Туберкулез</w:t>
            </w:r>
          </w:p>
        </w:tc>
      </w:tr>
      <w:tr w:rsidR="00702B39" w:rsidRPr="00BF4A9C" w14:paraId="2B6CC8BC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3508D5A7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ТЛЧ</w:t>
            </w:r>
          </w:p>
        </w:tc>
        <w:tc>
          <w:tcPr>
            <w:tcW w:w="7554" w:type="dxa"/>
            <w:vAlign w:val="center"/>
          </w:tcPr>
          <w:p w14:paraId="2EF9422F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Тест на лекарственную устойчивость</w:t>
            </w:r>
          </w:p>
        </w:tc>
      </w:tr>
      <w:tr w:rsidR="00702B39" w:rsidRPr="00BF4A9C" w14:paraId="2015AA27" w14:textId="77777777" w:rsidTr="00702B39">
        <w:trPr>
          <w:trHeight w:val="270"/>
        </w:trPr>
        <w:tc>
          <w:tcPr>
            <w:tcW w:w="2207" w:type="dxa"/>
            <w:vAlign w:val="center"/>
            <w:hideMark/>
          </w:tcPr>
          <w:p w14:paraId="075DAEF7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>УОМПиЛП</w:t>
            </w:r>
            <w:r w:rsidRPr="00BF4A9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554" w:type="dxa"/>
            <w:vAlign w:val="center"/>
            <w:hideMark/>
          </w:tcPr>
          <w:p w14:paraId="300DE4F7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F4A9C">
              <w:rPr>
                <w:rFonts w:ascii="Times New Roman" w:eastAsia="Calibri" w:hAnsi="Times New Roman"/>
                <w:sz w:val="24"/>
                <w:szCs w:val="24"/>
              </w:rPr>
              <w:t xml:space="preserve">Управление организации медицинской помощи и лекарственной политики </w:t>
            </w:r>
            <w:r>
              <w:rPr>
                <w:rFonts w:ascii="Times New Roman" w:eastAsia="Calibri" w:hAnsi="Times New Roman"/>
                <w:sz w:val="24"/>
                <w:szCs w:val="24"/>
                <w:lang w:val="ky-KG"/>
              </w:rPr>
              <w:t>М</w:t>
            </w:r>
            <w:r w:rsidRPr="00BF4A9C">
              <w:rPr>
                <w:rFonts w:ascii="Times New Roman" w:eastAsia="Calibri" w:hAnsi="Times New Roman"/>
                <w:sz w:val="24"/>
                <w:szCs w:val="24"/>
              </w:rPr>
              <w:t>инистерства здравоохранения Кыргызской Республики</w:t>
            </w:r>
          </w:p>
        </w:tc>
      </w:tr>
      <w:tr w:rsidR="00702B39" w:rsidRPr="00BF4A9C" w14:paraId="5626BF87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7A2D6C83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ФОМС</w:t>
            </w:r>
          </w:p>
        </w:tc>
        <w:tc>
          <w:tcPr>
            <w:tcW w:w="7554" w:type="dxa"/>
            <w:vAlign w:val="center"/>
          </w:tcPr>
          <w:p w14:paraId="3BA8CF55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Фонд обязательного медицинского страхования</w:t>
            </w:r>
          </w:p>
        </w:tc>
      </w:tr>
      <w:tr w:rsidR="00702B39" w:rsidRPr="00BF4A9C" w14:paraId="74A4509D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278E7B1B" w14:textId="77777777" w:rsidR="00702B39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ШЛУ ТБ</w:t>
            </w:r>
          </w:p>
        </w:tc>
        <w:tc>
          <w:tcPr>
            <w:tcW w:w="7554" w:type="dxa"/>
            <w:vAlign w:val="center"/>
          </w:tcPr>
          <w:p w14:paraId="20158537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Туберкулез с широкой лекарственной устойчивостью</w:t>
            </w:r>
          </w:p>
        </w:tc>
      </w:tr>
      <w:tr w:rsidR="00702B39" w:rsidRPr="00485B9F" w14:paraId="23170615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5EB59BBB" w14:textId="77777777" w:rsidR="00702B39" w:rsidRPr="00CC135B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BPaL</w:t>
            </w:r>
          </w:p>
        </w:tc>
        <w:tc>
          <w:tcPr>
            <w:tcW w:w="7554" w:type="dxa"/>
            <w:vAlign w:val="center"/>
          </w:tcPr>
          <w:p w14:paraId="78244925" w14:textId="77777777" w:rsidR="00702B39" w:rsidRPr="00485B9F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85B9F">
              <w:rPr>
                <w:rFonts w:ascii="Times New Roman" w:eastAsia="Calibri" w:hAnsi="Times New Roman"/>
                <w:sz w:val="24"/>
                <w:szCs w:val="24"/>
              </w:rPr>
              <w:t>Схема лечения туберкулеза с применением бедаквилина, претоманида, линезолида</w:t>
            </w:r>
          </w:p>
        </w:tc>
      </w:tr>
      <w:tr w:rsidR="00702B39" w:rsidRPr="00485B9F" w14:paraId="0A251E05" w14:textId="77777777" w:rsidTr="00702B39">
        <w:trPr>
          <w:trHeight w:val="270"/>
        </w:trPr>
        <w:tc>
          <w:tcPr>
            <w:tcW w:w="2207" w:type="dxa"/>
            <w:vAlign w:val="center"/>
          </w:tcPr>
          <w:p w14:paraId="45510E00" w14:textId="77777777" w:rsidR="00702B39" w:rsidRDefault="00702B39" w:rsidP="00702B39">
            <w:pPr>
              <w:tabs>
                <w:tab w:val="left" w:pos="0"/>
                <w:tab w:val="left" w:pos="142"/>
              </w:tabs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151041">
              <w:rPr>
                <w:rFonts w:ascii="Times New Roman" w:eastAsia="Calibri" w:hAnsi="Times New Roman"/>
                <w:sz w:val="24"/>
                <w:szCs w:val="24"/>
              </w:rPr>
              <w:t>BPaLM</w:t>
            </w:r>
          </w:p>
        </w:tc>
        <w:tc>
          <w:tcPr>
            <w:tcW w:w="7554" w:type="dxa"/>
            <w:vAlign w:val="center"/>
          </w:tcPr>
          <w:p w14:paraId="5192DC95" w14:textId="77777777" w:rsidR="00702B39" w:rsidRPr="00485B9F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85B9F">
              <w:rPr>
                <w:rFonts w:ascii="Times New Roman" w:eastAsia="Calibri" w:hAnsi="Times New Roman"/>
                <w:sz w:val="24"/>
                <w:szCs w:val="24"/>
              </w:rPr>
              <w:t>Схема лечения туберкулеза с применением бедаквилина, претоманида, линезолида и моксифлоксацина</w:t>
            </w:r>
          </w:p>
        </w:tc>
      </w:tr>
    </w:tbl>
    <w:p w14:paraId="4CFD49C8" w14:textId="77777777" w:rsidR="00702B39" w:rsidRDefault="00702B39" w:rsidP="00702B39"/>
    <w:p w14:paraId="2C045EB1" w14:textId="77777777" w:rsidR="00702B39" w:rsidRDefault="00702B39" w:rsidP="00702B39">
      <w:r>
        <w:br w:type="page"/>
      </w:r>
    </w:p>
    <w:p w14:paraId="3EB16865" w14:textId="77777777" w:rsidR="00702B39" w:rsidRPr="00016DD9" w:rsidRDefault="00702B39" w:rsidP="00702B39">
      <w:p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tabs>
          <w:tab w:val="left" w:pos="142"/>
        </w:tabs>
        <w:spacing w:before="100" w:after="0" w:line="276" w:lineRule="auto"/>
        <w:outlineLvl w:val="0"/>
        <w:rPr>
          <w:rFonts w:eastAsia="Times New Roman" w:cs="Times New Roman"/>
          <w:b/>
          <w:caps/>
          <w:spacing w:val="15"/>
          <w:sz w:val="24"/>
          <w:szCs w:val="24"/>
        </w:rPr>
      </w:pPr>
      <w:bookmarkStart w:id="4" w:name="_Toc161313494"/>
      <w:r w:rsidRPr="00016DD9">
        <w:rPr>
          <w:rFonts w:eastAsia="Times New Roman" w:cs="Times New Roman"/>
          <w:b/>
          <w:caps/>
          <w:spacing w:val="15"/>
          <w:sz w:val="24"/>
          <w:szCs w:val="24"/>
        </w:rPr>
        <w:lastRenderedPageBreak/>
        <w:t xml:space="preserve">Перечень сокращений </w:t>
      </w:r>
      <w:r>
        <w:rPr>
          <w:rFonts w:eastAsia="Times New Roman" w:cs="Times New Roman"/>
          <w:b/>
          <w:caps/>
          <w:spacing w:val="15"/>
          <w:sz w:val="24"/>
          <w:szCs w:val="24"/>
        </w:rPr>
        <w:t xml:space="preserve">наименований </w:t>
      </w:r>
      <w:r w:rsidRPr="00016DD9">
        <w:rPr>
          <w:rFonts w:eastAsia="Times New Roman" w:cs="Times New Roman"/>
          <w:b/>
          <w:caps/>
          <w:spacing w:val="15"/>
          <w:sz w:val="24"/>
          <w:szCs w:val="24"/>
        </w:rPr>
        <w:t>П</w:t>
      </w:r>
      <w:r>
        <w:rPr>
          <w:rFonts w:eastAsia="Times New Roman" w:cs="Times New Roman"/>
          <w:b/>
          <w:caps/>
          <w:spacing w:val="15"/>
          <w:sz w:val="24"/>
          <w:szCs w:val="24"/>
        </w:rPr>
        <w:t>ротивотуберкулезных препаратов</w:t>
      </w:r>
      <w:bookmarkEnd w:id="4"/>
      <w:r w:rsidRPr="00016DD9">
        <w:rPr>
          <w:rFonts w:eastAsia="Times New Roman" w:cs="Times New Roman"/>
          <w:b/>
          <w:caps/>
          <w:spacing w:val="15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27"/>
        <w:gridCol w:w="7717"/>
      </w:tblGrid>
      <w:tr w:rsidR="00702B39" w:rsidRPr="00BF4A9C" w14:paraId="62C499CE" w14:textId="77777777" w:rsidTr="00702B39">
        <w:tc>
          <w:tcPr>
            <w:tcW w:w="1927" w:type="dxa"/>
            <w:tcBorders>
              <w:bottom w:val="single" w:sz="4" w:space="0" w:color="auto"/>
            </w:tcBorders>
          </w:tcPr>
          <w:p w14:paraId="36FEB818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717" w:type="dxa"/>
            <w:tcBorders>
              <w:bottom w:val="single" w:sz="4" w:space="0" w:color="auto"/>
            </w:tcBorders>
          </w:tcPr>
          <w:p w14:paraId="64E93C8B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02B39" w:rsidRPr="00BF4A9C" w14:paraId="09AC6472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5099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Am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D27A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Амикацин</w:t>
            </w:r>
          </w:p>
        </w:tc>
      </w:tr>
      <w:tr w:rsidR="00702B39" w:rsidRPr="00BF4A9C" w14:paraId="79221B83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1FE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Amx/Clv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235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Амоксициллин/к</w:t>
            </w: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лав</w:t>
            </w:r>
            <w:r w:rsidRPr="00BF4A9C">
              <w:rPr>
                <w:rFonts w:ascii="Times New Roman" w:eastAsia="Calibri" w:hAnsi="Times New Roman" w:cs="Times New Roman"/>
                <w:color w:val="000000"/>
              </w:rPr>
              <w:t>улан</w:t>
            </w: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ат</w:t>
            </w:r>
          </w:p>
        </w:tc>
      </w:tr>
      <w:tr w:rsidR="00702B39" w:rsidRPr="00BF4A9C" w14:paraId="0D7E9858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742A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ASAT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4799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485B9F">
              <w:rPr>
                <w:rFonts w:ascii="Times New Roman" w:eastAsia="Calibri" w:hAnsi="Times New Roman" w:cs="Times New Roman"/>
                <w:color w:val="000000"/>
                <w:lang w:val="en-US"/>
              </w:rPr>
              <w:t>Аспарагинаминотрансфераза</w:t>
            </w:r>
          </w:p>
        </w:tc>
      </w:tr>
      <w:tr w:rsidR="00702B39" w:rsidRPr="00BF4A9C" w14:paraId="3F9B37BA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20B0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AРТ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ED09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Антиретровирусная терапия</w:t>
            </w:r>
          </w:p>
        </w:tc>
      </w:tr>
      <w:tr w:rsidR="00702B39" w:rsidRPr="00BF4A9C" w14:paraId="71AA60FE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305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Bdq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789A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Бедаквилин</w:t>
            </w:r>
          </w:p>
        </w:tc>
      </w:tr>
      <w:tr w:rsidR="00702B39" w:rsidRPr="00BF4A9C" w14:paraId="2456ECD7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131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Cfz 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47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Клофазимин</w:t>
            </w:r>
          </w:p>
        </w:tc>
      </w:tr>
      <w:tr w:rsidR="00702B39" w:rsidRPr="00BF4A9C" w14:paraId="756EB467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BE8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Cm 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6939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Капреомицин</w:t>
            </w:r>
          </w:p>
        </w:tc>
      </w:tr>
      <w:tr w:rsidR="00702B39" w:rsidRPr="00BF4A9C" w14:paraId="37FBC914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C7A2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Cs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613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Циклосерин</w:t>
            </w:r>
          </w:p>
        </w:tc>
      </w:tr>
      <w:tr w:rsidR="00702B39" w:rsidRPr="00BF4A9C" w14:paraId="4A80A98B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DF27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Dlm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C1AC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Деламанид </w:t>
            </w:r>
          </w:p>
        </w:tc>
      </w:tr>
      <w:tr w:rsidR="00702B39" w:rsidRPr="00BF4A9C" w14:paraId="675010B0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0CF7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E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46E9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Этамбутол</w:t>
            </w:r>
          </w:p>
        </w:tc>
      </w:tr>
      <w:tr w:rsidR="00702B39" w:rsidRPr="00BF4A9C" w14:paraId="1EF1CC94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2B0C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FQ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2F8A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Фторхинолоны</w:t>
            </w:r>
          </w:p>
        </w:tc>
      </w:tr>
      <w:tr w:rsidR="00702B39" w:rsidRPr="00BF4A9C" w14:paraId="0ED09A97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FE97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Gfx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C2DF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Гатифлоксацин</w:t>
            </w:r>
          </w:p>
        </w:tc>
      </w:tr>
      <w:tr w:rsidR="00702B39" w:rsidRPr="00BF4A9C" w14:paraId="7EC1A3CA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4175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H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24F5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Изониазид</w:t>
            </w:r>
          </w:p>
        </w:tc>
      </w:tr>
      <w:tr w:rsidR="00702B39" w:rsidRPr="00BF4A9C" w14:paraId="6899D0FA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85F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Ipm/Cln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A7FF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Имипенем/ц</w:t>
            </w: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иластатин</w:t>
            </w:r>
          </w:p>
        </w:tc>
      </w:tr>
      <w:tr w:rsidR="00702B39" w:rsidRPr="00BF4A9C" w14:paraId="484DF31C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0406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Km 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4806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Канамицин</w:t>
            </w:r>
          </w:p>
        </w:tc>
      </w:tr>
      <w:tr w:rsidR="00702B39" w:rsidRPr="00BF4A9C" w14:paraId="7D3409C7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4658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Lfx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A19F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</w:rPr>
              <w:t>Левофлоксацин</w:t>
            </w:r>
          </w:p>
        </w:tc>
      </w:tr>
      <w:tr w:rsidR="00702B39" w:rsidRPr="00BF4A9C" w14:paraId="39D727CC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04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Lzd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85AD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Линезолид</w:t>
            </w:r>
          </w:p>
        </w:tc>
      </w:tr>
      <w:tr w:rsidR="00702B39" w:rsidRPr="00BF4A9C" w14:paraId="0D098DA3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0CF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Mfx 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048E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Моксифлоксацин</w:t>
            </w:r>
          </w:p>
        </w:tc>
      </w:tr>
      <w:tr w:rsidR="00702B39" w:rsidRPr="00BF4A9C" w14:paraId="01F0B9A5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55B8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MGIT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53D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Индикаторная трубка роста микобактерий </w:t>
            </w:r>
          </w:p>
        </w:tc>
      </w:tr>
      <w:tr w:rsidR="00702B39" w:rsidRPr="00BF4A9C" w14:paraId="385E36D2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950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Mpm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8A6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Меропенем</w:t>
            </w:r>
          </w:p>
        </w:tc>
      </w:tr>
      <w:tr w:rsidR="00702B39" w:rsidRPr="00BF4A9C" w14:paraId="68692DF8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EA2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Ofx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7640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Офл</w:t>
            </w:r>
            <w:r w:rsidRPr="00BF4A9C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ксацин</w:t>
            </w:r>
          </w:p>
        </w:tc>
      </w:tr>
      <w:tr w:rsidR="00702B39" w:rsidRPr="00BF4A9C" w14:paraId="3838456D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7031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Pto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CD43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Протионамид</w:t>
            </w:r>
          </w:p>
        </w:tc>
      </w:tr>
      <w:tr w:rsidR="00702B39" w:rsidRPr="00BF4A9C" w14:paraId="577DAD38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4861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8CA6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Рифампицин</w:t>
            </w:r>
          </w:p>
        </w:tc>
      </w:tr>
      <w:tr w:rsidR="00702B39" w:rsidRPr="00BF4A9C" w14:paraId="0B83FAAB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335C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S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71F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Стрептомицин</w:t>
            </w:r>
          </w:p>
        </w:tc>
      </w:tr>
      <w:tr w:rsidR="00702B39" w:rsidRPr="00BF4A9C" w14:paraId="1BAB3457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3C2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Trd</w:t>
            </w:r>
            <w:r w:rsidRPr="00BF4A9C">
              <w:rPr>
                <w:rFonts w:ascii="Times New Roman" w:eastAsia="Calibri" w:hAnsi="Times New Roman" w:cs="Times New Roman"/>
                <w:color w:val="000000"/>
              </w:rPr>
              <w:t xml:space="preserve">                        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77D0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</w:rPr>
              <w:t>Теризидон</w:t>
            </w:r>
          </w:p>
        </w:tc>
      </w:tr>
      <w:tr w:rsidR="00702B39" w:rsidRPr="00BF4A9C" w14:paraId="00BC84F8" w14:textId="77777777" w:rsidTr="00702B39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5EA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  <w:lang w:val="en-US"/>
              </w:rPr>
              <w:t>Z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9059" w14:textId="77777777" w:rsidR="00702B39" w:rsidRPr="00BF4A9C" w:rsidRDefault="00702B39" w:rsidP="00702B3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F4A9C">
              <w:rPr>
                <w:rFonts w:ascii="Times New Roman" w:eastAsia="Calibri" w:hAnsi="Times New Roman" w:cs="Times New Roman"/>
                <w:color w:val="000000"/>
              </w:rPr>
              <w:t>Пиразинамид</w:t>
            </w:r>
          </w:p>
        </w:tc>
      </w:tr>
    </w:tbl>
    <w:p w14:paraId="5B45E161" w14:textId="77777777" w:rsidR="00702B39" w:rsidRPr="00BF4A9C" w:rsidRDefault="00702B39" w:rsidP="00702B39">
      <w:pPr>
        <w:tabs>
          <w:tab w:val="left" w:pos="142"/>
        </w:tabs>
        <w:spacing w:before="240" w:after="120" w:line="240" w:lineRule="auto"/>
        <w:ind w:left="928"/>
        <w:contextualSpacing/>
        <w:jc w:val="both"/>
        <w:outlineLvl w:val="1"/>
        <w:rPr>
          <w:rFonts w:ascii="Times New Roman" w:eastAsia="Times New Roman" w:hAnsi="Times New Roman" w:cs="Times New Roman"/>
          <w:bCs/>
          <w:i/>
          <w:iCs/>
          <w:caps/>
          <w:color w:val="536142"/>
          <w:sz w:val="24"/>
          <w:szCs w:val="24"/>
        </w:rPr>
      </w:pPr>
    </w:p>
    <w:p w14:paraId="22E4246D" w14:textId="77777777" w:rsidR="00702B39" w:rsidRDefault="00702B39" w:rsidP="00702B39">
      <w:r>
        <w:br w:type="page"/>
      </w:r>
    </w:p>
    <w:tbl>
      <w:tblPr>
        <w:tblStyle w:val="110"/>
        <w:tblW w:w="16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6693"/>
      </w:tblGrid>
      <w:tr w:rsidR="00702B39" w:rsidRPr="00BF4A9C" w14:paraId="4B074587" w14:textId="77777777" w:rsidTr="00702B39">
        <w:trPr>
          <w:trHeight w:val="340"/>
        </w:trPr>
        <w:tc>
          <w:tcPr>
            <w:tcW w:w="9923" w:type="dxa"/>
            <w:vAlign w:val="center"/>
          </w:tcPr>
          <w:p w14:paraId="255634E7" w14:textId="77777777" w:rsidR="00702B39" w:rsidRPr="00F92285" w:rsidRDefault="00702B39" w:rsidP="00702B39">
            <w:pPr>
              <w:pBdr>
                <w:top w:val="single" w:sz="24" w:space="0" w:color="A5B592"/>
                <w:left w:val="single" w:sz="24" w:space="0" w:color="A5B592"/>
                <w:bottom w:val="single" w:sz="24" w:space="0" w:color="A5B592"/>
                <w:right w:val="single" w:sz="24" w:space="0" w:color="A5B592"/>
              </w:pBdr>
              <w:shd w:val="clear" w:color="auto" w:fill="D9E2F3" w:themeFill="accent1" w:themeFillTint="33"/>
              <w:tabs>
                <w:tab w:val="left" w:pos="142"/>
              </w:tabs>
              <w:spacing w:before="100" w:line="276" w:lineRule="auto"/>
              <w:outlineLvl w:val="0"/>
              <w:rPr>
                <w:rFonts w:asciiTheme="minorHAnsi" w:hAnsiTheme="minorHAnsi"/>
                <w:b/>
                <w:caps/>
                <w:spacing w:val="15"/>
                <w:sz w:val="24"/>
                <w:szCs w:val="24"/>
              </w:rPr>
            </w:pPr>
            <w:bookmarkStart w:id="5" w:name="_Toc161313495"/>
            <w:r w:rsidRPr="00F92285">
              <w:rPr>
                <w:rFonts w:asciiTheme="minorHAnsi" w:hAnsiTheme="minorHAnsi"/>
                <w:b/>
                <w:caps/>
                <w:spacing w:val="15"/>
                <w:sz w:val="24"/>
                <w:szCs w:val="24"/>
              </w:rPr>
              <w:lastRenderedPageBreak/>
              <w:t>ВВЕДЕНИЕ</w:t>
            </w:r>
            <w:bookmarkEnd w:id="5"/>
          </w:p>
          <w:p w14:paraId="77384A72" w14:textId="77777777" w:rsidR="00702B39" w:rsidRPr="00F92285" w:rsidRDefault="00702B39" w:rsidP="00702B39">
            <w:pPr>
              <w:tabs>
                <w:tab w:val="left" w:pos="0"/>
                <w:tab w:val="left" w:pos="142"/>
              </w:tabs>
              <w:rPr>
                <w:rFonts w:asciiTheme="minorHAnsi" w:eastAsia="Calibri" w:hAnsiTheme="minorHAnsi"/>
                <w:sz w:val="24"/>
                <w:szCs w:val="24"/>
              </w:rPr>
            </w:pPr>
          </w:p>
        </w:tc>
        <w:tc>
          <w:tcPr>
            <w:tcW w:w="6693" w:type="dxa"/>
            <w:vAlign w:val="center"/>
          </w:tcPr>
          <w:p w14:paraId="458CF106" w14:textId="77777777" w:rsidR="00702B39" w:rsidRPr="00BF4A9C" w:rsidRDefault="00702B39" w:rsidP="00702B39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bookmarkEnd w:id="1"/>
    <w:p w14:paraId="7103176B" w14:textId="77777777" w:rsidR="00702B39" w:rsidRPr="00C416CE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По данным Всемирной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о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рганизации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з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дравоохранения (ВОЗ), Кыргызская Республика входит в число 18 стран с высоким распространением ТБ и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в число 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30 стран мира с высокими показателями множественной лекарственной устойчивости туберкулеза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(</w:t>
      </w:r>
      <w:r>
        <w:rPr>
          <w:rFonts w:ascii="Times New Roman" w:eastAsia="Tahoma" w:hAnsi="Times New Roman" w:cs="Times New Roman"/>
          <w:sz w:val="24"/>
          <w:szCs w:val="24"/>
        </w:rPr>
        <w:t xml:space="preserve">МЛУ </w:t>
      </w:r>
      <w:r w:rsidRPr="00C416CE">
        <w:rPr>
          <w:rFonts w:ascii="Times New Roman" w:eastAsia="Tahoma" w:hAnsi="Times New Roman" w:cs="Times New Roman"/>
          <w:sz w:val="24"/>
          <w:szCs w:val="24"/>
        </w:rPr>
        <w:t>ТБ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)</w:t>
      </w:r>
      <w:r>
        <w:rPr>
          <w:rFonts w:ascii="Times New Roman" w:eastAsia="Tahoma" w:hAnsi="Times New Roman" w:cs="Times New Roman"/>
          <w:sz w:val="24"/>
          <w:szCs w:val="24"/>
        </w:rPr>
        <w:t xml:space="preserve">. Уровень МЛУ </w:t>
      </w:r>
      <w:r w:rsidRPr="00C416CE">
        <w:rPr>
          <w:rFonts w:ascii="Times New Roman" w:eastAsia="Tahoma" w:hAnsi="Times New Roman" w:cs="Times New Roman"/>
          <w:sz w:val="24"/>
          <w:szCs w:val="24"/>
        </w:rPr>
        <w:t>ТБ в Кыргызской Республике составлял в 202</w:t>
      </w:r>
      <w:r>
        <w:rPr>
          <w:rFonts w:ascii="Times New Roman" w:eastAsia="Tahoma" w:hAnsi="Times New Roman" w:cs="Times New Roman"/>
          <w:sz w:val="24"/>
          <w:szCs w:val="24"/>
        </w:rPr>
        <w:t>2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 году 2</w:t>
      </w:r>
      <w:r>
        <w:rPr>
          <w:rFonts w:ascii="Times New Roman" w:eastAsia="Tahoma" w:hAnsi="Times New Roman" w:cs="Times New Roman"/>
          <w:sz w:val="24"/>
          <w:szCs w:val="24"/>
        </w:rPr>
        <w:t>6</w:t>
      </w:r>
      <w:r w:rsidRPr="00C416CE">
        <w:rPr>
          <w:rFonts w:ascii="Times New Roman" w:eastAsia="Tahoma" w:hAnsi="Times New Roman" w:cs="Times New Roman"/>
          <w:sz w:val="24"/>
          <w:szCs w:val="24"/>
        </w:rPr>
        <w:t>% среди больных, впервые заболевших туберкулезом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 и 5</w:t>
      </w:r>
      <w:r>
        <w:rPr>
          <w:rFonts w:ascii="Times New Roman" w:eastAsia="Tahoma" w:hAnsi="Times New Roman" w:cs="Times New Roman"/>
          <w:sz w:val="24"/>
          <w:szCs w:val="24"/>
        </w:rPr>
        <w:t>5</w:t>
      </w:r>
      <w:r w:rsidRPr="00C416CE">
        <w:rPr>
          <w:rFonts w:ascii="Times New Roman" w:eastAsia="Tahoma" w:hAnsi="Times New Roman" w:cs="Times New Roman"/>
          <w:sz w:val="24"/>
          <w:szCs w:val="24"/>
        </w:rPr>
        <w:t>% среди ранее леченых случаев туберкулеза (202</w:t>
      </w:r>
      <w:r>
        <w:rPr>
          <w:rFonts w:ascii="Times New Roman" w:eastAsia="Tahoma" w:hAnsi="Times New Roman" w:cs="Times New Roman"/>
          <w:sz w:val="24"/>
          <w:szCs w:val="24"/>
        </w:rPr>
        <w:t>4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, WHO Portfolio </w:t>
      </w:r>
      <w:r>
        <w:rPr>
          <w:rFonts w:ascii="Times New Roman" w:eastAsia="Tahoma" w:hAnsi="Times New Roman" w:cs="Times New Roman"/>
          <w:sz w:val="24"/>
          <w:szCs w:val="24"/>
          <w:lang w:val="en-US"/>
        </w:rPr>
        <w:t>A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nalysis). По данным </w:t>
      </w:r>
      <w:r w:rsidRPr="00EA5325">
        <w:rPr>
          <w:rFonts w:ascii="Times New Roman" w:eastAsia="Tahoma" w:hAnsi="Times New Roman" w:cs="Times New Roman"/>
          <w:sz w:val="24"/>
          <w:szCs w:val="24"/>
        </w:rPr>
        <w:t>Н</w:t>
      </w:r>
      <w:r>
        <w:rPr>
          <w:rFonts w:ascii="Times New Roman" w:eastAsia="Tahoma" w:hAnsi="Times New Roman" w:cs="Times New Roman"/>
          <w:sz w:val="24"/>
          <w:szCs w:val="24"/>
        </w:rPr>
        <w:t>ационального статистического комитета (НСК)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, в стране продолжалось снижение заболеваемости и смертности от </w:t>
      </w:r>
      <w:r w:rsidRPr="0040383C">
        <w:rPr>
          <w:rFonts w:ascii="Times New Roman" w:eastAsia="Tahoma" w:hAnsi="Times New Roman" w:cs="Times New Roman"/>
          <w:sz w:val="24"/>
          <w:szCs w:val="24"/>
        </w:rPr>
        <w:t xml:space="preserve">ТБ с 90,6 случая 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на 100 </w:t>
      </w:r>
      <w:r>
        <w:rPr>
          <w:rFonts w:ascii="Times New Roman" w:eastAsia="Tahoma" w:hAnsi="Times New Roman" w:cs="Times New Roman"/>
          <w:sz w:val="24"/>
          <w:szCs w:val="24"/>
        </w:rPr>
        <w:t>000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 населения </w:t>
      </w:r>
      <w:r w:rsidRPr="0040383C">
        <w:rPr>
          <w:rFonts w:ascii="Times New Roman" w:eastAsia="Tahoma" w:hAnsi="Times New Roman" w:cs="Times New Roman"/>
          <w:sz w:val="24"/>
          <w:szCs w:val="24"/>
        </w:rPr>
        <w:t>в 2017 г. до 78,9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 xml:space="preserve">случая 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на 100 </w:t>
      </w:r>
      <w:r>
        <w:rPr>
          <w:rFonts w:ascii="Times New Roman" w:eastAsia="Tahoma" w:hAnsi="Times New Roman" w:cs="Times New Roman"/>
          <w:sz w:val="24"/>
          <w:szCs w:val="24"/>
        </w:rPr>
        <w:t>000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 населения в 2019 г. Однако, в связи с эпидемией КОВИД-19, </w:t>
      </w:r>
      <w:r>
        <w:rPr>
          <w:rFonts w:ascii="Times New Roman" w:eastAsia="Tahoma" w:hAnsi="Times New Roman" w:cs="Times New Roman"/>
          <w:sz w:val="24"/>
          <w:szCs w:val="24"/>
        </w:rPr>
        <w:t xml:space="preserve">сократилось выявление новых случаев заболевания, что обусловило резкое снижение </w:t>
      </w:r>
      <w:r w:rsidRPr="00E32F73">
        <w:rPr>
          <w:rFonts w:ascii="Times New Roman" w:eastAsia="Tahoma" w:hAnsi="Times New Roman" w:cs="Times New Roman"/>
          <w:sz w:val="24"/>
          <w:szCs w:val="24"/>
        </w:rPr>
        <w:t>забо</w:t>
      </w:r>
      <w:r>
        <w:rPr>
          <w:rFonts w:ascii="Times New Roman" w:eastAsia="Tahoma" w:hAnsi="Times New Roman" w:cs="Times New Roman"/>
          <w:sz w:val="24"/>
          <w:szCs w:val="24"/>
        </w:rPr>
        <w:t xml:space="preserve">леваемости 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до 53,5 </w:t>
      </w:r>
      <w:r>
        <w:rPr>
          <w:rFonts w:ascii="Times New Roman" w:eastAsia="Tahoma" w:hAnsi="Times New Roman" w:cs="Times New Roman"/>
          <w:sz w:val="24"/>
          <w:szCs w:val="24"/>
        </w:rPr>
        <w:t xml:space="preserve">случая 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на 100 </w:t>
      </w:r>
      <w:r>
        <w:rPr>
          <w:rFonts w:ascii="Times New Roman" w:eastAsia="Tahoma" w:hAnsi="Times New Roman" w:cs="Times New Roman"/>
          <w:sz w:val="24"/>
          <w:szCs w:val="24"/>
        </w:rPr>
        <w:t>000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 населения </w:t>
      </w:r>
      <w:r>
        <w:rPr>
          <w:rFonts w:ascii="Times New Roman" w:eastAsia="Tahoma" w:hAnsi="Times New Roman" w:cs="Times New Roman"/>
          <w:sz w:val="24"/>
          <w:szCs w:val="24"/>
        </w:rPr>
        <w:t xml:space="preserve">в 2020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г. </w:t>
      </w:r>
      <w:r>
        <w:rPr>
          <w:rFonts w:ascii="Times New Roman" w:eastAsia="Tahoma" w:hAnsi="Times New Roman" w:cs="Times New Roman"/>
          <w:sz w:val="24"/>
          <w:szCs w:val="24"/>
        </w:rPr>
        <w:t xml:space="preserve">и </w:t>
      </w:r>
      <w:r w:rsidRPr="00E32F73">
        <w:rPr>
          <w:rFonts w:ascii="Times New Roman" w:eastAsia="Tahoma" w:hAnsi="Times New Roman" w:cs="Times New Roman"/>
          <w:sz w:val="24"/>
          <w:szCs w:val="24"/>
        </w:rPr>
        <w:t>5</w:t>
      </w:r>
      <w:r>
        <w:rPr>
          <w:rFonts w:ascii="Times New Roman" w:eastAsia="Tahoma" w:hAnsi="Times New Roman" w:cs="Times New Roman"/>
          <w:sz w:val="24"/>
          <w:szCs w:val="24"/>
        </w:rPr>
        <w:t>7</w:t>
      </w:r>
      <w:r w:rsidRPr="00E32F73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>9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 xml:space="preserve">случая 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на 100 </w:t>
      </w:r>
      <w:r>
        <w:rPr>
          <w:rFonts w:ascii="Times New Roman" w:eastAsia="Tahoma" w:hAnsi="Times New Roman" w:cs="Times New Roman"/>
          <w:sz w:val="24"/>
          <w:szCs w:val="24"/>
        </w:rPr>
        <w:t>000</w:t>
      </w:r>
      <w:r w:rsidRPr="00E32F73">
        <w:rPr>
          <w:rFonts w:ascii="Times New Roman" w:eastAsia="Tahoma" w:hAnsi="Times New Roman" w:cs="Times New Roman"/>
          <w:sz w:val="24"/>
          <w:szCs w:val="24"/>
        </w:rPr>
        <w:t xml:space="preserve"> населения</w:t>
      </w:r>
      <w:r>
        <w:rPr>
          <w:rFonts w:ascii="Times New Roman" w:eastAsia="Tahoma" w:hAnsi="Times New Roman" w:cs="Times New Roman"/>
          <w:sz w:val="24"/>
          <w:szCs w:val="24"/>
        </w:rPr>
        <w:t xml:space="preserve"> в 2022 г.</w:t>
      </w:r>
      <w:r w:rsidRPr="00E32F73">
        <w:rPr>
          <w:rFonts w:ascii="Times New Roman" w:eastAsia="Tahoma" w:hAnsi="Times New Roman" w:cs="Times New Roman"/>
          <w:sz w:val="24"/>
          <w:szCs w:val="24"/>
        </w:rPr>
        <w:t>, то есть на 33% и 26,</w:t>
      </w:r>
      <w:r>
        <w:rPr>
          <w:rFonts w:ascii="Times New Roman" w:eastAsia="Tahoma" w:hAnsi="Times New Roman" w:cs="Times New Roman"/>
          <w:sz w:val="24"/>
          <w:szCs w:val="24"/>
        </w:rPr>
        <w:t>5</w:t>
      </w:r>
      <w:r w:rsidRPr="00E32F73">
        <w:rPr>
          <w:rFonts w:ascii="Times New Roman" w:eastAsia="Tahoma" w:hAnsi="Times New Roman" w:cs="Times New Roman"/>
          <w:sz w:val="24"/>
          <w:szCs w:val="24"/>
        </w:rPr>
        <w:t>% соответственно по сравнению с 2019 годом</w:t>
      </w:r>
      <w:r w:rsidRPr="000E737F">
        <w:rPr>
          <w:vertAlign w:val="superscript"/>
        </w:rPr>
        <w:footnoteReference w:id="1"/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.</w:t>
      </w:r>
      <w:r w:rsidRPr="00223F97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>Однако это не соответствует реальной заболеваемости ТБ, которая, по оценкам ВОЗ, в 2022 г. составила 130 случаев на 100 000 населения (</w:t>
      </w:r>
      <w:r w:rsidRPr="008141F9">
        <w:rPr>
          <w:rFonts w:ascii="Times New Roman" w:eastAsia="Tahoma" w:hAnsi="Times New Roman" w:cs="Times New Roman"/>
          <w:sz w:val="24"/>
          <w:szCs w:val="24"/>
        </w:rPr>
        <w:t>202</w:t>
      </w:r>
      <w:r>
        <w:rPr>
          <w:rFonts w:ascii="Times New Roman" w:eastAsia="Tahoma" w:hAnsi="Times New Roman" w:cs="Times New Roman"/>
          <w:sz w:val="24"/>
          <w:szCs w:val="24"/>
        </w:rPr>
        <w:t>4</w:t>
      </w:r>
      <w:r w:rsidRPr="008141F9">
        <w:rPr>
          <w:rFonts w:ascii="Times New Roman" w:eastAsia="Tahoma" w:hAnsi="Times New Roman" w:cs="Times New Roman"/>
          <w:sz w:val="24"/>
          <w:szCs w:val="24"/>
        </w:rPr>
        <w:t xml:space="preserve">, WHO Portfolio </w:t>
      </w:r>
      <w:r>
        <w:rPr>
          <w:rFonts w:ascii="Times New Roman" w:eastAsia="Tahoma" w:hAnsi="Times New Roman" w:cs="Times New Roman"/>
          <w:sz w:val="24"/>
          <w:szCs w:val="24"/>
          <w:lang w:val="en-US"/>
        </w:rPr>
        <w:t>A</w:t>
      </w:r>
      <w:r w:rsidRPr="008141F9">
        <w:rPr>
          <w:rFonts w:ascii="Times New Roman" w:eastAsia="Tahoma" w:hAnsi="Times New Roman" w:cs="Times New Roman"/>
          <w:sz w:val="24"/>
          <w:szCs w:val="24"/>
        </w:rPr>
        <w:t>nalysis)</w:t>
      </w:r>
      <w:r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Pr="0040383C">
        <w:rPr>
          <w:rFonts w:ascii="Times New Roman" w:eastAsia="Tahoma" w:hAnsi="Times New Roman" w:cs="Times New Roman"/>
          <w:sz w:val="24"/>
          <w:szCs w:val="24"/>
        </w:rPr>
        <w:t>В 2022 году показатель смертности снизился на 51%</w:t>
      </w:r>
      <w:r w:rsidRPr="0040383C">
        <w:rPr>
          <w:rFonts w:ascii="Times New Roman" w:eastAsia="Tahoma" w:hAnsi="Times New Roman" w:cs="Times New Roman"/>
          <w:sz w:val="24"/>
          <w:szCs w:val="24"/>
          <w:lang w:val="ky-KG"/>
        </w:rPr>
        <w:t>:</w:t>
      </w:r>
      <w:r w:rsidRPr="0040383C">
        <w:rPr>
          <w:rFonts w:ascii="Times New Roman" w:eastAsia="Tahoma" w:hAnsi="Times New Roman" w:cs="Times New Roman"/>
          <w:sz w:val="24"/>
          <w:szCs w:val="24"/>
        </w:rPr>
        <w:t xml:space="preserve"> с 6 случаев на 100 000 населения в 2012 г. до 3 случаев – в 2022-м</w:t>
      </w:r>
      <w:r w:rsidRPr="0040383C">
        <w:rPr>
          <w:rFonts w:eastAsia="Tahoma"/>
          <w:vertAlign w:val="superscript"/>
        </w:rPr>
        <w:footnoteReference w:id="2"/>
      </w:r>
      <w:r w:rsidRPr="0040383C">
        <w:rPr>
          <w:rFonts w:ascii="Times New Roman" w:eastAsia="Tahoma" w:hAnsi="Times New Roman" w:cs="Times New Roman"/>
          <w:sz w:val="24"/>
          <w:szCs w:val="24"/>
          <w:lang w:val="ky-KG"/>
        </w:rPr>
        <w:t>.</w:t>
      </w:r>
      <w:r w:rsidRPr="000E737F">
        <w:rPr>
          <w:rFonts w:ascii="Times New Roman" w:eastAsia="Tahoma" w:hAnsi="Times New Roman" w:cs="Times New Roman"/>
          <w:sz w:val="24"/>
          <w:szCs w:val="24"/>
          <w:vertAlign w:val="superscript"/>
        </w:rPr>
        <w:t xml:space="preserve"> </w:t>
      </w:r>
      <w:r w:rsidRPr="00C416CE">
        <w:rPr>
          <w:rFonts w:ascii="Times New Roman" w:eastAsia="Tahoma" w:hAnsi="Times New Roman" w:cs="Times New Roman"/>
          <w:sz w:val="24"/>
          <w:szCs w:val="24"/>
        </w:rPr>
        <w:t>При этом, по оценкам ВОЗ</w:t>
      </w:r>
      <w:r>
        <w:rPr>
          <w:rFonts w:ascii="Times New Roman" w:eastAsia="Tahoma" w:hAnsi="Times New Roman" w:cs="Times New Roman"/>
          <w:sz w:val="24"/>
          <w:szCs w:val="24"/>
        </w:rPr>
        <w:t>,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 смертность составила </w:t>
      </w:r>
      <w:r>
        <w:rPr>
          <w:rFonts w:ascii="Times New Roman" w:eastAsia="Tahoma" w:hAnsi="Times New Roman" w:cs="Times New Roman"/>
          <w:sz w:val="24"/>
          <w:szCs w:val="24"/>
        </w:rPr>
        <w:t>5,9 случая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 на 100 000 населения в 202</w:t>
      </w:r>
      <w:r>
        <w:rPr>
          <w:rFonts w:ascii="Times New Roman" w:eastAsia="Tahoma" w:hAnsi="Times New Roman" w:cs="Times New Roman"/>
          <w:sz w:val="24"/>
          <w:szCs w:val="24"/>
        </w:rPr>
        <w:t>2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 году (без учета смертности от сочетанной заболеваемости ВИЧ/ТБ)</w:t>
      </w:r>
      <w:r w:rsidRPr="000E737F">
        <w:rPr>
          <w:rFonts w:eastAsia="Tahoma"/>
          <w:vertAlign w:val="superscript"/>
        </w:rPr>
        <w:footnoteReference w:id="3"/>
      </w:r>
      <w:r w:rsidRPr="00C416CE">
        <w:rPr>
          <w:rFonts w:ascii="Times New Roman" w:eastAsia="Tahoma" w:hAnsi="Times New Roman" w:cs="Times New Roman"/>
          <w:sz w:val="24"/>
          <w:szCs w:val="24"/>
        </w:rPr>
        <w:t>. На этом фоне эффективность лечения больных с МЛУ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ТБ в 2022 году </w:t>
      </w:r>
      <w:r>
        <w:rPr>
          <w:rFonts w:ascii="Times New Roman" w:eastAsia="Tahoma" w:hAnsi="Times New Roman" w:cs="Times New Roman"/>
          <w:sz w:val="24"/>
          <w:szCs w:val="24"/>
        </w:rPr>
        <w:t xml:space="preserve">(когорта 2020 г.) 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составила </w:t>
      </w:r>
      <w:r>
        <w:rPr>
          <w:rFonts w:ascii="Times New Roman" w:eastAsia="Tahoma" w:hAnsi="Times New Roman" w:cs="Times New Roman"/>
          <w:sz w:val="24"/>
          <w:szCs w:val="24"/>
        </w:rPr>
        <w:t>7</w:t>
      </w:r>
      <w:r w:rsidRPr="00C416CE">
        <w:rPr>
          <w:rFonts w:ascii="Times New Roman" w:eastAsia="Tahoma" w:hAnsi="Times New Roman" w:cs="Times New Roman"/>
          <w:sz w:val="24"/>
          <w:szCs w:val="24"/>
        </w:rPr>
        <w:t>2%, что ниже рекомендуемых ВОЗ целей (75%)</w:t>
      </w:r>
      <w:r w:rsidRPr="000E737F">
        <w:rPr>
          <w:rFonts w:eastAsia="Tahoma"/>
          <w:vertAlign w:val="superscript"/>
        </w:rPr>
        <w:footnoteReference w:id="4"/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14:paraId="1EA659BC" w14:textId="77777777" w:rsidR="00702B39" w:rsidRDefault="00702B39" w:rsidP="00702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CD507E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  <w:lang w:val="ky-KG"/>
        </w:rPr>
        <w:t>Для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 достижения целей по ликвидации эпидемии туберкулеза Кыргызская Республика предпринимает комплекс мер, включая совершенствование законодательства в сфере обеспечения доступа к услугам в связи с ТБ, расширение государственного финансирования программ в связи с ТБ, повышение потенциала медицинских учреждений, предоставляющих услуги в связи с ТБ, укрепление инфраструктуры по оказанию услуг населению, внедрение государственного социального заказа и т.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 w:rsidRPr="00C416CE">
        <w:rPr>
          <w:rFonts w:ascii="Times New Roman" w:eastAsia="Tahoma" w:hAnsi="Times New Roman" w:cs="Times New Roman"/>
          <w:sz w:val="24"/>
          <w:szCs w:val="24"/>
        </w:rPr>
        <w:t>д. Руководствуясь актуальными рекомендациями ВОЗ, пересматриваются НПА в сфере диагностики и лечения туберкулеза</w:t>
      </w:r>
      <w:r w:rsidRPr="00833931">
        <w:rPr>
          <w:rFonts w:ascii="Times New Roman" w:eastAsia="Tahoma" w:hAnsi="Times New Roman" w:cs="Times New Roman"/>
          <w:sz w:val="24"/>
          <w:szCs w:val="24"/>
        </w:rPr>
        <w:t xml:space="preserve">. С 2022 года начато программное внедрение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шести</w:t>
      </w:r>
      <w:r w:rsidRPr="00833931">
        <w:rPr>
          <w:rFonts w:ascii="Times New Roman" w:eastAsia="Tahoma" w:hAnsi="Times New Roman" w:cs="Times New Roman"/>
          <w:sz w:val="24"/>
          <w:szCs w:val="24"/>
        </w:rPr>
        <w:t>месячных режимов BPaL и BPaLM</w:t>
      </w:r>
      <w:r>
        <w:rPr>
          <w:rFonts w:ascii="Times New Roman" w:eastAsia="Tahoma" w:hAnsi="Times New Roman" w:cs="Times New Roman"/>
          <w:sz w:val="24"/>
          <w:szCs w:val="24"/>
        </w:rPr>
        <w:t>.</w:t>
      </w:r>
      <w:r w:rsidRPr="00C416CE">
        <w:rPr>
          <w:rFonts w:ascii="Times New Roman" w:eastAsia="Tahoma" w:hAnsi="Times New Roman" w:cs="Times New Roman"/>
          <w:sz w:val="24"/>
          <w:szCs w:val="24"/>
        </w:rPr>
        <w:t xml:space="preserve"> В 2023 году обновлены КР/КП по ЛУ ТБ с включением краткосрочных режимов, идет планомерное расширение охвата краткосрочными курсами лечения. </w:t>
      </w:r>
      <w:r>
        <w:rPr>
          <w:rFonts w:ascii="Times New Roman" w:eastAsia="Tahoma" w:hAnsi="Times New Roman" w:cs="Times New Roman"/>
          <w:sz w:val="24"/>
          <w:szCs w:val="24"/>
        </w:rPr>
        <w:t xml:space="preserve">Начиная с 2022 года небольшая часть противотуберкулезных препаратов 2-го ряда закупается за счет государственных средств. В то же время все основные препараты 2-го ряда закупаются за счет средств Глобального фонда и поставляются в страну в рамках гуманитарной помощи. </w:t>
      </w:r>
      <w:r w:rsidRPr="00D939AD">
        <w:rPr>
          <w:rFonts w:ascii="Times New Roman" w:eastAsia="Tahoma" w:hAnsi="Times New Roman" w:cs="Times New Roman"/>
          <w:sz w:val="24"/>
          <w:szCs w:val="24"/>
        </w:rPr>
        <w:t>Расширение государственного финансирования программ в связи с ТБ, отсутствие зарегистрированных качественных препаратов в стране, несовершенство механизмов закупок через международные платформы, высокая стоимость препаратов</w:t>
      </w:r>
      <w:r w:rsidRPr="00D939AD"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 w:rsidRPr="00D939AD">
        <w:rPr>
          <w:rFonts w:ascii="Times New Roman" w:eastAsia="Tahoma" w:hAnsi="Times New Roman" w:cs="Times New Roman"/>
          <w:sz w:val="24"/>
          <w:szCs w:val="24"/>
        </w:rPr>
        <w:t>создают барьеры для возможности закупок из государственных средств на местном рынке.</w:t>
      </w:r>
      <w:r>
        <w:rPr>
          <w:rFonts w:ascii="Times New Roman" w:eastAsia="Tahoma" w:hAnsi="Times New Roman" w:cs="Times New Roman"/>
          <w:sz w:val="24"/>
          <w:szCs w:val="24"/>
        </w:rPr>
        <w:t xml:space="preserve"> Соответственно, это является ограничением для реализации в полной мере планов по переходу на полное государственное финансирование программ в связи с ТБ. Изучение ситуации в этой сфере, разработка рекомендаций и действий по созданию условий для проведения государственных закупок ПТП 2-го ряда позвол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я</w:t>
      </w:r>
      <w:r>
        <w:rPr>
          <w:rFonts w:ascii="Times New Roman" w:eastAsia="Tahoma" w:hAnsi="Times New Roman" w:cs="Times New Roman"/>
          <w:sz w:val="24"/>
          <w:szCs w:val="24"/>
        </w:rPr>
        <w:t>т усилить мероприятия по реализации плана перехода на государственное финансирование программ в связи с ТБ.</w:t>
      </w:r>
    </w:p>
    <w:p w14:paraId="5595F1C0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A39D2">
        <w:rPr>
          <w:rFonts w:ascii="Times New Roman" w:eastAsia="Tahoma" w:hAnsi="Times New Roman" w:cs="Times New Roman"/>
          <w:sz w:val="24"/>
          <w:szCs w:val="24"/>
        </w:rPr>
        <w:t>В связи с вышеизложенным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проведение мониторинга динамики стоимости, уровня обеспеченности </w:t>
      </w:r>
      <w:r>
        <w:rPr>
          <w:rFonts w:ascii="Times New Roman" w:eastAsia="Tahoma" w:hAnsi="Times New Roman" w:cs="Times New Roman"/>
          <w:sz w:val="24"/>
          <w:szCs w:val="24"/>
        </w:rPr>
        <w:t>противотуберкулезными препаратами</w:t>
      </w:r>
      <w:r w:rsidRPr="00D94A7E">
        <w:rPr>
          <w:rFonts w:ascii="Times New Roman" w:eastAsia="Tahoma" w:hAnsi="Times New Roman" w:cs="Times New Roman"/>
          <w:sz w:val="24"/>
          <w:szCs w:val="24"/>
        </w:rPr>
        <w:t>, наличия</w:t>
      </w: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 возможных перебоев в </w:t>
      </w:r>
      <w:r w:rsidRPr="000A39D2">
        <w:rPr>
          <w:rFonts w:ascii="Times New Roman" w:eastAsia="Tahoma" w:hAnsi="Times New Roman" w:cs="Times New Roman"/>
          <w:sz w:val="24"/>
          <w:szCs w:val="24"/>
        </w:rPr>
        <w:lastRenderedPageBreak/>
        <w:t>поставках и предоставлени</w:t>
      </w:r>
      <w:r>
        <w:rPr>
          <w:rFonts w:ascii="Times New Roman" w:eastAsia="Tahoma" w:hAnsi="Times New Roman" w:cs="Times New Roman"/>
          <w:sz w:val="24"/>
          <w:szCs w:val="24"/>
        </w:rPr>
        <w:t>я</w:t>
      </w: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 услуг позволит определить меры, которые обеспечат в первую очередь снижение стоимости, повышение качества закупок, бесперебойность закупок</w:t>
      </w:r>
      <w:r>
        <w:rPr>
          <w:rFonts w:ascii="Times New Roman" w:eastAsia="Tahoma" w:hAnsi="Times New Roman" w:cs="Times New Roman"/>
          <w:sz w:val="24"/>
          <w:szCs w:val="24"/>
        </w:rPr>
        <w:t xml:space="preserve">, а </w:t>
      </w:r>
      <w:proofErr w:type="gramStart"/>
      <w:r>
        <w:rPr>
          <w:rFonts w:ascii="Times New Roman" w:eastAsia="Tahoma" w:hAnsi="Times New Roman" w:cs="Times New Roman"/>
          <w:sz w:val="24"/>
          <w:szCs w:val="24"/>
        </w:rPr>
        <w:t xml:space="preserve">также </w:t>
      </w: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 снизят</w:t>
      </w:r>
      <w:proofErr w:type="gramEnd"/>
      <w:r w:rsidRPr="000A39D2">
        <w:rPr>
          <w:rFonts w:ascii="Times New Roman" w:eastAsia="Tahoma" w:hAnsi="Times New Roman" w:cs="Times New Roman"/>
          <w:sz w:val="24"/>
          <w:szCs w:val="24"/>
        </w:rPr>
        <w:t xml:space="preserve"> риски перебоев в предоставлении услуг в связи </w:t>
      </w:r>
      <w:r w:rsidRPr="00D04009">
        <w:rPr>
          <w:rFonts w:ascii="Times New Roman" w:eastAsia="Tahoma" w:hAnsi="Times New Roman" w:cs="Times New Roman"/>
          <w:sz w:val="24"/>
          <w:szCs w:val="24"/>
        </w:rPr>
        <w:t>с заболеваемостью</w:t>
      </w:r>
      <w:r>
        <w:rPr>
          <w:rFonts w:ascii="Times New Roman" w:eastAsia="Tahoma" w:hAnsi="Times New Roman" w:cs="Times New Roman"/>
          <w:sz w:val="24"/>
          <w:szCs w:val="24"/>
        </w:rPr>
        <w:t xml:space="preserve"> туберкулезом</w:t>
      </w:r>
      <w:r w:rsidRPr="000A39D2">
        <w:rPr>
          <w:rFonts w:ascii="Times New Roman" w:eastAsia="Tahoma" w:hAnsi="Times New Roman" w:cs="Times New Roman"/>
          <w:sz w:val="24"/>
          <w:szCs w:val="24"/>
        </w:rPr>
        <w:t>.</w:t>
      </w:r>
    </w:p>
    <w:p w14:paraId="746835E1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</w:p>
    <w:p w14:paraId="5CE7DE7D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</w:p>
    <w:p w14:paraId="464F5506" w14:textId="77777777" w:rsidR="00702B39" w:rsidRPr="00F92285" w:rsidRDefault="00702B39" w:rsidP="00702B39">
      <w:p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tabs>
          <w:tab w:val="left" w:pos="142"/>
        </w:tabs>
        <w:spacing w:before="100" w:after="0" w:line="276" w:lineRule="auto"/>
        <w:outlineLvl w:val="0"/>
        <w:rPr>
          <w:rFonts w:eastAsia="Times New Roman" w:cs="Times New Roman"/>
          <w:b/>
          <w:caps/>
          <w:spacing w:val="15"/>
          <w:sz w:val="24"/>
          <w:szCs w:val="24"/>
        </w:rPr>
      </w:pPr>
      <w:bookmarkStart w:id="6" w:name="_Toc92812093"/>
      <w:r w:rsidRPr="0078200D">
        <w:rPr>
          <w:rFonts w:ascii="Times New Roman" w:eastAsia="Times New Roman" w:hAnsi="Times New Roman" w:cs="Times New Roman"/>
          <w:b/>
          <w:caps/>
          <w:color w:val="536142"/>
          <w:spacing w:val="15"/>
          <w:sz w:val="24"/>
          <w:szCs w:val="24"/>
        </w:rPr>
        <w:tab/>
      </w:r>
      <w:bookmarkStart w:id="7" w:name="_Toc161313496"/>
      <w:r w:rsidRPr="00F92285">
        <w:rPr>
          <w:rFonts w:eastAsia="Times New Roman" w:cs="Times New Roman"/>
          <w:b/>
          <w:caps/>
          <w:spacing w:val="15"/>
          <w:sz w:val="24"/>
          <w:szCs w:val="24"/>
        </w:rPr>
        <w:t>МЕТОДОЛОГИЯ ОБЗОРА</w:t>
      </w:r>
      <w:bookmarkEnd w:id="7"/>
    </w:p>
    <w:bookmarkEnd w:id="6"/>
    <w:p w14:paraId="6C7DAB6E" w14:textId="77777777" w:rsidR="00702B39" w:rsidRDefault="00702B39" w:rsidP="00702B39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14:paraId="2C269C83" w14:textId="77777777" w:rsidR="00702B39" w:rsidRPr="009B06BA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A39D2">
        <w:rPr>
          <w:rFonts w:ascii="Times New Roman" w:eastAsia="Tahoma" w:hAnsi="Times New Roman" w:cs="Times New Roman"/>
          <w:sz w:val="24"/>
          <w:szCs w:val="24"/>
        </w:rPr>
        <w:t>Методология обзора строится на кабинетном анализе данных, включая исследования и оценки, проведенные в Кыргызской Республике национальными и независимыми международными экспертами. Проведен анализ нормативно-правовой базы, связанной с разработкой подходов к лечению ТБ и клинических протоколов</w:t>
      </w:r>
      <w:r w:rsidRPr="00B97D86">
        <w:rPr>
          <w:rFonts w:ascii="Times New Roman" w:eastAsia="Tahoma" w:hAnsi="Times New Roman" w:cs="Times New Roman"/>
          <w:sz w:val="24"/>
          <w:szCs w:val="24"/>
        </w:rPr>
        <w:t>,</w:t>
      </w: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 xml:space="preserve">а </w:t>
      </w:r>
      <w:r w:rsidRPr="000A39D2">
        <w:rPr>
          <w:rFonts w:ascii="Times New Roman" w:eastAsia="Tahoma" w:hAnsi="Times New Roman" w:cs="Times New Roman"/>
          <w:sz w:val="24"/>
          <w:szCs w:val="24"/>
        </w:rPr>
        <w:t>также механизмов поставки ПТП.</w:t>
      </w:r>
      <w:r w:rsidRPr="00B97D8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0A39D2">
        <w:rPr>
          <w:rFonts w:ascii="Times New Roman" w:eastAsia="Tahoma" w:hAnsi="Times New Roman" w:cs="Times New Roman"/>
          <w:sz w:val="24"/>
          <w:szCs w:val="24"/>
        </w:rPr>
        <w:t>Помимо этого, авторами отчета проведен анализ нормативно-правовой базы, регулирующей закупки лекарственных препаратов, регистрацию лекарственных средств, изучены нормативно-правовые акты, определяющие порядок формирования ПЖВЛС.</w:t>
      </w:r>
    </w:p>
    <w:p w14:paraId="604F29AD" w14:textId="77777777" w:rsidR="00702B39" w:rsidRPr="00833931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</w:p>
    <w:p w14:paraId="57FEB4C0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При подготовке отчета была проанализирована информация, полученная из открытых источников и ответов </w:t>
      </w:r>
      <w:r w:rsidRPr="00130C58">
        <w:rPr>
          <w:rFonts w:ascii="Times New Roman" w:eastAsia="Tahoma" w:hAnsi="Times New Roman" w:cs="Times New Roman"/>
          <w:sz w:val="24"/>
          <w:szCs w:val="24"/>
        </w:rPr>
        <w:t>на официальные запросы, поданные в Национальный центр фтизиатрии и проект ГФ/ПРООН.</w:t>
      </w: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 Данные по регистрационному статусу лекарственных препаратов были взяты из открытых государственных источников. Поиск препаратов производился как по международным непатентованным, так и по торговым наименованиям препаратов. </w:t>
      </w:r>
    </w:p>
    <w:p w14:paraId="616920F6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</w:p>
    <w:p w14:paraId="192256D6" w14:textId="77777777" w:rsidR="00702B39" w:rsidRPr="000A39D2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Были изучены проекты законов, которые разрабатываются в рамках инвентаризации законодательства. Был проведен анализ 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процесса </w:t>
      </w:r>
      <w:r>
        <w:rPr>
          <w:rFonts w:ascii="Times New Roman" w:eastAsia="Tahoma" w:hAnsi="Times New Roman" w:cs="Times New Roman"/>
          <w:sz w:val="24"/>
          <w:szCs w:val="24"/>
        </w:rPr>
        <w:t xml:space="preserve">государственных </w:t>
      </w:r>
      <w:r w:rsidRPr="00636012">
        <w:rPr>
          <w:rFonts w:ascii="Times New Roman" w:eastAsia="Tahoma" w:hAnsi="Times New Roman" w:cs="Times New Roman"/>
          <w:sz w:val="24"/>
          <w:szCs w:val="24"/>
        </w:rPr>
        <w:t>закупок</w:t>
      </w:r>
      <w:r>
        <w:rPr>
          <w:rFonts w:ascii="Times New Roman" w:eastAsia="Tahoma" w:hAnsi="Times New Roman" w:cs="Times New Roman"/>
          <w:sz w:val="24"/>
          <w:szCs w:val="24"/>
        </w:rPr>
        <w:t xml:space="preserve"> и гуманитарных поставок противотуберкулезных препаратов</w:t>
      </w: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, анализ их стоимости на местном и международном уровнях. </w:t>
      </w:r>
    </w:p>
    <w:p w14:paraId="5569FE92" w14:textId="77777777" w:rsidR="00702B39" w:rsidRPr="002D3B8D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</w:p>
    <w:p w14:paraId="5E581508" w14:textId="77777777" w:rsidR="00702B39" w:rsidRPr="009B06BA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A39D2">
        <w:rPr>
          <w:rFonts w:ascii="Times New Roman" w:eastAsia="Tahoma" w:hAnsi="Times New Roman" w:cs="Times New Roman"/>
          <w:sz w:val="24"/>
          <w:szCs w:val="24"/>
        </w:rPr>
        <w:t xml:space="preserve">Организованы консультации с представителями государственного, международного и неправительственного секторов, вовлеченных в реализацию мероприятий в связи </w:t>
      </w:r>
      <w:r w:rsidRPr="00D04009">
        <w:rPr>
          <w:rFonts w:ascii="Times New Roman" w:eastAsia="Tahoma" w:hAnsi="Times New Roman" w:cs="Times New Roman"/>
          <w:sz w:val="24"/>
          <w:szCs w:val="24"/>
        </w:rPr>
        <w:t>с заболеваемостью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0A39D2">
        <w:rPr>
          <w:rFonts w:ascii="Times New Roman" w:eastAsia="Tahoma" w:hAnsi="Times New Roman" w:cs="Times New Roman"/>
          <w:sz w:val="24"/>
          <w:szCs w:val="24"/>
        </w:rPr>
        <w:t>туберкулезом.</w:t>
      </w:r>
      <w:r w:rsidRPr="002D3B8D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>Ф</w:t>
      </w:r>
      <w:r w:rsidRPr="009B06BA">
        <w:rPr>
          <w:rFonts w:ascii="Times New Roman" w:eastAsia="Tahoma" w:hAnsi="Times New Roman" w:cs="Times New Roman"/>
          <w:sz w:val="24"/>
          <w:szCs w:val="24"/>
        </w:rPr>
        <w:t xml:space="preserve">инальный вариант отчета обсужден на расширенной встрече с представителями Министерства здравоохранения, международных организаций, гражданского сектора для совместной разработки плана по улучшению доступности ПТП. </w:t>
      </w:r>
    </w:p>
    <w:p w14:paraId="742BC69E" w14:textId="77777777" w:rsidR="00702B39" w:rsidRDefault="00702B39" w:rsidP="00702B39">
      <w:pPr>
        <w:spacing w:after="0"/>
        <w:ind w:right="-33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4E6F9F1F" w14:textId="77777777" w:rsidR="00702B39" w:rsidRPr="002A6D85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2A6D85">
        <w:rPr>
          <w:rFonts w:ascii="Times New Roman" w:eastAsia="Tahoma" w:hAnsi="Times New Roman" w:cs="Times New Roman"/>
          <w:b/>
          <w:bCs/>
          <w:sz w:val="24"/>
          <w:szCs w:val="24"/>
        </w:rPr>
        <w:t>Целью данного обзора</w:t>
      </w:r>
      <w:r w:rsidRPr="002A6D85">
        <w:rPr>
          <w:rFonts w:ascii="Times New Roman" w:eastAsia="Tahoma" w:hAnsi="Times New Roman" w:cs="Times New Roman"/>
          <w:sz w:val="24"/>
          <w:szCs w:val="24"/>
        </w:rPr>
        <w:t xml:space="preserve"> является анализ ситуации, а также подготовка выводов и рекомендаций по улучшению доступности лекарственных средств для лечения туберкулеза в Кыргызской Республике. </w:t>
      </w:r>
    </w:p>
    <w:p w14:paraId="2B384EB1" w14:textId="77777777" w:rsidR="00702B39" w:rsidRPr="002A6D85" w:rsidRDefault="00702B39" w:rsidP="00702B39">
      <w:pPr>
        <w:ind w:right="-33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A2F9B64" w14:textId="77777777" w:rsidR="00702B39" w:rsidRPr="002A6D85" w:rsidRDefault="00702B39" w:rsidP="00702B39">
      <w:pPr>
        <w:ind w:right="-33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2A6D85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Задачи отчета включают в себя следующее:</w:t>
      </w:r>
    </w:p>
    <w:p w14:paraId="7F6922EA" w14:textId="77777777" w:rsidR="00702B39" w:rsidRPr="002A6D85" w:rsidRDefault="00702B39" w:rsidP="00544A1E">
      <w:pPr>
        <w:pStyle w:val="ad"/>
        <w:numPr>
          <w:ilvl w:val="0"/>
          <w:numId w:val="1"/>
        </w:numPr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2A6D85">
        <w:rPr>
          <w:rFonts w:ascii="Times New Roman" w:eastAsia="Calibri" w:hAnsi="Times New Roman" w:cs="Times New Roman"/>
          <w:sz w:val="24"/>
          <w:szCs w:val="24"/>
          <w:lang w:eastAsia="en-GB"/>
        </w:rPr>
        <w:t>Анализ эпидемиологической ситуации по туберкулезу в Кыргызской Республике.</w:t>
      </w:r>
    </w:p>
    <w:p w14:paraId="7F6D782B" w14:textId="77777777" w:rsidR="00702B39" w:rsidRPr="002A6D85" w:rsidRDefault="00702B39" w:rsidP="00544A1E">
      <w:pPr>
        <w:pStyle w:val="ad"/>
        <w:numPr>
          <w:ilvl w:val="0"/>
          <w:numId w:val="1"/>
        </w:numPr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2A6D85">
        <w:rPr>
          <w:rFonts w:ascii="Times New Roman" w:eastAsia="Calibri" w:hAnsi="Times New Roman" w:cs="Times New Roman"/>
          <w:sz w:val="24"/>
          <w:szCs w:val="24"/>
          <w:lang w:eastAsia="en-GB"/>
        </w:rPr>
        <w:t>Обзор нормативно-правовой базы, регулирующей вопросы обеспечения лекарственными средствами для лечения туберкулеза.</w:t>
      </w:r>
    </w:p>
    <w:p w14:paraId="25A811EB" w14:textId="77777777" w:rsidR="00702B39" w:rsidRPr="002A6D85" w:rsidRDefault="00702B39" w:rsidP="00544A1E">
      <w:pPr>
        <w:pStyle w:val="ad"/>
        <w:numPr>
          <w:ilvl w:val="0"/>
          <w:numId w:val="1"/>
        </w:numPr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2A6D85">
        <w:rPr>
          <w:rFonts w:ascii="Times New Roman" w:eastAsia="Calibri" w:hAnsi="Times New Roman" w:cs="Times New Roman"/>
          <w:sz w:val="24"/>
          <w:szCs w:val="24"/>
          <w:lang w:eastAsia="en-GB"/>
        </w:rPr>
        <w:t>Сбор и анализ данных в области закупок препаратов для лечения туберкулеза за 2022 год.</w:t>
      </w:r>
    </w:p>
    <w:p w14:paraId="3BC4276F" w14:textId="77777777" w:rsidR="00702B39" w:rsidRPr="002A6D85" w:rsidRDefault="00702B39" w:rsidP="00544A1E">
      <w:pPr>
        <w:pStyle w:val="ad"/>
        <w:numPr>
          <w:ilvl w:val="0"/>
          <w:numId w:val="1"/>
        </w:numPr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2A6D85">
        <w:rPr>
          <w:rFonts w:ascii="Times New Roman" w:eastAsia="Calibri" w:hAnsi="Times New Roman" w:cs="Times New Roman"/>
          <w:sz w:val="24"/>
          <w:szCs w:val="24"/>
          <w:lang w:eastAsia="en-GB"/>
        </w:rPr>
        <w:t>Формирование основных выводов по результатам анализа.</w:t>
      </w:r>
    </w:p>
    <w:p w14:paraId="6F29969A" w14:textId="77777777" w:rsidR="00702B39" w:rsidRPr="002A6D85" w:rsidRDefault="00702B39" w:rsidP="00544A1E">
      <w:pPr>
        <w:pStyle w:val="ad"/>
        <w:numPr>
          <w:ilvl w:val="0"/>
          <w:numId w:val="1"/>
        </w:numPr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2A6D85">
        <w:rPr>
          <w:rFonts w:ascii="Times New Roman" w:eastAsia="Calibri" w:hAnsi="Times New Roman" w:cs="Times New Roman"/>
          <w:sz w:val="24"/>
          <w:szCs w:val="24"/>
          <w:lang w:eastAsia="en-GB"/>
        </w:rPr>
        <w:t>Разработка ключевых рекомендаций. </w:t>
      </w:r>
    </w:p>
    <w:p w14:paraId="29838483" w14:textId="77777777" w:rsidR="00702B39" w:rsidRDefault="00702B39" w:rsidP="00702B39">
      <w:pPr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14:paraId="357F6517" w14:textId="77777777" w:rsidR="00702B39" w:rsidRDefault="00702B39" w:rsidP="00702B39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14:paraId="7355F27A" w14:textId="77777777" w:rsidR="00702B39" w:rsidRPr="00016DD9" w:rsidRDefault="00702B39" w:rsidP="00544A1E">
      <w:pPr>
        <w:pStyle w:val="ad"/>
        <w:numPr>
          <w:ilvl w:val="0"/>
          <w:numId w:val="4"/>
        </w:num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tabs>
          <w:tab w:val="left" w:pos="142"/>
        </w:tabs>
        <w:spacing w:before="100" w:after="0" w:line="276" w:lineRule="auto"/>
        <w:ind w:left="426" w:hanging="426"/>
        <w:jc w:val="both"/>
        <w:outlineLvl w:val="0"/>
        <w:rPr>
          <w:rFonts w:eastAsia="Times New Roman" w:cs="Times New Roman"/>
          <w:b/>
          <w:caps/>
          <w:spacing w:val="15"/>
          <w:sz w:val="24"/>
          <w:szCs w:val="24"/>
        </w:rPr>
      </w:pPr>
      <w:bookmarkStart w:id="8" w:name="_Toc161313497"/>
      <w:bookmarkStart w:id="9" w:name="_Toc92812094"/>
      <w:r w:rsidRPr="00016DD9">
        <w:rPr>
          <w:rFonts w:eastAsia="Times New Roman" w:cs="Times New Roman"/>
          <w:b/>
          <w:caps/>
          <w:spacing w:val="15"/>
          <w:sz w:val="24"/>
          <w:szCs w:val="24"/>
        </w:rPr>
        <w:lastRenderedPageBreak/>
        <w:t>Обзор эпидемиологической ситуации по туберкулезу</w:t>
      </w:r>
      <w:bookmarkEnd w:id="8"/>
    </w:p>
    <w:bookmarkEnd w:id="9"/>
    <w:p w14:paraId="43442B54" w14:textId="77777777" w:rsidR="00702B39" w:rsidRPr="005461E6" w:rsidRDefault="00702B39" w:rsidP="00702B39">
      <w:pPr>
        <w:pStyle w:val="aff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14:paraId="293F1CD8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636012">
        <w:rPr>
          <w:rFonts w:ascii="Times New Roman" w:eastAsia="Tahoma" w:hAnsi="Times New Roman" w:cs="Times New Roman"/>
          <w:sz w:val="24"/>
          <w:szCs w:val="24"/>
        </w:rPr>
        <w:t>Кыргызская Республика остается одной из 30 стран с высоким бременем ЛУ ТБ в мире и 18 высоко приоритетных стран Европейского региона ВОЗ, с оценочной долей случаев МЛУ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636012">
        <w:rPr>
          <w:rFonts w:ascii="Times New Roman" w:eastAsia="Tahoma" w:hAnsi="Times New Roman" w:cs="Times New Roman"/>
          <w:sz w:val="24"/>
          <w:szCs w:val="24"/>
        </w:rPr>
        <w:t>ТБ на уровне 2</w:t>
      </w:r>
      <w:r>
        <w:rPr>
          <w:rFonts w:ascii="Times New Roman" w:eastAsia="Tahoma" w:hAnsi="Times New Roman" w:cs="Times New Roman"/>
          <w:sz w:val="24"/>
          <w:szCs w:val="24"/>
        </w:rPr>
        <w:t>6</w:t>
      </w:r>
      <w:r w:rsidRPr="00636012">
        <w:rPr>
          <w:rFonts w:ascii="Times New Roman" w:eastAsia="Tahoma" w:hAnsi="Times New Roman" w:cs="Times New Roman"/>
          <w:sz w:val="24"/>
          <w:szCs w:val="24"/>
        </w:rPr>
        <w:t>% среди новых случаев и 5</w:t>
      </w:r>
      <w:r>
        <w:rPr>
          <w:rFonts w:ascii="Times New Roman" w:eastAsia="Tahoma" w:hAnsi="Times New Roman" w:cs="Times New Roman"/>
          <w:sz w:val="24"/>
          <w:szCs w:val="24"/>
        </w:rPr>
        <w:t>5</w:t>
      </w:r>
      <w:r w:rsidRPr="00636012">
        <w:rPr>
          <w:rFonts w:ascii="Times New Roman" w:eastAsia="Tahoma" w:hAnsi="Times New Roman" w:cs="Times New Roman"/>
          <w:sz w:val="24"/>
          <w:szCs w:val="24"/>
        </w:rPr>
        <w:t>% среди ранее леченых случаев ТБ в 202</w:t>
      </w:r>
      <w:r>
        <w:rPr>
          <w:rFonts w:ascii="Times New Roman" w:eastAsia="Tahoma" w:hAnsi="Times New Roman" w:cs="Times New Roman"/>
          <w:sz w:val="24"/>
          <w:szCs w:val="24"/>
        </w:rPr>
        <w:t>2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г. (202</w:t>
      </w:r>
      <w:r>
        <w:rPr>
          <w:rFonts w:ascii="Times New Roman" w:eastAsia="Tahoma" w:hAnsi="Times New Roman" w:cs="Times New Roman"/>
          <w:sz w:val="24"/>
          <w:szCs w:val="24"/>
        </w:rPr>
        <w:t>4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, </w:t>
      </w:r>
      <w:r>
        <w:rPr>
          <w:rFonts w:ascii="Times New Roman" w:eastAsia="Tahoma" w:hAnsi="Times New Roman" w:cs="Times New Roman"/>
          <w:sz w:val="24"/>
          <w:szCs w:val="24"/>
          <w:lang w:val="en-US"/>
        </w:rPr>
        <w:t>WHO</w:t>
      </w:r>
      <w:r w:rsidRPr="00D64CD9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Portfolio </w:t>
      </w:r>
      <w:r>
        <w:rPr>
          <w:rFonts w:ascii="Times New Roman" w:eastAsia="Tahoma" w:hAnsi="Times New Roman" w:cs="Times New Roman"/>
          <w:sz w:val="24"/>
          <w:szCs w:val="24"/>
          <w:lang w:val="en-US"/>
        </w:rPr>
        <w:t>A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nalysis). В течение последних 20 лет наблюдается постоянное снижение заболеваемости туберкулезом. Так, за время реализации Программы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п</w:t>
      </w:r>
      <w:r w:rsidRPr="00636012">
        <w:rPr>
          <w:rFonts w:ascii="Times New Roman" w:eastAsia="Tahoma" w:hAnsi="Times New Roman" w:cs="Times New Roman"/>
          <w:sz w:val="24"/>
          <w:szCs w:val="24"/>
        </w:rPr>
        <w:t>равительства КР «Туберкулез-V» число новых случаев снизилось с 5 616 в 2017 г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.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до </w:t>
      </w:r>
      <w:r>
        <w:rPr>
          <w:rFonts w:ascii="Times New Roman" w:eastAsia="Tahoma" w:hAnsi="Times New Roman" w:cs="Times New Roman"/>
          <w:sz w:val="24"/>
          <w:szCs w:val="24"/>
        </w:rPr>
        <w:t>4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>03</w:t>
      </w:r>
      <w:r w:rsidRPr="00636012">
        <w:rPr>
          <w:rFonts w:ascii="Times New Roman" w:eastAsia="Tahoma" w:hAnsi="Times New Roman" w:cs="Times New Roman"/>
          <w:sz w:val="24"/>
          <w:szCs w:val="24"/>
        </w:rPr>
        <w:t>8 в 202</w:t>
      </w:r>
      <w:r>
        <w:rPr>
          <w:rFonts w:ascii="Times New Roman" w:eastAsia="Tahoma" w:hAnsi="Times New Roman" w:cs="Times New Roman"/>
          <w:sz w:val="24"/>
          <w:szCs w:val="24"/>
        </w:rPr>
        <w:t>2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г. и составило 5</w:t>
      </w:r>
      <w:r>
        <w:rPr>
          <w:rFonts w:ascii="Times New Roman" w:eastAsia="Tahoma" w:hAnsi="Times New Roman" w:cs="Times New Roman"/>
          <w:sz w:val="24"/>
          <w:szCs w:val="24"/>
        </w:rPr>
        <w:t>7</w:t>
      </w:r>
      <w:r w:rsidRPr="0063601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>9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 xml:space="preserve">случая </w:t>
      </w:r>
      <w:r w:rsidRPr="00636012">
        <w:rPr>
          <w:rFonts w:ascii="Times New Roman" w:eastAsia="Tahoma" w:hAnsi="Times New Roman" w:cs="Times New Roman"/>
          <w:sz w:val="24"/>
          <w:szCs w:val="24"/>
        </w:rPr>
        <w:t>на 100 000 населения (Рис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.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1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Табл. 1)</w:t>
      </w:r>
      <w:r w:rsidRPr="00D64CD9">
        <w:rPr>
          <w:rFonts w:eastAsia="Tahoma"/>
          <w:vertAlign w:val="superscript"/>
        </w:rPr>
        <w:footnoteReference w:id="5"/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.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Однако, по оценкам ВОЗ, в 202</w:t>
      </w:r>
      <w:r>
        <w:rPr>
          <w:rFonts w:ascii="Times New Roman" w:eastAsia="Tahoma" w:hAnsi="Times New Roman" w:cs="Times New Roman"/>
          <w:sz w:val="24"/>
          <w:szCs w:val="24"/>
        </w:rPr>
        <w:t>2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году было 8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>6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00 новых случаев туберкулеза, из которых </w:t>
      </w:r>
      <w:r>
        <w:rPr>
          <w:rFonts w:ascii="Times New Roman" w:eastAsia="Tahoma" w:hAnsi="Times New Roman" w:cs="Times New Roman"/>
          <w:sz w:val="24"/>
          <w:szCs w:val="24"/>
        </w:rPr>
        <w:t>7</w:t>
      </w:r>
      <w:r w:rsidRPr="00636012">
        <w:rPr>
          <w:rFonts w:ascii="Times New Roman" w:eastAsia="Tahoma" w:hAnsi="Times New Roman" w:cs="Times New Roman"/>
          <w:sz w:val="24"/>
          <w:szCs w:val="24"/>
        </w:rPr>
        <w:t>% составляли дети до 1</w:t>
      </w:r>
      <w:r>
        <w:rPr>
          <w:rFonts w:ascii="Times New Roman" w:eastAsia="Tahoma" w:hAnsi="Times New Roman" w:cs="Times New Roman"/>
          <w:sz w:val="24"/>
          <w:szCs w:val="24"/>
        </w:rPr>
        <w:t>5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лет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заболеваемость составляла 130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случаев </w:t>
      </w:r>
      <w:r w:rsidRPr="00636012">
        <w:rPr>
          <w:rFonts w:ascii="Times New Roman" w:eastAsia="Tahoma" w:hAnsi="Times New Roman" w:cs="Times New Roman"/>
          <w:sz w:val="24"/>
          <w:szCs w:val="24"/>
        </w:rPr>
        <w:t>на 100 000 населения</w:t>
      </w:r>
      <w:r w:rsidRPr="00D64CD9">
        <w:rPr>
          <w:rFonts w:eastAsia="Tahoma"/>
          <w:vertAlign w:val="superscript"/>
        </w:rPr>
        <w:footnoteReference w:id="6"/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.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В 202</w:t>
      </w:r>
      <w:r>
        <w:rPr>
          <w:rFonts w:ascii="Times New Roman" w:eastAsia="Tahoma" w:hAnsi="Times New Roman" w:cs="Times New Roman"/>
          <w:sz w:val="24"/>
          <w:szCs w:val="24"/>
        </w:rPr>
        <w:t>2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году число заболевших активным туберкулезом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с впервые в жизни установленным диагнозом, среди мужчин превысила аналогичный показатель среди женщин на 2</w:t>
      </w:r>
      <w:r>
        <w:rPr>
          <w:rFonts w:ascii="Times New Roman" w:eastAsia="Tahoma" w:hAnsi="Times New Roman" w:cs="Times New Roman"/>
          <w:sz w:val="24"/>
          <w:szCs w:val="24"/>
        </w:rPr>
        <w:t>4,1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процент</w:t>
      </w:r>
      <w:r>
        <w:rPr>
          <w:rFonts w:ascii="Times New Roman" w:eastAsia="Tahoma" w:hAnsi="Times New Roman" w:cs="Times New Roman"/>
          <w:sz w:val="24"/>
          <w:szCs w:val="24"/>
        </w:rPr>
        <w:t>а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. В расчете на 100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000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населения заболеваемость туберкулезом среди мужчин составила 6</w:t>
      </w:r>
      <w:r>
        <w:rPr>
          <w:rFonts w:ascii="Times New Roman" w:eastAsia="Tahoma" w:hAnsi="Times New Roman" w:cs="Times New Roman"/>
          <w:sz w:val="24"/>
          <w:szCs w:val="24"/>
        </w:rPr>
        <w:t>5,9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случая</w:t>
      </w:r>
      <w:r w:rsidRPr="00636012">
        <w:rPr>
          <w:rFonts w:ascii="Times New Roman" w:eastAsia="Tahoma" w:hAnsi="Times New Roman" w:cs="Times New Roman"/>
          <w:sz w:val="24"/>
          <w:szCs w:val="24"/>
        </w:rPr>
        <w:t>, а среди женщин ‒ 5</w:t>
      </w:r>
      <w:r>
        <w:rPr>
          <w:rFonts w:ascii="Times New Roman" w:eastAsia="Tahoma" w:hAnsi="Times New Roman" w:cs="Times New Roman"/>
          <w:sz w:val="24"/>
          <w:szCs w:val="24"/>
        </w:rPr>
        <w:t>0</w:t>
      </w:r>
      <w:r w:rsidRPr="00636012">
        <w:rPr>
          <w:rFonts w:ascii="Times New Roman" w:eastAsia="Tahoma" w:hAnsi="Times New Roman" w:cs="Times New Roman"/>
          <w:sz w:val="24"/>
          <w:szCs w:val="24"/>
        </w:rPr>
        <w:t>. Наибольшая доля заболевших активным туберкулезом с диагнозом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установленным впервые в жизни, отмечалась у женщин в возрастной группе </w:t>
      </w:r>
      <w:r>
        <w:rPr>
          <w:rFonts w:ascii="Times New Roman" w:eastAsia="Tahoma" w:hAnsi="Times New Roman" w:cs="Times New Roman"/>
          <w:sz w:val="24"/>
          <w:szCs w:val="24"/>
        </w:rPr>
        <w:t xml:space="preserve">18-24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лет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sz w:val="24"/>
          <w:szCs w:val="24"/>
        </w:rPr>
        <w:t>92,4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>случая на 100 000 населения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), а </w:t>
      </w:r>
      <w:r>
        <w:rPr>
          <w:rFonts w:ascii="Times New Roman" w:eastAsia="Tahoma" w:hAnsi="Times New Roman" w:cs="Times New Roman"/>
          <w:sz w:val="24"/>
          <w:szCs w:val="24"/>
        </w:rPr>
        <w:t>также в возрасте старше 45 лет (в возрасте 45-59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лет</w:t>
      </w:r>
      <w:r>
        <w:rPr>
          <w:rFonts w:ascii="Times New Roman" w:eastAsia="Tahoma" w:hAnsi="Times New Roman" w:cs="Times New Roman"/>
          <w:sz w:val="24"/>
          <w:szCs w:val="24"/>
        </w:rPr>
        <w:t xml:space="preserve"> – 87,1 случая на 100 000 населения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;</w:t>
      </w:r>
      <w:r>
        <w:rPr>
          <w:rFonts w:ascii="Times New Roman" w:eastAsia="Tahoma" w:hAnsi="Times New Roman" w:cs="Times New Roman"/>
          <w:sz w:val="24"/>
          <w:szCs w:val="24"/>
        </w:rPr>
        <w:t xml:space="preserve"> в возрасте 60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лет </w:t>
      </w:r>
      <w:r>
        <w:rPr>
          <w:rFonts w:ascii="Times New Roman" w:eastAsia="Tahoma" w:hAnsi="Times New Roman" w:cs="Times New Roman"/>
          <w:sz w:val="24"/>
          <w:szCs w:val="24"/>
        </w:rPr>
        <w:t>и выше – 142,9 случая на 100 000 населения)</w:t>
      </w:r>
      <w:r w:rsidRPr="00174BB4">
        <w:rPr>
          <w:rFonts w:eastAsia="Tahoma"/>
          <w:vertAlign w:val="superscript"/>
        </w:rPr>
        <w:footnoteReference w:id="7"/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.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Из чи</w:t>
      </w:r>
      <w:r>
        <w:rPr>
          <w:rFonts w:ascii="Times New Roman" w:eastAsia="Tahoma" w:hAnsi="Times New Roman" w:cs="Times New Roman"/>
          <w:sz w:val="24"/>
          <w:szCs w:val="24"/>
        </w:rPr>
        <w:t>сла вновь выявленных больных ТБ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 3,</w:t>
      </w:r>
      <w:r>
        <w:rPr>
          <w:rFonts w:ascii="Times New Roman" w:eastAsia="Tahoma" w:hAnsi="Times New Roman" w:cs="Times New Roman"/>
          <w:sz w:val="24"/>
          <w:szCs w:val="24"/>
        </w:rPr>
        <w:t>7</w:t>
      </w:r>
      <w:r w:rsidRPr="00636012">
        <w:rPr>
          <w:rFonts w:ascii="Times New Roman" w:eastAsia="Tahoma" w:hAnsi="Times New Roman" w:cs="Times New Roman"/>
          <w:sz w:val="24"/>
          <w:szCs w:val="24"/>
        </w:rPr>
        <w:t>% (1</w:t>
      </w:r>
      <w:r>
        <w:rPr>
          <w:rFonts w:ascii="Times New Roman" w:eastAsia="Tahoma" w:hAnsi="Times New Roman" w:cs="Times New Roman"/>
          <w:sz w:val="24"/>
          <w:szCs w:val="24"/>
        </w:rPr>
        <w:t>24 чел.) составляли люди с ко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инфекцией ВИЧ/ТБ, из них </w:t>
      </w:r>
      <w:r>
        <w:rPr>
          <w:rFonts w:ascii="Times New Roman" w:eastAsia="Tahoma" w:hAnsi="Times New Roman" w:cs="Times New Roman"/>
          <w:sz w:val="24"/>
          <w:szCs w:val="24"/>
        </w:rPr>
        <w:t>82</w:t>
      </w:r>
      <w:r w:rsidRPr="00636012">
        <w:rPr>
          <w:rFonts w:ascii="Times New Roman" w:eastAsia="Tahoma" w:hAnsi="Times New Roman" w:cs="Times New Roman"/>
          <w:sz w:val="24"/>
          <w:szCs w:val="24"/>
        </w:rPr>
        <w:t xml:space="preserve">% </w:t>
      </w:r>
      <w:r>
        <w:rPr>
          <w:rFonts w:ascii="Times New Roman" w:eastAsia="Tahoma" w:hAnsi="Times New Roman" w:cs="Times New Roman"/>
          <w:sz w:val="24"/>
          <w:szCs w:val="24"/>
        </w:rPr>
        <w:t xml:space="preserve">(102 чел.) </w:t>
      </w:r>
      <w:r w:rsidRPr="00636012">
        <w:rPr>
          <w:rFonts w:ascii="Times New Roman" w:eastAsia="Tahoma" w:hAnsi="Times New Roman" w:cs="Times New Roman"/>
          <w:sz w:val="24"/>
          <w:szCs w:val="24"/>
        </w:rPr>
        <w:t>получили лечение</w:t>
      </w:r>
      <w:r w:rsidRPr="00174BB4">
        <w:rPr>
          <w:rFonts w:eastAsia="Tahoma"/>
          <w:vertAlign w:val="superscript"/>
        </w:rPr>
        <w:footnoteReference w:id="8"/>
      </w:r>
      <w:r w:rsidRPr="00636012">
        <w:rPr>
          <w:rFonts w:ascii="Times New Roman" w:eastAsia="Tahoma" w:hAnsi="Times New Roman" w:cs="Times New Roman"/>
          <w:sz w:val="24"/>
          <w:szCs w:val="24"/>
        </w:rPr>
        <w:t>.</w:t>
      </w:r>
    </w:p>
    <w:p w14:paraId="75425073" w14:textId="77777777" w:rsidR="00702B39" w:rsidRPr="00A3418C" w:rsidRDefault="00702B39" w:rsidP="00702B39">
      <w:pPr>
        <w:spacing w:after="0" w:line="238" w:lineRule="atLeast"/>
        <w:rPr>
          <w:rFonts w:ascii="Calibri" w:eastAsia="Times New Roman" w:hAnsi="Calibri" w:cs="Times New Roman"/>
          <w:color w:val="000000"/>
          <w:lang w:eastAsia="ru-RU"/>
        </w:rPr>
      </w:pPr>
    </w:p>
    <w:p w14:paraId="0C153EA5" w14:textId="77777777" w:rsidR="00702B39" w:rsidRPr="002B4C13" w:rsidRDefault="00702B39" w:rsidP="00702B39">
      <w:pPr>
        <w:spacing w:after="0"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</w:pPr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Рисунок 1.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Показатели заболеваемости туберкулезом на 100 000 населения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>,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по данным НСК КР (2023 г.)</w:t>
      </w:r>
      <w:r>
        <w:rPr>
          <w:rStyle w:val="a8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9"/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9411"/>
      </w:tblGrid>
      <w:tr w:rsidR="00702B39" w14:paraId="75F7C347" w14:textId="77777777" w:rsidTr="00702B39">
        <w:tc>
          <w:tcPr>
            <w:tcW w:w="9488" w:type="dxa"/>
          </w:tcPr>
          <w:p w14:paraId="261104F4" w14:textId="77777777" w:rsidR="00702B39" w:rsidRDefault="00702B39" w:rsidP="00702B39">
            <w:pPr>
              <w:spacing w:line="238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A45FC2" wp14:editId="49FA8C3D">
                  <wp:extent cx="6031230" cy="3151909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079" cy="31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0B754D" w14:textId="77777777" w:rsidR="00702B39" w:rsidRDefault="00702B39" w:rsidP="00702B39"/>
    <w:p w14:paraId="7B9FE435" w14:textId="77777777" w:rsidR="00702B39" w:rsidRDefault="00702B39" w:rsidP="00702B39">
      <w:pPr>
        <w:spacing w:after="0" w:line="238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14:paraId="4002D245" w14:textId="77777777" w:rsidR="00702B39" w:rsidRDefault="00702B39" w:rsidP="00702B39">
      <w:pPr>
        <w:spacing w:after="0" w:line="238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14:paraId="47497536" w14:textId="77777777" w:rsidR="00702B39" w:rsidRDefault="00702B39" w:rsidP="00702B39">
      <w:pPr>
        <w:spacing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</w:pPr>
      <w:bookmarkStart w:id="10" w:name="_Toc89269402"/>
      <w:bookmarkStart w:id="11" w:name="_Toc160363007"/>
      <w:bookmarkStart w:id="12" w:name="_Toc160872765"/>
      <w:bookmarkStart w:id="13" w:name="_Toc160879328"/>
    </w:p>
    <w:p w14:paraId="682271C8" w14:textId="77777777" w:rsidR="00702B39" w:rsidRPr="003562FB" w:rsidRDefault="00702B39" w:rsidP="00702B39">
      <w:pPr>
        <w:spacing w:after="120" w:line="240" w:lineRule="auto"/>
        <w:contextualSpacing/>
        <w:outlineLvl w:val="2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bookmarkStart w:id="14" w:name="_Toc161313498"/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Таблица 1.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Заболеваемость населения активным туберкулезом</w:t>
      </w:r>
      <w:bookmarkEnd w:id="10"/>
      <w:r w:rsidRPr="003562FB">
        <w:rPr>
          <w:rStyle w:val="a8"/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footnoteReference w:id="10"/>
      </w:r>
      <w:bookmarkEnd w:id="11"/>
      <w:bookmarkEnd w:id="12"/>
      <w:bookmarkEnd w:id="13"/>
      <w:bookmarkEnd w:id="14"/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>.</w:t>
      </w:r>
      <w:r w:rsidRPr="00E800FA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</w:p>
    <w:p w14:paraId="0C73E558" w14:textId="77777777" w:rsidR="00702B39" w:rsidRPr="00E800FA" w:rsidRDefault="00702B39" w:rsidP="00702B39">
      <w:pPr>
        <w:spacing w:after="120" w:line="240" w:lineRule="auto"/>
        <w:contextualSpacing/>
        <w:jc w:val="center"/>
        <w:outlineLvl w:val="2"/>
        <w:rPr>
          <w:rFonts w:ascii="Arial" w:eastAsia="Times New Roman" w:hAnsi="Arial" w:cs="Arial"/>
          <w:b/>
          <w:bCs/>
          <w:snapToGrid w:val="0"/>
          <w:lang w:eastAsia="ru-RU"/>
        </w:rPr>
      </w:pPr>
    </w:p>
    <w:tbl>
      <w:tblPr>
        <w:tblW w:w="736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3"/>
        <w:gridCol w:w="878"/>
        <w:gridCol w:w="879"/>
        <w:gridCol w:w="879"/>
        <w:gridCol w:w="879"/>
        <w:gridCol w:w="879"/>
      </w:tblGrid>
      <w:tr w:rsidR="00702B39" w:rsidRPr="00E800FA" w14:paraId="1D49043C" w14:textId="77777777" w:rsidTr="00702B39">
        <w:tc>
          <w:tcPr>
            <w:tcW w:w="2973" w:type="dxa"/>
          </w:tcPr>
          <w:p w14:paraId="553212B8" w14:textId="77777777" w:rsidR="00702B39" w:rsidRPr="00E800FA" w:rsidRDefault="00702B39" w:rsidP="00702B39">
            <w:pPr>
              <w:spacing w:before="20" w:after="20" w:line="240" w:lineRule="auto"/>
              <w:ind w:left="113" w:hanging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78" w:type="dxa"/>
            <w:vAlign w:val="center"/>
          </w:tcPr>
          <w:p w14:paraId="7D050E0F" w14:textId="77777777" w:rsidR="00702B39" w:rsidRPr="00E800FA" w:rsidRDefault="00702B39" w:rsidP="00702B39">
            <w:pPr>
              <w:spacing w:before="20" w:after="20" w:line="240" w:lineRule="auto"/>
              <w:ind w:left="-1385" w:firstLine="13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879" w:type="dxa"/>
            <w:vAlign w:val="center"/>
          </w:tcPr>
          <w:p w14:paraId="45F940E5" w14:textId="77777777" w:rsidR="00702B39" w:rsidRPr="00E800FA" w:rsidRDefault="00702B39" w:rsidP="00702B39">
            <w:pPr>
              <w:spacing w:before="20" w:after="20" w:line="240" w:lineRule="auto"/>
              <w:ind w:left="-1385" w:firstLine="13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879" w:type="dxa"/>
            <w:vAlign w:val="center"/>
          </w:tcPr>
          <w:p w14:paraId="063B7D51" w14:textId="77777777" w:rsidR="00702B39" w:rsidRPr="00E800FA" w:rsidRDefault="00702B39" w:rsidP="00702B3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879" w:type="dxa"/>
            <w:vAlign w:val="center"/>
          </w:tcPr>
          <w:p w14:paraId="33434406" w14:textId="77777777" w:rsidR="00702B39" w:rsidRPr="00E800FA" w:rsidRDefault="00702B39" w:rsidP="00702B3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879" w:type="dxa"/>
            <w:vAlign w:val="center"/>
          </w:tcPr>
          <w:p w14:paraId="36956B7A" w14:textId="77777777" w:rsidR="00702B39" w:rsidRPr="00E800FA" w:rsidRDefault="00702B39" w:rsidP="00702B39">
            <w:pPr>
              <w:spacing w:before="20" w:after="20" w:line="240" w:lineRule="auto"/>
              <w:ind w:left="-1385" w:firstLine="13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702B39" w:rsidRPr="00E800FA" w14:paraId="734B9E9D" w14:textId="77777777" w:rsidTr="00702B39">
        <w:tc>
          <w:tcPr>
            <w:tcW w:w="2973" w:type="dxa"/>
            <w:vAlign w:val="bottom"/>
          </w:tcPr>
          <w:p w14:paraId="15342E44" w14:textId="77777777" w:rsidR="00702B39" w:rsidRPr="00E800FA" w:rsidRDefault="00702B39" w:rsidP="00702B39">
            <w:pPr>
              <w:spacing w:before="20" w:after="20" w:line="240" w:lineRule="auto"/>
              <w:ind w:left="113" w:hanging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 </w:t>
            </w: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Выявлено пациентов с впервые в жизни установленным диагнозом</w:t>
            </w:r>
          </w:p>
        </w:tc>
        <w:tc>
          <w:tcPr>
            <w:tcW w:w="878" w:type="dxa"/>
            <w:vAlign w:val="bottom"/>
          </w:tcPr>
          <w:p w14:paraId="0DDFB096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9" w:type="dxa"/>
            <w:vAlign w:val="bottom"/>
          </w:tcPr>
          <w:p w14:paraId="598621B7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9" w:type="dxa"/>
            <w:vAlign w:val="bottom"/>
          </w:tcPr>
          <w:p w14:paraId="09C83E4E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9" w:type="dxa"/>
            <w:vAlign w:val="bottom"/>
          </w:tcPr>
          <w:p w14:paraId="620ADB20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9" w:type="dxa"/>
            <w:vAlign w:val="bottom"/>
          </w:tcPr>
          <w:p w14:paraId="55853B95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2B39" w:rsidRPr="00E800FA" w14:paraId="3A33DBF4" w14:textId="77777777" w:rsidTr="00702B39">
        <w:tc>
          <w:tcPr>
            <w:tcW w:w="2973" w:type="dxa"/>
            <w:vAlign w:val="bottom"/>
          </w:tcPr>
          <w:p w14:paraId="3710E4EC" w14:textId="77777777" w:rsidR="00702B39" w:rsidRPr="00E800FA" w:rsidRDefault="00702B39" w:rsidP="00702B39">
            <w:pPr>
              <w:spacing w:before="20" w:after="20" w:line="240" w:lineRule="auto"/>
              <w:ind w:left="226" w:hanging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сего, человек</w:t>
            </w:r>
          </w:p>
        </w:tc>
        <w:tc>
          <w:tcPr>
            <w:tcW w:w="878" w:type="dxa"/>
            <w:vAlign w:val="bottom"/>
          </w:tcPr>
          <w:p w14:paraId="1E2AFD31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 xml:space="preserve"> 249</w:t>
            </w:r>
          </w:p>
        </w:tc>
        <w:tc>
          <w:tcPr>
            <w:tcW w:w="879" w:type="dxa"/>
            <w:vAlign w:val="bottom"/>
          </w:tcPr>
          <w:p w14:paraId="723FF0E7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096</w:t>
            </w:r>
          </w:p>
        </w:tc>
        <w:tc>
          <w:tcPr>
            <w:tcW w:w="879" w:type="dxa"/>
            <w:vAlign w:val="bottom"/>
          </w:tcPr>
          <w:p w14:paraId="1A09BF4A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79" w:type="dxa"/>
            <w:vAlign w:val="bottom"/>
          </w:tcPr>
          <w:p w14:paraId="02FC269E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9" w:type="dxa"/>
            <w:vAlign w:val="bottom"/>
          </w:tcPr>
          <w:p w14:paraId="1E623FBC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02B39" w:rsidRPr="00E800FA" w14:paraId="50C28719" w14:textId="77777777" w:rsidTr="00702B39">
        <w:tc>
          <w:tcPr>
            <w:tcW w:w="2973" w:type="dxa"/>
            <w:vAlign w:val="bottom"/>
          </w:tcPr>
          <w:p w14:paraId="7289E326" w14:textId="77777777" w:rsidR="00702B39" w:rsidRPr="00E800FA" w:rsidRDefault="00702B39" w:rsidP="00702B39">
            <w:pPr>
              <w:spacing w:before="20" w:after="20" w:line="240" w:lineRule="auto"/>
              <w:ind w:left="226" w:hanging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а 100 000 населения</w:t>
            </w:r>
          </w:p>
        </w:tc>
        <w:tc>
          <w:tcPr>
            <w:tcW w:w="878" w:type="dxa"/>
            <w:vAlign w:val="bottom"/>
          </w:tcPr>
          <w:p w14:paraId="2EDC1BE5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83,0</w:t>
            </w:r>
          </w:p>
        </w:tc>
        <w:tc>
          <w:tcPr>
            <w:tcW w:w="879" w:type="dxa"/>
            <w:vAlign w:val="bottom"/>
          </w:tcPr>
          <w:p w14:paraId="4D26FA08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Pr="003562F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79" w:type="dxa"/>
            <w:vAlign w:val="bottom"/>
          </w:tcPr>
          <w:p w14:paraId="6B52D693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53,5</w:t>
            </w:r>
          </w:p>
        </w:tc>
        <w:tc>
          <w:tcPr>
            <w:tcW w:w="879" w:type="dxa"/>
            <w:vAlign w:val="bottom"/>
          </w:tcPr>
          <w:p w14:paraId="63FEC527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58,1</w:t>
            </w:r>
          </w:p>
        </w:tc>
        <w:tc>
          <w:tcPr>
            <w:tcW w:w="879" w:type="dxa"/>
            <w:vAlign w:val="bottom"/>
          </w:tcPr>
          <w:p w14:paraId="3FDE5DD5" w14:textId="77777777" w:rsidR="00702B39" w:rsidRPr="00E800FA" w:rsidRDefault="00702B39" w:rsidP="00702B3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0FA">
              <w:rPr>
                <w:rFonts w:ascii="Times New Roman" w:eastAsia="Times New Roman" w:hAnsi="Times New Roman" w:cs="Times New Roman"/>
                <w:lang w:eastAsia="ru-RU"/>
              </w:rPr>
              <w:t>57,9</w:t>
            </w:r>
          </w:p>
        </w:tc>
      </w:tr>
    </w:tbl>
    <w:p w14:paraId="51C5B84D" w14:textId="77777777" w:rsidR="00702B39" w:rsidRPr="000E5EBB" w:rsidRDefault="00702B39" w:rsidP="00702B39">
      <w:pPr>
        <w:spacing w:after="120" w:line="240" w:lineRule="atLeast"/>
        <w:jc w:val="both"/>
        <w:rPr>
          <w:rFonts w:ascii="Arial" w:eastAsia="Arial" w:hAnsi="Arial" w:cs="Arial"/>
          <w:b/>
          <w:bCs/>
        </w:rPr>
      </w:pPr>
    </w:p>
    <w:p w14:paraId="293C433B" w14:textId="77777777" w:rsidR="00702B39" w:rsidRDefault="00702B39" w:rsidP="00702B3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18C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Смертность населения от туберкулеза за последние пять лет снизилась с 7,0 умерших на 100 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000</w:t>
      </w:r>
      <w:r w:rsidRPr="00A3418C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населения в 2016 году до 4,2 умерших на 100 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000</w:t>
      </w:r>
      <w:r w:rsidRPr="00A3418C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населения в 2020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-м</w:t>
      </w:r>
      <w:r w:rsidRPr="00A3418C">
        <w:rPr>
          <w:rFonts w:ascii="Times New Roman" w:eastAsia="Calibri" w:hAnsi="Times New Roman" w:cs="Times New Roman"/>
          <w:sz w:val="24"/>
          <w:szCs w:val="24"/>
          <w:lang w:eastAsia="en-GB"/>
        </w:rPr>
        <w:t>, или в 1,7 раза. Мужчины умира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ли</w:t>
      </w:r>
      <w:r w:rsidRPr="00A3418C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от туберкулеза чаще, чем ж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енщины (в 2,2 раза в 2020 году)</w:t>
      </w:r>
      <w:r>
        <w:rPr>
          <w:rStyle w:val="a8"/>
          <w:rFonts w:ascii="Times New Roman" w:eastAsia="Calibri" w:hAnsi="Times New Roman" w:cs="Times New Roman"/>
          <w:sz w:val="24"/>
          <w:szCs w:val="24"/>
          <w:lang w:eastAsia="en-GB"/>
        </w:rPr>
        <w:footnoteReference w:id="11"/>
      </w:r>
      <w:r w:rsidRPr="00A3418C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 При этом наиболее высокая смертность наблюдается в группе ранее леченых пациентов в возрасте выше 40 </w:t>
      </w:r>
      <w:r w:rsidRPr="00360235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лет.  Коэффициент летальности по отношению к расчетной заболеваемости </w:t>
      </w:r>
      <w:r w:rsidRPr="00360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 6%</w:t>
      </w:r>
      <w:r w:rsidRPr="00360235">
        <w:rPr>
          <w:rStyle w:val="a8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2"/>
      </w:r>
      <w:r w:rsidRPr="00360235"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.</w:t>
      </w:r>
      <w:r w:rsidRPr="00360235">
        <w:t xml:space="preserve"> </w:t>
      </w:r>
      <w:r w:rsidRPr="00360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показатель смертности снизился на 51% с 6 случаев на 100 000 населения в 2012 г. до 3 – в 2021 г.  Однако, по оценкам ВОЗ</w:t>
      </w:r>
      <w:r w:rsidRPr="00360235"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,</w:t>
      </w:r>
      <w:r w:rsidRPr="00360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смертность составила 5,9 случая на 100 000 населения в 2022 году</w:t>
      </w:r>
      <w:r w:rsidRPr="00310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учета смертности от сочетанной заболеваемости ВИЧ/ТБ)</w:t>
      </w:r>
      <w:r>
        <w:rPr>
          <w:rStyle w:val="a8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.</w:t>
      </w:r>
      <w:r w:rsidRPr="00310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07EBFF6F" w14:textId="77777777" w:rsidR="00702B39" w:rsidRPr="00B47C7D" w:rsidRDefault="00702B39" w:rsidP="00702B39">
      <w:pPr>
        <w:jc w:val="both"/>
        <w:rPr>
          <w:rFonts w:ascii="Times New Roman" w:eastAsia="Calibri" w:hAnsi="Times New Roman" w:cs="Times New Roman"/>
          <w:sz w:val="24"/>
          <w:szCs w:val="24"/>
          <w:lang w:val="ky-KG" w:eastAsia="en-GB"/>
        </w:rPr>
      </w:pP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Доля бактериологически подтвержденных новых случаев легочного туберкулеза, согласно разработанно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му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ВОЗ профил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ю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КР по заболеваемости ТБ, увеличилась с 59,4% в 2012 году до </w:t>
      </w:r>
      <w:r w:rsidRPr="002B1BF7">
        <w:rPr>
          <w:rFonts w:ascii="Times New Roman" w:eastAsia="Calibri" w:hAnsi="Times New Roman" w:cs="Times New Roman"/>
          <w:sz w:val="24"/>
          <w:szCs w:val="24"/>
          <w:lang w:eastAsia="en-GB"/>
        </w:rPr>
        <w:t>96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%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новых и 93% ранее леченых больных ТБ 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в 202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-м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. Показатель успешности лечения из когорты 20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21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г. составил: среди новых случаев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и рецидивов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ТБ – 81%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;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среди ранее пролеченных –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70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%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;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среди ЛЖВ с ТБ –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57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%. Из когорты 20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20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г.: с МЛУ/РУ ТБ –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2%; с ШЛУ –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62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%. 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Несмотря на несомненные успехи, 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эффективность лечения больных с МЛУ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 xml:space="preserve"> 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ТБ в 2022 году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не достигла 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целей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,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рекомендуемых Всемирной 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о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рганизаци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ей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з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дравоохранения (75%)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. Кроме того, по оценкам ВОЗ, только 34% вновь выявленных ЛЖВ получили профилактическое лечение ТБ в 2022 г. (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48% –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в 2021 г.), и только 6,7% семейных контактов бактериологически подтвержденных больных ТБ 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получили профилактическ</w:t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о</w:t>
      </w:r>
      <w:r w:rsidRPr="00965372">
        <w:rPr>
          <w:rFonts w:ascii="Times New Roman" w:eastAsia="Calibri" w:hAnsi="Times New Roman" w:cs="Times New Roman"/>
          <w:sz w:val="24"/>
          <w:szCs w:val="24"/>
          <w:lang w:eastAsia="en-GB"/>
        </w:rPr>
        <w:t>е лечение от ТБ</w:t>
      </w:r>
      <w:r w:rsidRPr="00122BD0">
        <w:rPr>
          <w:rFonts w:ascii="Times New Roman" w:eastAsia="Calibri" w:hAnsi="Times New Roman" w:cs="Times New Roman"/>
          <w:sz w:val="24"/>
          <w:szCs w:val="24"/>
          <w:vertAlign w:val="superscript"/>
          <w:lang w:eastAsia="en-GB"/>
        </w:rPr>
        <w:footnoteReference w:id="14"/>
      </w:r>
      <w:r>
        <w:rPr>
          <w:rFonts w:ascii="Times New Roman" w:eastAsia="Calibri" w:hAnsi="Times New Roman" w:cs="Times New Roman"/>
          <w:sz w:val="24"/>
          <w:szCs w:val="24"/>
          <w:lang w:val="ky-KG" w:eastAsia="en-GB"/>
        </w:rPr>
        <w:t>.</w:t>
      </w:r>
    </w:p>
    <w:p w14:paraId="03B3065E" w14:textId="77777777" w:rsidR="00702B39" w:rsidRPr="00A3418C" w:rsidRDefault="00702B39" w:rsidP="00702B39">
      <w:pPr>
        <w:pStyle w:val="a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7EABE" w14:textId="77777777" w:rsidR="00702B39" w:rsidRPr="00A3418C" w:rsidRDefault="00702B39" w:rsidP="00702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Таблица 2.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Основные показатели по распространению и смертности от ТБ, а также охвата услугами в Кыргызской Республике за период с 2012 по 2022 г</w:t>
      </w:r>
      <w:r w:rsidRPr="00A341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5"/>
      </w:r>
    </w:p>
    <w:p w14:paraId="78C51D0A" w14:textId="77777777" w:rsidR="00702B39" w:rsidRPr="00A3418C" w:rsidRDefault="00702B39" w:rsidP="00702B39">
      <w:pPr>
        <w:pStyle w:val="ad"/>
        <w:tabs>
          <w:tab w:val="num" w:pos="720"/>
          <w:tab w:val="num" w:pos="1440"/>
        </w:tabs>
        <w:spacing w:after="0" w:line="256" w:lineRule="auto"/>
        <w:ind w:right="-424"/>
        <w:jc w:val="both"/>
        <w:rPr>
          <w:rFonts w:ascii="Times New Roman" w:eastAsia="Tahoma" w:hAnsi="Times New Roman" w:cs="Times New Roman"/>
          <w:sz w:val="28"/>
          <w:szCs w:val="28"/>
        </w:rPr>
      </w:pPr>
    </w:p>
    <w:tbl>
      <w:tblPr>
        <w:tblStyle w:val="14"/>
        <w:tblW w:w="0" w:type="auto"/>
        <w:tblLayout w:type="fixed"/>
        <w:tblLook w:val="04A0" w:firstRow="1" w:lastRow="0" w:firstColumn="1" w:lastColumn="0" w:noHBand="0" w:noVBand="1"/>
      </w:tblPr>
      <w:tblGrid>
        <w:gridCol w:w="1355"/>
        <w:gridCol w:w="1355"/>
        <w:gridCol w:w="1356"/>
        <w:gridCol w:w="1355"/>
        <w:gridCol w:w="1520"/>
        <w:gridCol w:w="1191"/>
        <w:gridCol w:w="1356"/>
      </w:tblGrid>
      <w:tr w:rsidR="00702B39" w:rsidRPr="00CE5FFB" w14:paraId="530B2AE9" w14:textId="77777777" w:rsidTr="00702B39">
        <w:tc>
          <w:tcPr>
            <w:tcW w:w="1355" w:type="dxa"/>
            <w:shd w:val="clear" w:color="auto" w:fill="F2F2F2" w:themeFill="background1" w:themeFillShade="F2"/>
          </w:tcPr>
          <w:p w14:paraId="3CF7F44E" w14:textId="77777777" w:rsidR="00702B39" w:rsidRPr="001E392D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shd w:val="clear" w:color="auto" w:fill="F2F2F2" w:themeFill="background1" w:themeFillShade="F2"/>
          </w:tcPr>
          <w:p w14:paraId="0F642EED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Смертность </w:t>
            </w:r>
          </w:p>
          <w:p w14:paraId="116904BB" w14:textId="77777777" w:rsidR="00702B39" w:rsidRPr="001E392D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от ТБ</w:t>
            </w:r>
            <w:r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 (за</w:t>
            </w: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 (за исключением ВИЧ+)</w:t>
            </w:r>
          </w:p>
        </w:tc>
        <w:tc>
          <w:tcPr>
            <w:tcW w:w="1356" w:type="dxa"/>
            <w:shd w:val="clear" w:color="auto" w:fill="F2F2F2" w:themeFill="background1" w:themeFillShade="F2"/>
          </w:tcPr>
          <w:p w14:paraId="04E72A1E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Заболевае</w:t>
            </w:r>
            <w:r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-</w:t>
            </w:r>
          </w:p>
          <w:p w14:paraId="33476C82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мость на </w:t>
            </w:r>
          </w:p>
          <w:p w14:paraId="561A8620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 </w:t>
            </w: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000 </w:t>
            </w:r>
          </w:p>
          <w:p w14:paraId="52985DBA" w14:textId="77777777" w:rsidR="00702B39" w:rsidRPr="001E392D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населения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3A509C2F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Охват лече</w:t>
            </w:r>
            <w:r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-</w:t>
            </w:r>
          </w:p>
          <w:p w14:paraId="41849B54" w14:textId="77777777" w:rsidR="00702B39" w:rsidRPr="001E392D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нием</w:t>
            </w:r>
          </w:p>
        </w:tc>
        <w:tc>
          <w:tcPr>
            <w:tcW w:w="1520" w:type="dxa"/>
            <w:shd w:val="clear" w:color="auto" w:fill="F2F2F2" w:themeFill="background1" w:themeFillShade="F2"/>
          </w:tcPr>
          <w:p w14:paraId="1747C0B5" w14:textId="77777777" w:rsidR="00702B39" w:rsidRPr="001E392D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Успех лечения ТБ (все формы)</w:t>
            </w:r>
          </w:p>
        </w:tc>
        <w:tc>
          <w:tcPr>
            <w:tcW w:w="1191" w:type="dxa"/>
            <w:shd w:val="clear" w:color="auto" w:fill="F2F2F2" w:themeFill="background1" w:themeFillShade="F2"/>
          </w:tcPr>
          <w:p w14:paraId="36B89567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Успех </w:t>
            </w:r>
          </w:p>
          <w:p w14:paraId="62486C5A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лечения </w:t>
            </w:r>
          </w:p>
          <w:p w14:paraId="0F71B408" w14:textId="77777777" w:rsidR="00702B39" w:rsidRPr="001E392D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МЛУ </w:t>
            </w: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ТБ</w:t>
            </w:r>
          </w:p>
        </w:tc>
        <w:tc>
          <w:tcPr>
            <w:tcW w:w="1356" w:type="dxa"/>
            <w:shd w:val="clear" w:color="auto" w:fill="F2F2F2" w:themeFill="background1" w:themeFillShade="F2"/>
          </w:tcPr>
          <w:p w14:paraId="181449A3" w14:textId="77777777" w:rsidR="00702B39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 xml:space="preserve">ВИЧ+ ТБ ТБ пациенты  </w:t>
            </w:r>
          </w:p>
          <w:p w14:paraId="5D59A491" w14:textId="77777777" w:rsidR="00702B39" w:rsidRPr="001E392D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на А</w:t>
            </w:r>
            <w:r w:rsidRPr="001E392D">
              <w:rPr>
                <w:rFonts w:ascii="Times New Roman" w:eastAsia="Trebuchet MS" w:hAnsi="Times New Roman" w:cs="Times New Roman"/>
                <w:noProof/>
                <w:sz w:val="20"/>
                <w:szCs w:val="20"/>
                <w:lang w:eastAsia="ru-RU"/>
              </w:rPr>
              <w:t>РТ</w:t>
            </w:r>
          </w:p>
        </w:tc>
      </w:tr>
      <w:tr w:rsidR="00702B39" w:rsidRPr="00CE5FFB" w14:paraId="5DCA0D04" w14:textId="77777777" w:rsidTr="00702B39">
        <w:tc>
          <w:tcPr>
            <w:tcW w:w="9488" w:type="dxa"/>
            <w:gridSpan w:val="7"/>
          </w:tcPr>
          <w:p w14:paraId="6E7A1D7C" w14:textId="77777777" w:rsidR="00702B39" w:rsidRPr="00CE5FFB" w:rsidRDefault="00702B39" w:rsidP="00702B39">
            <w:pPr>
              <w:tabs>
                <w:tab w:val="num" w:pos="720"/>
                <w:tab w:val="num" w:pos="1440"/>
              </w:tabs>
              <w:spacing w:line="256" w:lineRule="auto"/>
              <w:ind w:right="-424"/>
              <w:jc w:val="both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CE5FFB">
              <w:rPr>
                <w:rFonts w:ascii="Trebuchet MS" w:eastAsia="Trebuchet MS" w:hAnsi="Trebuchet MS" w:cs="Times New Roman"/>
                <w:noProof/>
                <w:lang w:eastAsia="ru-RU"/>
              </w:rPr>
              <w:drawing>
                <wp:inline distT="0" distB="0" distL="0" distR="0" wp14:anchorId="2BE2D641" wp14:editId="38424A24">
                  <wp:extent cx="5940425" cy="681990"/>
                  <wp:effectExtent l="0" t="0" r="3175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622CBE" w14:textId="77777777" w:rsidR="00702B39" w:rsidRDefault="00702B39" w:rsidP="00702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B4A24" w14:textId="77777777" w:rsidR="00702B39" w:rsidRDefault="00702B39" w:rsidP="00702B3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79382E1A" w14:textId="77777777" w:rsidR="00702B39" w:rsidRPr="00636012" w:rsidRDefault="00702B39" w:rsidP="00702B3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Лечение ТБ. </w:t>
      </w:r>
      <w:r w:rsidRPr="00127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 укороченные курсы лечения ТБ проводятся с 2016 года, а с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-го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начато внедрение шестимесячных режимов BPaL и BPaLM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девяти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месячных полностью пероральных схем. Краткосрочными курсами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охвачено 45% больных с 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 xml:space="preserve"> 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 в 2022 году (540 чел. в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 xml:space="preserve"> г.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тогда как в 2017 г. было охвачено только 68 чел.). Планируется охватить короткими режимами до 60% к 2027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оду,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остальные пациенты будут на индивидуальных режимах. </w:t>
      </w:r>
    </w:p>
    <w:p w14:paraId="7B4D925A" w14:textId="77777777" w:rsidR="00702B39" w:rsidRPr="00677F02" w:rsidRDefault="00702B39" w:rsidP="00702B3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y-KG" w:eastAsia="ru-RU"/>
        </w:rPr>
      </w:pP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применение новых противотуберкулезных препаратов и краткосрочных режимов лечения МЛУ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 xml:space="preserve"> 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 повысило эффективность лечения в когорте подтвержденных случаев МЛУ/ШЛУ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 xml:space="preserve"> 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 с 58,4% в 2017 году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61,6% в 2018-м, в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 xml:space="preserve">-м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71,1%. Успех лечения 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МЛУ 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ТБ, пролеченных кратко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срочной схемой в когорте 2017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,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 79,8%, в когорте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-го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81,3%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,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когорте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-го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83,3%</w:t>
      </w:r>
      <w:r w:rsidRPr="00127DAB">
        <w:rPr>
          <w:color w:val="000000"/>
          <w:vertAlign w:val="superscript"/>
        </w:rPr>
        <w:footnoteReference w:id="16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оценкам ВОЗ, эффективность лечения больных МЛУ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 составила в целом по стране 71% (глобальная цель – 75%)</w:t>
      </w:r>
      <w:r>
        <w:rPr>
          <w:rStyle w:val="a8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.</w:t>
      </w:r>
    </w:p>
    <w:p w14:paraId="69F49116" w14:textId="77777777" w:rsidR="00702B39" w:rsidRPr="00636012" w:rsidRDefault="00702B39" w:rsidP="00702B3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эффективности лечения и снижения количества отрывов внедрены эффективные модели ведения пациентов: кейс-менеджмент; видео ДОТ с элементами цифровой обратной связи; институт общественных помощников и привлечение НПО. Это позволило сократить число отрывов от лечения с 24 до 4% в Бишкек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е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(отчет ПРООН, 2019). Используются мобильные приложения в пилотных сайтах Бишкек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а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Чуйской области: OneImpact (AFEW) и Accent (NRCS). Поддерживается модель WhatsАрp для 25% пациентов, а также модель OneImpact для отслеживания перебоев с лечением.</w:t>
      </w:r>
    </w:p>
    <w:p w14:paraId="666EE5B6" w14:textId="77777777" w:rsidR="00702B39" w:rsidRDefault="00702B39" w:rsidP="00702B3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время, по результатам миссии ВОЗ (2019), отмечено, что от момента обращения больного до получения результата и назначения лечения в соответствии с протоколом проходит длительное время в связи с географической удаленностью, слабым контролем, недостаточным потенциалом лабораторной службы и неорганизованной транспортировкой. В стране не зарегистрировано большинство тестов, реагентов и ПТП 2-го ряда, что не позволяет обеспечить лечение из 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едств государственного бюджета.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Сохраняются проблемы с назначением правильного лечения, в некоторых случаях консилиумы назначают лечение без учета ТЛЧ и часто меняют схемы лечения. Имеют место проблемы с ведением побочных эффектов и контролируемым лечением на местах. Сохраняются случаи отрыва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лечения и малой эффективности</w:t>
      </w:r>
      <w:r w:rsidRPr="00636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лечения ЛУ ТБ, что частично связано с переходом на амбулаторный режим лечения. </w:t>
      </w:r>
    </w:p>
    <w:p w14:paraId="476F6676" w14:textId="77777777" w:rsidR="00702B39" w:rsidRPr="00315B07" w:rsidRDefault="00702B39" w:rsidP="00702B3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BA9390" w14:textId="77777777" w:rsidR="00702B39" w:rsidRPr="002A6D85" w:rsidRDefault="00702B39" w:rsidP="00544A1E">
      <w:pPr>
        <w:pStyle w:val="ad"/>
        <w:numPr>
          <w:ilvl w:val="0"/>
          <w:numId w:val="4"/>
        </w:num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tabs>
          <w:tab w:val="left" w:pos="142"/>
        </w:tabs>
        <w:spacing w:before="100" w:after="0" w:line="276" w:lineRule="auto"/>
        <w:ind w:left="426" w:hanging="426"/>
        <w:jc w:val="both"/>
        <w:outlineLvl w:val="0"/>
        <w:rPr>
          <w:rFonts w:eastAsia="Times New Roman" w:cs="Times New Roman"/>
          <w:b/>
          <w:caps/>
          <w:spacing w:val="15"/>
          <w:sz w:val="24"/>
          <w:szCs w:val="24"/>
        </w:rPr>
      </w:pPr>
      <w:bookmarkStart w:id="15" w:name="_Toc161313499"/>
      <w:r w:rsidRPr="002A6D85">
        <w:rPr>
          <w:rFonts w:eastAsia="Times New Roman" w:cs="Times New Roman"/>
          <w:b/>
          <w:caps/>
          <w:spacing w:val="15"/>
          <w:sz w:val="24"/>
          <w:szCs w:val="24"/>
        </w:rPr>
        <w:t>Нормативно-правовая база Кыргызской Республики, регулирующая доступность лечения туберкулеза</w:t>
      </w:r>
      <w:bookmarkEnd w:id="15"/>
    </w:p>
    <w:p w14:paraId="6BBBB4DB" w14:textId="77777777" w:rsidR="00702B39" w:rsidRDefault="00702B39" w:rsidP="00702B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162295" w14:textId="77777777" w:rsidR="00702B39" w:rsidRDefault="00702B39" w:rsidP="00702B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25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Pr="00C21F26">
        <w:rPr>
          <w:rFonts w:ascii="Times New Roman" w:eastAsia="Calibri" w:hAnsi="Times New Roman" w:cs="Times New Roman"/>
          <w:b/>
          <w:sz w:val="24"/>
          <w:szCs w:val="24"/>
        </w:rPr>
        <w:t>Законом КР «О защите населения от туберкулеза»</w:t>
      </w:r>
      <w:r w:rsidRPr="00B302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025F">
        <w:rPr>
          <w:rFonts w:ascii="Times New Roman" w:eastAsia="Calibri" w:hAnsi="Times New Roman" w:cs="Times New Roman"/>
          <w:sz w:val="24"/>
          <w:szCs w:val="24"/>
        </w:rPr>
        <w:t>государством гарантируется проведение комплексных мероприятий по профилактике, лечению и социальной защите больных туберкулезом. Медицинская помощь больным ТБ осуществляется на лабораторном и стационарном уровн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ях</w:t>
      </w:r>
      <w:r w:rsidRPr="00B3025F">
        <w:rPr>
          <w:rFonts w:ascii="Times New Roman" w:eastAsia="Calibri" w:hAnsi="Times New Roman" w:cs="Times New Roman"/>
          <w:sz w:val="24"/>
          <w:szCs w:val="24"/>
        </w:rPr>
        <w:t>, а также обеспечивается бесплатная лекарственная помощь в соответствии с Программой государственных гарантий по обеспечению граждан медико-санитарной помощью (ПГГ)</w:t>
      </w:r>
      <w:r>
        <w:rPr>
          <w:vertAlign w:val="superscript"/>
        </w:rPr>
        <w:footnoteReference w:id="18"/>
      </w:r>
      <w:r w:rsidRPr="00B3025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B396CB2" w14:textId="77777777" w:rsidR="00702B39" w:rsidRPr="00833333" w:rsidRDefault="00702B39" w:rsidP="00702B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3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2022-2023 гг. на фоне политических </w:t>
      </w:r>
      <w:r w:rsidRPr="0039019F">
        <w:rPr>
          <w:rFonts w:ascii="Times New Roman" w:eastAsia="Calibri" w:hAnsi="Times New Roman" w:cs="Times New Roman"/>
          <w:sz w:val="24"/>
          <w:szCs w:val="24"/>
        </w:rPr>
        <w:t xml:space="preserve">изменений Указом </w:t>
      </w:r>
      <w:r w:rsidRPr="0039019F">
        <w:rPr>
          <w:rFonts w:ascii="Times New Roman" w:eastAsia="Calibri" w:hAnsi="Times New Roman" w:cs="Times New Roman"/>
          <w:sz w:val="24"/>
          <w:szCs w:val="24"/>
          <w:lang w:val="ky-KG"/>
        </w:rPr>
        <w:t>п</w:t>
      </w:r>
      <w:r w:rsidRPr="0039019F">
        <w:rPr>
          <w:rFonts w:ascii="Times New Roman" w:eastAsia="Calibri" w:hAnsi="Times New Roman" w:cs="Times New Roman"/>
          <w:sz w:val="24"/>
          <w:szCs w:val="24"/>
        </w:rPr>
        <w:t>резидента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КР от 08.02.2021 года об инвентаризации законодательства страны</w:t>
      </w:r>
      <w:r w:rsidRPr="00AD4658">
        <w:rPr>
          <w:rFonts w:eastAsia="Calibri"/>
          <w:vertAlign w:val="superscript"/>
        </w:rPr>
        <w:footnoteReference w:id="19"/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ряд законов был пересмотрен</w:t>
      </w:r>
      <w:r>
        <w:rPr>
          <w:rFonts w:ascii="Times New Roman" w:eastAsia="Calibri" w:hAnsi="Times New Roman" w:cs="Times New Roman"/>
          <w:sz w:val="24"/>
          <w:szCs w:val="24"/>
        </w:rPr>
        <w:t>. В конце 2023 года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были утверждены четыре новых закона в сфере здравоохранения, включая </w:t>
      </w:r>
      <w:r w:rsidRPr="00FB7D87">
        <w:rPr>
          <w:rFonts w:ascii="Times New Roman" w:eastAsia="Calibri" w:hAnsi="Times New Roman" w:cs="Times New Roman"/>
          <w:b/>
          <w:sz w:val="24"/>
          <w:szCs w:val="24"/>
          <w:lang w:val="ky-KG"/>
        </w:rPr>
        <w:t>З</w:t>
      </w:r>
      <w:r w:rsidRPr="00FB7D87">
        <w:rPr>
          <w:rFonts w:ascii="Times New Roman" w:eastAsia="Calibri" w:hAnsi="Times New Roman" w:cs="Times New Roman"/>
          <w:b/>
          <w:sz w:val="24"/>
          <w:szCs w:val="24"/>
        </w:rPr>
        <w:t>аконы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46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«Об общественном здравоохранении», «Об охране здоровья граждан КР», «Об обращении лекарственных средств» и «Об обращении медицинских изделий». </w:t>
      </w:r>
      <w:r w:rsidRPr="00AD4658">
        <w:rPr>
          <w:rFonts w:ascii="Times New Roman" w:eastAsia="Calibri" w:hAnsi="Times New Roman" w:cs="Times New Roman"/>
          <w:sz w:val="24"/>
          <w:szCs w:val="24"/>
        </w:rPr>
        <w:t xml:space="preserve">Два новых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З</w:t>
      </w:r>
      <w:r w:rsidRPr="00AD4658">
        <w:rPr>
          <w:rFonts w:ascii="Times New Roman" w:eastAsia="Calibri" w:hAnsi="Times New Roman" w:cs="Times New Roman"/>
          <w:sz w:val="24"/>
          <w:szCs w:val="24"/>
        </w:rPr>
        <w:t>акона «Об общественном здравоохранении» и «Об охране здоровья граждан КР»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вобрали в себя в полном объеме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положения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З</w:t>
      </w:r>
      <w:r w:rsidRPr="00833333">
        <w:rPr>
          <w:rFonts w:ascii="Times New Roman" w:eastAsia="Calibri" w:hAnsi="Times New Roman" w:cs="Times New Roman"/>
          <w:sz w:val="24"/>
          <w:szCs w:val="24"/>
        </w:rPr>
        <w:t>акон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а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«О </w:t>
      </w:r>
      <w:r w:rsidRPr="00F82E85">
        <w:rPr>
          <w:rFonts w:ascii="Times New Roman" w:eastAsia="Calibri" w:hAnsi="Times New Roman" w:cs="Times New Roman"/>
          <w:sz w:val="24"/>
          <w:szCs w:val="24"/>
        </w:rPr>
        <w:t>защите населения от туберкулеза</w:t>
      </w:r>
      <w:r w:rsidRPr="0083333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. Кроме того, они включили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ряд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изменени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, которые расширят возможности </w:t>
      </w:r>
      <w:r>
        <w:rPr>
          <w:rFonts w:ascii="Times New Roman" w:eastAsia="Calibri" w:hAnsi="Times New Roman" w:cs="Times New Roman"/>
          <w:sz w:val="24"/>
          <w:szCs w:val="24"/>
        </w:rPr>
        <w:t>выявления новых случаев туберкулеза, обеспечат доступ к профилактическому лечению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Так, в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соответствии со ст.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нового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З</w:t>
      </w:r>
      <w:r w:rsidRPr="00833333">
        <w:rPr>
          <w:rFonts w:ascii="Times New Roman" w:eastAsia="Calibri" w:hAnsi="Times New Roman" w:cs="Times New Roman"/>
          <w:sz w:val="24"/>
          <w:szCs w:val="24"/>
        </w:rPr>
        <w:t>акона «Об общественном здравоохранении»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74614D">
        <w:rPr>
          <w:rFonts w:ascii="Times New Roman" w:eastAsia="Calibri" w:hAnsi="Times New Roman" w:cs="Times New Roman"/>
          <w:sz w:val="24"/>
          <w:szCs w:val="24"/>
        </w:rPr>
        <w:t>онтактные лица с заболевшим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4614D">
        <w:rPr>
          <w:rFonts w:ascii="Times New Roman" w:eastAsia="Calibri" w:hAnsi="Times New Roman" w:cs="Times New Roman"/>
          <w:sz w:val="24"/>
          <w:szCs w:val="24"/>
        </w:rPr>
        <w:t xml:space="preserve"> ТБ имеют право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614D">
        <w:rPr>
          <w:rFonts w:ascii="Times New Roman" w:eastAsia="Calibri" w:hAnsi="Times New Roman" w:cs="Times New Roman"/>
          <w:sz w:val="24"/>
          <w:szCs w:val="24"/>
        </w:rPr>
        <w:t>на бесплатные лабораторно-диагностические исследования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обязаны </w:t>
      </w:r>
      <w:r w:rsidRPr="0074614D">
        <w:rPr>
          <w:rFonts w:ascii="Times New Roman" w:eastAsia="Calibri" w:hAnsi="Times New Roman" w:cs="Times New Roman"/>
          <w:sz w:val="24"/>
          <w:szCs w:val="24"/>
        </w:rPr>
        <w:t xml:space="preserve">проходить лабораторно-диагностические исследования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4614D">
        <w:rPr>
          <w:rFonts w:ascii="Times New Roman" w:eastAsia="Calibri" w:hAnsi="Times New Roman" w:cs="Times New Roman"/>
          <w:sz w:val="24"/>
          <w:szCs w:val="24"/>
        </w:rPr>
        <w:t>профилактическое лечение, определяемое уполномоченным государственным органом в сфере здравоохранения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При этом данные услуги предоставляются на бесплатной основе. Новые 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нормы позволят расширить государственное финансирование и </w:t>
      </w:r>
      <w:r>
        <w:rPr>
          <w:rFonts w:ascii="Times New Roman" w:eastAsia="Calibri" w:hAnsi="Times New Roman" w:cs="Times New Roman"/>
          <w:sz w:val="24"/>
          <w:szCs w:val="24"/>
        </w:rPr>
        <w:t>увеличить закупку как средств диагностики, так и ПТП</w:t>
      </w:r>
      <w:r w:rsidRPr="00833333">
        <w:rPr>
          <w:rFonts w:ascii="Times New Roman" w:eastAsia="Calibri" w:hAnsi="Times New Roman" w:cs="Times New Roman"/>
          <w:sz w:val="24"/>
          <w:szCs w:val="24"/>
        </w:rPr>
        <w:t>. Учитывая, что законы были подписаны в начале 2024 года, в течение 2024 года буд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833333">
        <w:rPr>
          <w:rFonts w:ascii="Times New Roman" w:eastAsia="Calibri" w:hAnsi="Times New Roman" w:cs="Times New Roman"/>
          <w:sz w:val="24"/>
          <w:szCs w:val="24"/>
        </w:rPr>
        <w:t>т разработан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833333">
        <w:rPr>
          <w:rFonts w:ascii="Times New Roman" w:eastAsia="Calibri" w:hAnsi="Times New Roman" w:cs="Times New Roman"/>
          <w:sz w:val="24"/>
          <w:szCs w:val="24"/>
        </w:rPr>
        <w:t>, пересмотрен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и утвержден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ряд подзаконных НПА, которые позволят включить все новые услуги и гарантии государства, в том числе связанные с расширением доступности услуг в связи с </w:t>
      </w:r>
      <w:r>
        <w:rPr>
          <w:rFonts w:ascii="Times New Roman" w:eastAsia="Calibri" w:hAnsi="Times New Roman" w:cs="Times New Roman"/>
          <w:sz w:val="24"/>
          <w:szCs w:val="24"/>
        </w:rPr>
        <w:t>туберкулезом</w:t>
      </w:r>
      <w:r w:rsidRPr="0083333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0BB5D8" w14:textId="77777777" w:rsidR="00702B39" w:rsidRPr="00833333" w:rsidRDefault="00702B39" w:rsidP="00702B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4BD664" w14:textId="77777777" w:rsidR="00702B39" w:rsidRPr="00290BFD" w:rsidRDefault="00702B39" w:rsidP="00702B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Национальные стратегии по борьбе с </w:t>
      </w:r>
      <w:r>
        <w:rPr>
          <w:rFonts w:ascii="Times New Roman" w:eastAsia="Calibri" w:hAnsi="Times New Roman" w:cs="Times New Roman"/>
          <w:sz w:val="24"/>
          <w:szCs w:val="24"/>
        </w:rPr>
        <w:t>туберкулезом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 формируются на основе регулярно утверждаемых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абинетом министров п</w:t>
      </w:r>
      <w:r w:rsidRPr="00833333">
        <w:rPr>
          <w:rFonts w:ascii="Times New Roman" w:eastAsia="Calibri" w:hAnsi="Times New Roman" w:cs="Times New Roman"/>
          <w:sz w:val="24"/>
          <w:szCs w:val="24"/>
        </w:rPr>
        <w:t xml:space="preserve">рограмм. </w:t>
      </w:r>
      <w:r>
        <w:rPr>
          <w:rFonts w:ascii="Times New Roman" w:eastAsia="Calibri" w:hAnsi="Times New Roman" w:cs="Times New Roman"/>
          <w:b/>
          <w:sz w:val="24"/>
          <w:szCs w:val="24"/>
        </w:rPr>
        <w:t>Программа к</w:t>
      </w:r>
      <w:r w:rsidRPr="00C21F26">
        <w:rPr>
          <w:rFonts w:ascii="Times New Roman" w:eastAsia="Calibri" w:hAnsi="Times New Roman" w:cs="Times New Roman"/>
          <w:b/>
          <w:sz w:val="24"/>
          <w:szCs w:val="24"/>
        </w:rPr>
        <w:t xml:space="preserve">абинета </w:t>
      </w:r>
      <w:r>
        <w:rPr>
          <w:rFonts w:ascii="Times New Roman" w:eastAsia="Calibri" w:hAnsi="Times New Roman" w:cs="Times New Roman"/>
          <w:b/>
          <w:sz w:val="24"/>
          <w:szCs w:val="24"/>
          <w:lang w:val="ky-KG"/>
        </w:rPr>
        <w:t>м</w:t>
      </w:r>
      <w:r w:rsidRPr="00C21F26">
        <w:rPr>
          <w:rFonts w:ascii="Times New Roman" w:eastAsia="Calibri" w:hAnsi="Times New Roman" w:cs="Times New Roman"/>
          <w:b/>
          <w:sz w:val="24"/>
          <w:szCs w:val="24"/>
        </w:rPr>
        <w:t xml:space="preserve">инистров Кыргызской Республики </w:t>
      </w:r>
      <w:r w:rsidRPr="00AD4658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Туберкулез-VI</w:t>
      </w:r>
      <w:r w:rsidRPr="00AD4658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C21F26">
        <w:rPr>
          <w:rFonts w:ascii="Times New Roman" w:eastAsia="Calibri" w:hAnsi="Times New Roman" w:cs="Times New Roman"/>
          <w:b/>
          <w:sz w:val="24"/>
          <w:szCs w:val="24"/>
        </w:rPr>
        <w:t xml:space="preserve"> на 2023-2026 годы</w:t>
      </w:r>
      <w:r w:rsidRPr="00DE25F8">
        <w:rPr>
          <w:rFonts w:ascii="Times New Roman" w:eastAsia="Calibri" w:hAnsi="Times New Roman" w:cs="Times New Roman"/>
          <w:sz w:val="24"/>
          <w:szCs w:val="24"/>
        </w:rPr>
        <w:t xml:space="preserve"> утверждена постановлением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абинета м</w:t>
      </w:r>
      <w:r w:rsidRPr="00DE25F8">
        <w:rPr>
          <w:rFonts w:ascii="Times New Roman" w:eastAsia="Calibri" w:hAnsi="Times New Roman" w:cs="Times New Roman"/>
          <w:sz w:val="24"/>
          <w:szCs w:val="24"/>
        </w:rPr>
        <w:t>инистров Кыргызской Республики № 119 от 3 марта 2023 года.</w:t>
      </w:r>
      <w:r w:rsidRPr="00DE25F8">
        <w:rPr>
          <w:rFonts w:ascii="Times New Roman" w:hAnsi="Times New Roman" w:cs="Times New Roman"/>
          <w:sz w:val="24"/>
          <w:szCs w:val="24"/>
        </w:rPr>
        <w:t xml:space="preserve"> Программа направлена на создание </w:t>
      </w:r>
      <w:r w:rsidRPr="00DE25F8">
        <w:rPr>
          <w:rFonts w:ascii="Times New Roman" w:eastAsia="Calibri" w:hAnsi="Times New Roman" w:cs="Times New Roman"/>
          <w:sz w:val="24"/>
          <w:szCs w:val="24"/>
        </w:rPr>
        <w:t>благоприятной среды, способствующей повышению настороженности на туберкулез</w:t>
      </w:r>
      <w:r>
        <w:rPr>
          <w:rFonts w:ascii="Times New Roman" w:eastAsia="Calibri" w:hAnsi="Times New Roman" w:cs="Times New Roman"/>
          <w:sz w:val="24"/>
          <w:szCs w:val="24"/>
        </w:rPr>
        <w:t>, р</w:t>
      </w:r>
      <w:r w:rsidRPr="00822871">
        <w:rPr>
          <w:rFonts w:ascii="Times New Roman" w:eastAsia="Calibri" w:hAnsi="Times New Roman" w:cs="Times New Roman"/>
          <w:sz w:val="24"/>
          <w:szCs w:val="24"/>
        </w:rPr>
        <w:t>асширение доступа к современным лабораторным и инструментальным исследованиям</w:t>
      </w:r>
      <w:r>
        <w:rPr>
          <w:rFonts w:ascii="Times New Roman" w:eastAsia="Calibri" w:hAnsi="Times New Roman" w:cs="Times New Roman"/>
          <w:sz w:val="24"/>
          <w:szCs w:val="24"/>
        </w:rPr>
        <w:t>, достижение эффективности лечения, у</w:t>
      </w:r>
      <w:r w:rsidRPr="00822871">
        <w:rPr>
          <w:rFonts w:ascii="Times New Roman" w:eastAsia="Calibri" w:hAnsi="Times New Roman" w:cs="Times New Roman"/>
          <w:sz w:val="24"/>
          <w:szCs w:val="24"/>
        </w:rPr>
        <w:t>лучшение охвата эффективными и современными режимами лечения пациентов с туберкулезом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внедрение инновационных подходов в лечении туберкулеза</w:t>
      </w:r>
      <w:r w:rsidRPr="00A17FD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ней также предусмотрены меры по расширению доступности лекарственных средств для лечения туберкулеза, включая </w:t>
      </w:r>
      <w:r w:rsidRPr="00822871">
        <w:rPr>
          <w:rFonts w:ascii="Times New Roman" w:eastAsia="Calibri" w:hAnsi="Times New Roman" w:cs="Times New Roman"/>
          <w:sz w:val="24"/>
          <w:szCs w:val="24"/>
        </w:rPr>
        <w:t>международны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822871">
        <w:rPr>
          <w:rFonts w:ascii="Times New Roman" w:eastAsia="Calibri" w:hAnsi="Times New Roman" w:cs="Times New Roman"/>
          <w:sz w:val="24"/>
          <w:szCs w:val="24"/>
        </w:rPr>
        <w:t xml:space="preserve"> закупк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822871">
        <w:rPr>
          <w:rFonts w:ascii="Times New Roman" w:eastAsia="Calibri" w:hAnsi="Times New Roman" w:cs="Times New Roman"/>
          <w:sz w:val="24"/>
          <w:szCs w:val="24"/>
        </w:rPr>
        <w:t xml:space="preserve"> на средства государственного бюджета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содействие регистрации лекарственных препаратов, пересмотр </w:t>
      </w:r>
      <w:r w:rsidRPr="00290BFD">
        <w:rPr>
          <w:rFonts w:ascii="Times New Roman" w:eastAsia="Calibri" w:hAnsi="Times New Roman" w:cs="Times New Roman"/>
          <w:sz w:val="24"/>
          <w:szCs w:val="24"/>
        </w:rPr>
        <w:t>Перечня жизненно важных лекарственных средств (ПЖВЛСиМИ).</w:t>
      </w:r>
    </w:p>
    <w:p w14:paraId="716C99A2" w14:textId="77777777" w:rsidR="00702B39" w:rsidRPr="00A17FD4" w:rsidRDefault="00702B39" w:rsidP="00702B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4EDDDA" w14:textId="77777777" w:rsidR="00702B39" w:rsidRDefault="00702B39" w:rsidP="00702B3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государственных гарантий по обеспечению граждан медико-санитарной помощью (ПГГ)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равительства КР от 20 ноября 2015 года № 790, гарантирует обеспечение граждан лекарственными средствами, прежде всего из </w:t>
      </w:r>
      <w:r w:rsidRPr="00E65048">
        <w:rPr>
          <w:rFonts w:ascii="Times New Roman" w:eastAsia="Calibri" w:hAnsi="Times New Roman" w:cs="Times New Roman"/>
          <w:b/>
          <w:sz w:val="24"/>
          <w:szCs w:val="24"/>
        </w:rPr>
        <w:t>Перечня жизненно важных лекарственных сре</w:t>
      </w:r>
      <w:r>
        <w:rPr>
          <w:rFonts w:ascii="Times New Roman" w:eastAsia="Calibri" w:hAnsi="Times New Roman" w:cs="Times New Roman"/>
          <w:b/>
          <w:sz w:val="24"/>
          <w:szCs w:val="24"/>
        </w:rPr>
        <w:t>дств</w:t>
      </w:r>
      <w:r w:rsidRPr="00E65048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который включен ряд противотуберкулезных препаратов в соответствии с клиническими протоколами. 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ПГГ была пересмотрена в 2023 году и утверждена постановлением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к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абинета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м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инистров от 21 сентября 2023 года. </w:t>
      </w:r>
      <w:r>
        <w:rPr>
          <w:rFonts w:ascii="Times New Roman" w:eastAsia="Calibri" w:hAnsi="Times New Roman" w:cs="Times New Roman"/>
          <w:sz w:val="24"/>
          <w:szCs w:val="24"/>
        </w:rPr>
        <w:t>В то же время,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 связи с принятием новых законов о здравоохранении, потребуется включение изменений и в ПГГ. </w:t>
      </w:r>
    </w:p>
    <w:p w14:paraId="62A1D3BA" w14:textId="77777777" w:rsidR="00702B39" w:rsidRDefault="00702B39" w:rsidP="00702B3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этом ПЖВЛСиМИ требует периодического обновления для включения новых препаратов для лечения ТБ. В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 2023 году 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М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инистерством здравоохранения КР был утвержден </w:t>
      </w:r>
      <w:r w:rsidRPr="00C21F26">
        <w:rPr>
          <w:rFonts w:ascii="Times New Roman" w:eastAsia="Calibri" w:hAnsi="Times New Roman" w:cs="Times New Roman"/>
          <w:b/>
          <w:bCs/>
          <w:sz w:val="24"/>
          <w:szCs w:val="24"/>
        </w:rPr>
        <w:t>Приказ №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y-KG"/>
        </w:rPr>
        <w:t xml:space="preserve"> </w:t>
      </w:r>
      <w:r w:rsidRPr="00C21F26">
        <w:rPr>
          <w:rFonts w:ascii="Times New Roman" w:eastAsia="Calibri" w:hAnsi="Times New Roman" w:cs="Times New Roman"/>
          <w:b/>
          <w:bCs/>
          <w:sz w:val="24"/>
          <w:szCs w:val="24"/>
        </w:rPr>
        <w:t>1154 от 26.09.2023 года «О реализации делегированных полномочий по утверждению Порядка формирования Национального перечня жизненно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y-KG"/>
        </w:rPr>
        <w:t xml:space="preserve"> </w:t>
      </w:r>
      <w:r w:rsidRPr="00C21F26">
        <w:rPr>
          <w:rFonts w:ascii="Times New Roman" w:eastAsia="Calibri" w:hAnsi="Times New Roman" w:cs="Times New Roman"/>
          <w:b/>
          <w:bCs/>
          <w:sz w:val="24"/>
          <w:szCs w:val="24"/>
        </w:rPr>
        <w:t>важных лекарственных средств и медицинских изделий Кыргызской Республики»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y-KG"/>
        </w:rPr>
        <w:t xml:space="preserve">. </w:t>
      </w:r>
      <w:r w:rsidRPr="00805C3A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В</w:t>
      </w:r>
      <w:r w:rsidRPr="00F82E85">
        <w:rPr>
          <w:rFonts w:ascii="Times New Roman" w:eastAsia="Calibri" w:hAnsi="Times New Roman" w:cs="Times New Roman"/>
          <w:sz w:val="24"/>
          <w:szCs w:val="24"/>
        </w:rPr>
        <w:t xml:space="preserve"> самом конце 2023 года прошли </w:t>
      </w:r>
      <w:r w:rsidRPr="00F82E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общественные обсуждения проекта нового ПЖВЛСиМИ. В </w:t>
      </w:r>
      <w:r>
        <w:rPr>
          <w:rFonts w:ascii="Times New Roman" w:eastAsia="Calibri" w:hAnsi="Times New Roman" w:cs="Times New Roman"/>
          <w:sz w:val="24"/>
          <w:szCs w:val="24"/>
        </w:rPr>
        <w:t>проект документа включены все необходимые ПТП на основании модульного списка ВОЗ.</w:t>
      </w:r>
    </w:p>
    <w:p w14:paraId="7544772F" w14:textId="77777777" w:rsidR="00702B39" w:rsidRPr="002B59EF" w:rsidRDefault="00702B39" w:rsidP="00702B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Обеспечение доступности лекарственных средств на рынке страны регулируется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y-KG"/>
        </w:rPr>
        <w:t>З</w:t>
      </w:r>
      <w:r w:rsidRPr="00361CDF">
        <w:rPr>
          <w:rFonts w:ascii="Times New Roman" w:eastAsia="Calibri" w:hAnsi="Times New Roman" w:cs="Times New Roman"/>
          <w:b/>
          <w:bCs/>
          <w:sz w:val="24"/>
          <w:szCs w:val="24"/>
        </w:rPr>
        <w:t>аконом КР «Об обращении лекарственных средств»</w:t>
      </w:r>
      <w:r>
        <w:rPr>
          <w:rFonts w:ascii="Times New Roman" w:eastAsia="Calibri" w:hAnsi="Times New Roman" w:cs="Times New Roman"/>
          <w:sz w:val="24"/>
          <w:szCs w:val="24"/>
        </w:rPr>
        <w:t>, где предусмотрены возможности упрощенной регистрации качественных лекарств и обеспечение доступа к лекарствам для лечения социально значимых заболеваний через включение в Перечень лекарственных средств, разрешенных к применению без регистрации. Это позволяло обеспечить доступность инновационных препаратов для лечения туберкулеза на ранних стадиях появления препаратов на международном рынке.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то же время, в связи с вступлением Кыргызской Республики в ЕАЭС, введением в действие единой лекарственной политики ЕАЭС в Кыргызстане, которые привели к сокращению возможности регистрации лекарственных средств по национальным процедурам, усилению рисков отсутствия широкого перечня лекарственных средств на рынке страны, был разработан и утвержден в конце 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 xml:space="preserve">2023 года новый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>акон «Об обращении лекарственных средств».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Новый закон включает ряд возможностей для обеспечения доступности лекарственных средств, в том числе предусматривает ускоренную регистрацию для качественных препаратов, в нем предусмотрен перечень стратегически важных лекарственных средств, лекарств для лечения социально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значимых заболеваний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препараты, входящие в них, будут регистрироваться по национальным процедурам. Закон также предусматривает возможности допуска на рынок препаратов без регистрации. Данные меры позволят смягчить негативное воздействие жестких процедур, предусмотренных едиными правилами регистрации лекарственных средств ЕАЭС.</w:t>
      </w:r>
    </w:p>
    <w:p w14:paraId="5E9D4680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6833A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F455F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закупок </w:t>
      </w:r>
      <w:r w:rsidRPr="005C4928">
        <w:rPr>
          <w:rFonts w:ascii="Times New Roman" w:eastAsia="Times New Roman" w:hAnsi="Times New Roman" w:cs="Times New Roman"/>
          <w:sz w:val="24"/>
          <w:szCs w:val="24"/>
        </w:rPr>
        <w:t>медицинских изделий для тестирования, диагностики и мониторинга лечения 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ТБ</w:t>
      </w:r>
      <w:r w:rsidRPr="005C4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55F">
        <w:rPr>
          <w:rFonts w:ascii="Times New Roman" w:eastAsia="Times New Roman" w:hAnsi="Times New Roman" w:cs="Times New Roman"/>
          <w:sz w:val="24"/>
          <w:szCs w:val="24"/>
        </w:rPr>
        <w:t xml:space="preserve">регулируются </w:t>
      </w:r>
      <w:r w:rsidRPr="00406ECE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Законом Кыргызской Республики «О государственных закупках».</w:t>
      </w:r>
      <w:r w:rsidRPr="002F4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2022 года действует новый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акон Кыргызской Республики «О государственных закупках»</w:t>
      </w:r>
      <w:r w:rsidRPr="004268D2">
        <w:rPr>
          <w:vertAlign w:val="superscript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новом законе сохранены нормы использования электронного веб-портала закупок, что обеспечивает прозрачность закупок; расширены и конкретизированы требования к документации о закупках, что позволяет снизить риски коррупции и закупок некачественных товаров; исключены и пересмотрены некоторые методы закупок. Метод закупок из одного источника предусматривает возможность 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лекарственных средств и медицинских изделий через организации (представительства), учрежденные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ООН, 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 xml:space="preserve">а также специальные закупочные организации, работающие в рамках программ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ООН 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 xml:space="preserve">в сфере здравоохранения, заключившие соглашение (меморандум) с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 xml:space="preserve">абинетом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>инистров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 xml:space="preserve">. Порядок организации таких государственных закупок устанавливается решением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 xml:space="preserve">абинета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 w:rsidRPr="00B94838">
        <w:rPr>
          <w:rFonts w:ascii="Times New Roman" w:eastAsia="Times New Roman" w:hAnsi="Times New Roman" w:cs="Times New Roman"/>
          <w:sz w:val="24"/>
          <w:szCs w:val="24"/>
        </w:rPr>
        <w:t>инистров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который находится в процессе разработки. </w:t>
      </w:r>
    </w:p>
    <w:p w14:paraId="59052308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DD761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2023 году было создано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406ECE">
        <w:rPr>
          <w:rFonts w:ascii="Times New Roman" w:eastAsia="Times New Roman" w:hAnsi="Times New Roman" w:cs="Times New Roman"/>
          <w:b/>
          <w:bCs/>
          <w:sz w:val="24"/>
          <w:szCs w:val="24"/>
        </w:rPr>
        <w:t>осударственное предприятие «Кыргызфармация»</w:t>
      </w:r>
      <w:r w:rsidRPr="004268D2">
        <w:rPr>
          <w:vertAlign w:val="superscript"/>
        </w:rPr>
        <w:footnoteReference w:id="21"/>
      </w:r>
      <w:r w:rsidRPr="00DD272D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которому был передан ряд функций по проведению централизованных государственных закупок лекарственных средств и изделий медицинского назначения.  </w:t>
      </w:r>
      <w:r w:rsidRPr="000503D8">
        <w:rPr>
          <w:rFonts w:ascii="Times New Roman" w:eastAsia="Times New Roman" w:hAnsi="Times New Roman" w:cs="Times New Roman"/>
          <w:sz w:val="24"/>
          <w:szCs w:val="24"/>
        </w:rPr>
        <w:t>Основной задачей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данного предприятия</w:t>
      </w:r>
      <w:r w:rsidRPr="000503D8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государственных лечебных учреждений, а в последующем и населения лекарственными средствами и медицинскими изделиями по наиболее экономически эффективной цене</w:t>
      </w:r>
      <w:r>
        <w:rPr>
          <w:rFonts w:ascii="Times New Roman" w:eastAsia="Times New Roman" w:hAnsi="Times New Roman" w:cs="Times New Roman"/>
          <w:sz w:val="24"/>
          <w:szCs w:val="24"/>
        </w:rPr>
        <w:t>. Уставом предприятия, утвержденного кабинетом министров КР</w:t>
      </w:r>
      <w:r w:rsidRPr="004268D2">
        <w:rPr>
          <w:vertAlign w:val="superscript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определены его функции, в том числе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заключ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поставки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долгосрочны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поставки медицинской техники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lastRenderedPageBreak/>
        <w:t>прямы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с заводами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-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производителями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дистрибьюторами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осуществл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централизованны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прямы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постав</w:t>
      </w:r>
      <w:r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для нужд государственных лечебных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воза в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порядке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экспорт и импорт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Кроме того, предприятие может осуществлять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оптовую и розничную реализацию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проводить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работу по гуманитарным видам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меры по организации закупок лекарственных средств и медицинской техники в рамках гарантированного объема бесплатной медицинской помощи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отбор производителей и дистрибьютеров лекарственных средств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sz w:val="24"/>
          <w:szCs w:val="24"/>
        </w:rPr>
        <w:t>ать</w:t>
      </w:r>
      <w:r w:rsidRPr="00B35FE9">
        <w:rPr>
          <w:rFonts w:ascii="Times New Roman" w:eastAsia="Times New Roman" w:hAnsi="Times New Roman" w:cs="Times New Roman"/>
          <w:sz w:val="24"/>
          <w:szCs w:val="24"/>
        </w:rPr>
        <w:t xml:space="preserve"> лекарственными средствами государственные лечебные учреждения по заказу уполномоченных государственных органов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другие функции. При этом в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аконе «О государственных закупках» (ст.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2, п.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4) определен перечень учреждений, на которые не распространяется действие закона, в том числе и на государственные предприятия, </w:t>
      </w:r>
      <w:r w:rsidRPr="00BD5EFF">
        <w:rPr>
          <w:rFonts w:ascii="Times New Roman" w:eastAsia="Times New Roman" w:hAnsi="Times New Roman" w:cs="Times New Roman"/>
          <w:sz w:val="24"/>
          <w:szCs w:val="24"/>
        </w:rPr>
        <w:t xml:space="preserve">где 50 и более процентов доли участия в уставном капитале принадлежат </w:t>
      </w:r>
      <w:r w:rsidRPr="00833931">
        <w:rPr>
          <w:rFonts w:ascii="Times New Roman" w:eastAsia="Times New Roman" w:hAnsi="Times New Roman" w:cs="Times New Roman"/>
          <w:sz w:val="24"/>
          <w:szCs w:val="24"/>
        </w:rPr>
        <w:t xml:space="preserve">государству. Исходя из этого вся деятельность ГП «Кыргызфармация» по проведению закупок медицинских изделий выведена из-под действия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 w:rsidRPr="00833931">
        <w:rPr>
          <w:rFonts w:ascii="Times New Roman" w:eastAsia="Times New Roman" w:hAnsi="Times New Roman" w:cs="Times New Roman"/>
          <w:sz w:val="24"/>
          <w:szCs w:val="24"/>
        </w:rPr>
        <w:t>акона «О государственных закупках».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Уже в середине 2023 года многие государственные медицинские учреждения, в том числе и НЦФ, передали часть своих средств для закупок лекарственных препаратов в ГП «Кыргызфармация». </w:t>
      </w:r>
    </w:p>
    <w:p w14:paraId="54DC662D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48A032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Ряд поставок медицинских изделий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тестов для диагностики туберкулеза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большинство противотуберкулезных препаратов 2-го ряда осуществля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международными партнерами в рамках программ гуманитарной помощи, </w:t>
      </w:r>
      <w:r w:rsidRPr="00C91E0F">
        <w:rPr>
          <w:rFonts w:ascii="Times New Roman" w:eastAsia="Times New Roman" w:hAnsi="Times New Roman" w:cs="Times New Roman"/>
          <w:sz w:val="24"/>
          <w:szCs w:val="24"/>
        </w:rPr>
        <w:t xml:space="preserve">которые регулируются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 w:rsidRPr="00C91E0F">
        <w:rPr>
          <w:rFonts w:ascii="Times New Roman" w:eastAsia="Times New Roman" w:hAnsi="Times New Roman" w:cs="Times New Roman"/>
          <w:sz w:val="24"/>
          <w:szCs w:val="24"/>
        </w:rPr>
        <w:t>аконами «Об обращении медицинских изделий»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«Об обращении лекарственных средств» и </w:t>
      </w:r>
      <w:r w:rsidRPr="00406EC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Положением «О порядке приема и распределения гуманитарной помощи в Кыргызской Республике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утвержденного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абинетом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инистров КР</w:t>
      </w:r>
      <w:r w:rsidRPr="006A7DDA">
        <w:rPr>
          <w:vertAlign w:val="superscript"/>
        </w:rPr>
        <w:footnoteReference w:id="23"/>
      </w:r>
      <w:r w:rsidRPr="00C91E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отмечено выше,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акон «Об обращении лекарственных средств» предусматривает возможность </w:t>
      </w:r>
      <w:r w:rsidRPr="00CD70B5">
        <w:rPr>
          <w:rFonts w:ascii="Times New Roman" w:eastAsia="Times New Roman" w:hAnsi="Times New Roman" w:cs="Times New Roman"/>
          <w:sz w:val="24"/>
          <w:szCs w:val="24"/>
        </w:rPr>
        <w:t>ввоз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D70B5">
        <w:rPr>
          <w:rFonts w:ascii="Times New Roman" w:eastAsia="Times New Roman" w:hAnsi="Times New Roman" w:cs="Times New Roman"/>
          <w:sz w:val="24"/>
          <w:szCs w:val="24"/>
        </w:rPr>
        <w:t xml:space="preserve"> и применени</w:t>
      </w:r>
      <w:r>
        <w:rPr>
          <w:rFonts w:ascii="Times New Roman" w:eastAsia="Times New Roman" w:hAnsi="Times New Roman" w:cs="Times New Roman"/>
          <w:sz w:val="24"/>
          <w:szCs w:val="24"/>
        </w:rPr>
        <w:t>я медицинских изделий</w:t>
      </w:r>
      <w:r w:rsidRPr="00CD70B5">
        <w:rPr>
          <w:rFonts w:ascii="Times New Roman" w:eastAsia="Times New Roman" w:hAnsi="Times New Roman" w:cs="Times New Roman"/>
          <w:sz w:val="24"/>
          <w:szCs w:val="24"/>
        </w:rPr>
        <w:t xml:space="preserve"> без регистрации, входящих в специальный перечень </w:t>
      </w:r>
      <w:r>
        <w:rPr>
          <w:rFonts w:ascii="Times New Roman" w:eastAsia="Times New Roman" w:hAnsi="Times New Roman" w:cs="Times New Roman"/>
          <w:sz w:val="24"/>
          <w:szCs w:val="24"/>
        </w:rPr>
        <w:t>лекарственных средств</w:t>
      </w:r>
      <w:r w:rsidRPr="00CD70B5">
        <w:rPr>
          <w:rFonts w:ascii="Times New Roman" w:eastAsia="Times New Roman" w:hAnsi="Times New Roman" w:cs="Times New Roman"/>
          <w:sz w:val="24"/>
          <w:szCs w:val="24"/>
        </w:rPr>
        <w:t xml:space="preserve">. Порядок формирования специального перечня определяется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 w:rsidRPr="00CD70B5">
        <w:rPr>
          <w:rFonts w:ascii="Times New Roman" w:eastAsia="Times New Roman" w:hAnsi="Times New Roman" w:cs="Times New Roman"/>
          <w:sz w:val="24"/>
          <w:szCs w:val="24"/>
        </w:rPr>
        <w:t xml:space="preserve">абинетом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 w:rsidRPr="00CD70B5">
        <w:rPr>
          <w:rFonts w:ascii="Times New Roman" w:eastAsia="Times New Roman" w:hAnsi="Times New Roman" w:cs="Times New Roman"/>
          <w:sz w:val="24"/>
          <w:szCs w:val="24"/>
        </w:rPr>
        <w:t>инистров</w:t>
      </w:r>
      <w:r w:rsidRPr="006A7DDA">
        <w:rPr>
          <w:vertAlign w:val="superscript"/>
        </w:rPr>
        <w:footnoteReference w:id="24"/>
      </w:r>
      <w:r w:rsidRPr="00CD70B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поставка всех лекарственных средств, незарегистрированных в Кыргызской Республике и ввозимых за счет средств международных партнеров, осуществляется с использованием данного механизма. При этом </w:t>
      </w:r>
      <w:r w:rsidRPr="002B2EDE">
        <w:rPr>
          <w:rFonts w:ascii="Times New Roman" w:eastAsia="Times New Roman" w:hAnsi="Times New Roman" w:cs="Times New Roman"/>
          <w:sz w:val="24"/>
          <w:szCs w:val="24"/>
        </w:rPr>
        <w:t xml:space="preserve">разрешается ввоз незарегистрированных </w:t>
      </w:r>
      <w:r>
        <w:rPr>
          <w:rFonts w:ascii="Times New Roman" w:eastAsia="Times New Roman" w:hAnsi="Times New Roman" w:cs="Times New Roman"/>
          <w:sz w:val="24"/>
          <w:szCs w:val="24"/>
        </w:rPr>
        <w:t>лекарственных средств,</w:t>
      </w:r>
      <w:r w:rsidRPr="002B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поставляемых </w:t>
      </w:r>
      <w:r w:rsidRPr="002B2EDE">
        <w:rPr>
          <w:rFonts w:ascii="Times New Roman" w:eastAsia="Times New Roman" w:hAnsi="Times New Roman" w:cs="Times New Roman"/>
          <w:sz w:val="24"/>
          <w:szCs w:val="24"/>
        </w:rPr>
        <w:t>по государственным программам в сфере здравоохранения или по линии гуманитарной помощи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Порядок ввоза гуманитарной помощи определяется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абинетом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инистров КР</w:t>
      </w:r>
      <w:r w:rsidRPr="006A7DDA">
        <w:rPr>
          <w:vertAlign w:val="superscript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365B74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F614E" w14:textId="77777777" w:rsidR="00702B39" w:rsidRPr="00E457AA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этом фоне</w:t>
      </w:r>
      <w:r w:rsidRPr="00E457AA">
        <w:rPr>
          <w:rFonts w:ascii="Times New Roman" w:eastAsia="Times New Roman" w:hAnsi="Times New Roman" w:cs="Times New Roman"/>
          <w:sz w:val="24"/>
          <w:szCs w:val="24"/>
        </w:rPr>
        <w:t xml:space="preserve"> сохраняются барьеры, создающие риск для беспрепятственного доступа к лечению ТБ. Усложненные процедуры регистрации и необходимость оплаты существенных сумм при ее прохождении на фоне низкого коммерческого интереса фармацевтических компаний приводят к малой заинтересованности поставщиков и дефициту современных лекарственных средств для лечения социально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E457AA">
        <w:rPr>
          <w:rFonts w:ascii="Times New Roman" w:eastAsia="Times New Roman" w:hAnsi="Times New Roman" w:cs="Times New Roman"/>
          <w:sz w:val="24"/>
          <w:szCs w:val="24"/>
        </w:rPr>
        <w:t xml:space="preserve">значимых заболеваний. </w:t>
      </w:r>
    </w:p>
    <w:p w14:paraId="0924EA52" w14:textId="77777777" w:rsidR="00702B39" w:rsidRDefault="00702B39" w:rsidP="00702B3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Диагностика и лечение туберкулеза осуществля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ю</w:t>
      </w:r>
      <w:r>
        <w:rPr>
          <w:rFonts w:ascii="Times New Roman" w:eastAsia="Calibri" w:hAnsi="Times New Roman" w:cs="Times New Roman"/>
          <w:sz w:val="24"/>
          <w:szCs w:val="24"/>
        </w:rPr>
        <w:t>тся на основании регулярно обновляемых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рекомендациями ВОЗ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клинических руководств и протоколов</w:t>
      </w:r>
      <w:r w:rsidRPr="002B59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 вопросам диагностики, лечения, ухода и поддержки в связи с ТБ. Планирование и закупка лекарственных препаратов для лечения ТБ осуществля</w:t>
      </w:r>
      <w:r>
        <w:rPr>
          <w:rFonts w:ascii="Times New Roman" w:eastAsia="Calibri" w:hAnsi="Times New Roman" w:cs="Times New Roman"/>
          <w:sz w:val="24"/>
          <w:szCs w:val="24"/>
          <w:lang w:val="ky-KG"/>
        </w:rPr>
        <w:t>ю</w:t>
      </w:r>
      <w:r>
        <w:rPr>
          <w:rFonts w:ascii="Times New Roman" w:eastAsia="Calibri" w:hAnsi="Times New Roman" w:cs="Times New Roman"/>
          <w:sz w:val="24"/>
          <w:szCs w:val="24"/>
        </w:rPr>
        <w:t>тся в соответствии с потребностями и на основании действующих протоколов по лечению.</w:t>
      </w:r>
    </w:p>
    <w:p w14:paraId="683DFE5D" w14:textId="77777777" w:rsidR="00702B39" w:rsidRPr="00F92285" w:rsidRDefault="00702B39" w:rsidP="00544A1E">
      <w:pPr>
        <w:pStyle w:val="ad"/>
        <w:numPr>
          <w:ilvl w:val="0"/>
          <w:numId w:val="4"/>
        </w:num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tabs>
          <w:tab w:val="left" w:pos="142"/>
        </w:tabs>
        <w:spacing w:before="100" w:after="0" w:line="276" w:lineRule="auto"/>
        <w:ind w:left="426" w:hanging="426"/>
        <w:jc w:val="both"/>
        <w:outlineLvl w:val="0"/>
        <w:rPr>
          <w:rFonts w:eastAsia="Times New Roman" w:cs="Times New Roman"/>
          <w:b/>
          <w:caps/>
          <w:spacing w:val="15"/>
          <w:sz w:val="24"/>
          <w:szCs w:val="24"/>
        </w:rPr>
      </w:pPr>
      <w:bookmarkStart w:id="16" w:name="_Toc161313500"/>
      <w:bookmarkStart w:id="17" w:name="_Toc74642788"/>
      <w:r>
        <w:rPr>
          <w:rFonts w:eastAsia="Times New Roman" w:cs="Times New Roman"/>
          <w:b/>
          <w:caps/>
          <w:spacing w:val="15"/>
          <w:sz w:val="24"/>
          <w:szCs w:val="24"/>
        </w:rPr>
        <w:lastRenderedPageBreak/>
        <w:t>механизмы регистрации и перечень</w:t>
      </w:r>
      <w:r w:rsidRPr="00406ECE">
        <w:rPr>
          <w:rFonts w:eastAsia="Times New Roman" w:cs="Times New Roman"/>
          <w:b/>
          <w:caps/>
          <w:spacing w:val="15"/>
          <w:sz w:val="24"/>
          <w:szCs w:val="24"/>
        </w:rPr>
        <w:t xml:space="preserve"> П</w:t>
      </w:r>
      <w:r>
        <w:rPr>
          <w:rFonts w:eastAsia="Times New Roman" w:cs="Times New Roman"/>
          <w:b/>
          <w:caps/>
          <w:spacing w:val="15"/>
          <w:sz w:val="24"/>
          <w:szCs w:val="24"/>
        </w:rPr>
        <w:t>ротивотуберкулезных препаратов,</w:t>
      </w:r>
      <w:r w:rsidRPr="00406ECE">
        <w:rPr>
          <w:rFonts w:eastAsia="Times New Roman" w:cs="Times New Roman"/>
          <w:b/>
          <w:caps/>
          <w:spacing w:val="15"/>
          <w:sz w:val="24"/>
          <w:szCs w:val="24"/>
        </w:rPr>
        <w:t xml:space="preserve"> ЗАРЕГИСТРИРОВАННЫХ В КЫРГЫЗСКОЙ РЕСПУБЛИКЕ</w:t>
      </w:r>
      <w:bookmarkEnd w:id="16"/>
    </w:p>
    <w:p w14:paraId="2D5426EE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Toc74642793"/>
      <w:bookmarkEnd w:id="17"/>
    </w:p>
    <w:p w14:paraId="10663694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39">
        <w:rPr>
          <w:rFonts w:ascii="Times New Roman" w:eastAsia="Times New Roman" w:hAnsi="Times New Roman" w:cs="Times New Roman"/>
          <w:sz w:val="24"/>
          <w:szCs w:val="24"/>
        </w:rPr>
        <w:t>Государственная регистрация лекарственных средств проводится на основании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акона Кыргызской Республики от </w:t>
      </w:r>
      <w:r w:rsidRPr="005C2C39">
        <w:rPr>
          <w:rFonts w:ascii="Times New Roman" w:eastAsia="Times New Roman" w:hAnsi="Times New Roman" w:cs="Times New Roman"/>
          <w:sz w:val="24"/>
          <w:szCs w:val="24"/>
        </w:rPr>
        <w:t>2 августа 2017 года № 165 «Об обращении лекарственных средств»</w:t>
      </w:r>
      <w:r w:rsidRPr="0097681F">
        <w:rPr>
          <w:vertAlign w:val="superscript"/>
        </w:rPr>
        <w:footnoteReference w:id="26"/>
      </w:r>
      <w:r w:rsidRPr="005C2C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п</w:t>
      </w:r>
      <w:r w:rsidRPr="00833931">
        <w:rPr>
          <w:rFonts w:ascii="Times New Roman" w:eastAsia="Times New Roman" w:hAnsi="Times New Roman" w:cs="Times New Roman"/>
          <w:sz w:val="24"/>
          <w:szCs w:val="24"/>
        </w:rPr>
        <w:t xml:space="preserve">остановлений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п</w:t>
      </w:r>
      <w:r w:rsidRPr="00833931">
        <w:rPr>
          <w:rFonts w:ascii="Times New Roman" w:eastAsia="Times New Roman" w:hAnsi="Times New Roman" w:cs="Times New Roman"/>
          <w:sz w:val="24"/>
          <w:szCs w:val="24"/>
        </w:rPr>
        <w:t>равительства Кыргызской Республики, регулирующих порядок регистрации лекарственных средств.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Детально о процедурах регистрации лекарственных средств, в том числе в связи с действием единой лекарственной политики ЕАЭС, членом которо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Кыргызская Республика, можно ознакомиться в обзорах по мониторингу закупок АРВ-препаратов и лекарственных средств для лечения ВГС, опубликованных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ссоциацией «Партнерская сеть» за 2020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2022 год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ы</w:t>
      </w:r>
      <w:r w:rsidRPr="0097681F">
        <w:rPr>
          <w:vertAlign w:val="superscript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C48957F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BF8C9" w14:textId="77777777" w:rsidR="00702B39" w:rsidRPr="00815C6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2023 году 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>в Кыргызской Республике утвержден нов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акон «Об обращении </w:t>
      </w:r>
      <w:r>
        <w:rPr>
          <w:rFonts w:ascii="Times New Roman" w:eastAsia="Times New Roman" w:hAnsi="Times New Roman" w:cs="Times New Roman"/>
          <w:sz w:val="24"/>
          <w:szCs w:val="24"/>
        </w:rPr>
        <w:t>лекарственных средств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», в котором имеется ряд новшеств. Для обеспечения граждан </w:t>
      </w:r>
      <w:r>
        <w:rPr>
          <w:rFonts w:ascii="Times New Roman" w:eastAsia="Times New Roman" w:hAnsi="Times New Roman" w:cs="Times New Roman"/>
          <w:sz w:val="24"/>
          <w:szCs w:val="24"/>
        </w:rPr>
        <w:t>лекарственными средствами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 в условиях военных действий, возникновения чрезвычайной ситуации, для профилактики и лечения заболеваний, представляющих опасность для окружающих, а также заболеваний и поражений, полученных в результате воздействия неблагоприятных химических, биологических, радиационных факторов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уполномоченным органом в сфере здравоохранения утверждается Перечень стратегически важных лекарственных средств и медицинских изделий. Предусмотрено государственное регулирование цен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лекарственные средства и 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изделия в соответствии с Перечнем, который будет определен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абинетом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>инистров. Включена возможность ввоз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 и применени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 без регистрации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лекарственных средств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, входящих в специальный перечень. Порядок формирования специального перечня определяется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 xml:space="preserve">абинетом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 w:rsidRPr="00BD54B1">
        <w:rPr>
          <w:rFonts w:ascii="Times New Roman" w:eastAsia="Times New Roman" w:hAnsi="Times New Roman" w:cs="Times New Roman"/>
          <w:sz w:val="24"/>
          <w:szCs w:val="24"/>
        </w:rPr>
        <w:t>инистров.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Предусмотрены возможности ускоренной регистрации лекарственных средств. </w:t>
      </w:r>
    </w:p>
    <w:p w14:paraId="45A41415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33408" w14:textId="1BBA81F5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Одновременно в 2022 году на фоне резкого снижения количества поданных досье на регистрацию (в связи с введением в силу правил регистрации ЕАЭС) со стороны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равительства страны были предприняты меры для предотвращения рисков дефицита лекарственных средств на рынке страны. Постановлением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абинета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инистров Кыргызской Республики «О мерах по обеспечению населения лекарственными средствами и медицинскими изделиями в связи с пандемией коронавирусной инфекции» от 23 марта 2020 года № 178 и от 24 июня 2022 года № 331 до 1 декабря 2022 года разрешена поставка лекарственных средств, включенных в ПЖВЛСиМИ,</w:t>
      </w:r>
      <w:r w:rsidRPr="00815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государственной регистрации (имеющих подтверждение об обращении в стране-производителе или других странах). После 1 декабря 2022 года регистрация ЛС должна была осуществляться в соответствии с Правилами регистрации и экспертизы безопасности, качества и эффективности лекарственных средств, утвержденными Решением Совета Евразийской экономической комиссии от 12.02.2016 </w:t>
      </w:r>
      <w:r w:rsidRPr="000D728D">
        <w:rPr>
          <w:rFonts w:ascii="Times New Roman" w:eastAsia="Times New Roman" w:hAnsi="Times New Roman" w:cs="Times New Roman"/>
          <w:sz w:val="24"/>
          <w:szCs w:val="24"/>
        </w:rPr>
        <w:t>№ 46</w:t>
      </w:r>
      <w:r w:rsidRPr="000D728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8"/>
      </w:r>
      <w:r w:rsidR="000D728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0FFEE9" w14:textId="77777777" w:rsidR="00702B39" w:rsidRPr="00A73B12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ECE">
        <w:rPr>
          <w:rFonts w:ascii="Times New Roman" w:eastAsia="Times New Roman" w:hAnsi="Times New Roman" w:cs="Times New Roman"/>
          <w:sz w:val="24"/>
          <w:szCs w:val="24"/>
        </w:rPr>
        <w:t>В то же время, на фоне введения экономических санкций в отношении Российской Федерации, самостоятельных действий стран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– 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 xml:space="preserve">членов ЕАЭС по обходу жестких правил ЕАЭС, которые 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lastRenderedPageBreak/>
        <w:t>ограничивали доступность лекарственных средств и медицинских изделий на территории стран, Советом Евразийской экономической комиссии в 2022-2023 гг. был принят ряд решений, вносящи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х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 xml:space="preserve"> изменения в лекарственную политику ЕАЭС. Решением Совета ЕЭК № 84 от 19.05.2022 года и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 xml:space="preserve">50 от 30.03.2023 года было отсрочено введение в действие общих правил обращения в отношении </w:t>
      </w:r>
      <w:r>
        <w:rPr>
          <w:rFonts w:ascii="Times New Roman" w:eastAsia="Times New Roman" w:hAnsi="Times New Roman" w:cs="Times New Roman"/>
          <w:sz w:val="24"/>
          <w:szCs w:val="24"/>
        </w:rPr>
        <w:t>лекарственных средств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>, обращение которых регулируется законодательством стран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softHyphen/>
        <w:t xml:space="preserve">– 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 xml:space="preserve">членов ЕАЭС и которые предназначены для применения в условиях военных действий, возникновения, ликвидации и предупреждения чрезвычайных ситуаций, угрозы распространения эпидемических ситуаций и при угрозе отсутствия или отсутствии </w:t>
      </w:r>
      <w:r>
        <w:rPr>
          <w:rFonts w:ascii="Times New Roman" w:eastAsia="Times New Roman" w:hAnsi="Times New Roman" w:cs="Times New Roman"/>
          <w:sz w:val="24"/>
          <w:szCs w:val="24"/>
        </w:rPr>
        <w:t>лекарственных средств</w:t>
      </w:r>
      <w:r w:rsidRPr="00406ECE">
        <w:rPr>
          <w:rFonts w:ascii="Times New Roman" w:eastAsia="Times New Roman" w:hAnsi="Times New Roman" w:cs="Times New Roman"/>
          <w:sz w:val="24"/>
          <w:szCs w:val="24"/>
        </w:rPr>
        <w:t xml:space="preserve"> на рынках государств-членов в условиях введения ограничительных экономических мер в отношении хотя бы одного из государств-членов. Неприменение Правил допускается только в период действия указанных условий. </w:t>
      </w:r>
    </w:p>
    <w:p w14:paraId="22B2E89E" w14:textId="77777777" w:rsidR="00702B39" w:rsidRPr="00953BE7" w:rsidRDefault="00702B39" w:rsidP="00702B39">
      <w:pPr>
        <w:tabs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данными сайта Департамента лекарственного обеспечения и медицинских изделий при МЗ КР</w:t>
      </w:r>
      <w:r>
        <w:rPr>
          <w:rStyle w:val="a8"/>
          <w:rFonts w:ascii="Times New Roman" w:eastAsia="Times New Roman" w:hAnsi="Times New Roman" w:cs="Times New Roman"/>
          <w:sz w:val="24"/>
          <w:szCs w:val="24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отражаются все зарегистрированные лекарственные средства, в КР зарегистрировано </w:t>
      </w:r>
      <w:r w:rsidRPr="009E4C17">
        <w:rPr>
          <w:rFonts w:ascii="Times New Roman" w:eastAsia="Times New Roman" w:hAnsi="Times New Roman" w:cs="Times New Roman"/>
          <w:sz w:val="24"/>
          <w:szCs w:val="24"/>
        </w:rPr>
        <w:t>209 торговых наименовани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й</w:t>
      </w:r>
      <w:r w:rsidRPr="009E4C17">
        <w:rPr>
          <w:rFonts w:ascii="Times New Roman" w:eastAsia="Times New Roman" w:hAnsi="Times New Roman" w:cs="Times New Roman"/>
          <w:sz w:val="24"/>
          <w:szCs w:val="24"/>
        </w:rPr>
        <w:t xml:space="preserve"> препаратов, используемых для лечения туберкулеза, из которых 64 противотуберкулезных препарат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 w:rsidRPr="009E4C17">
        <w:rPr>
          <w:rFonts w:ascii="Times New Roman" w:eastAsia="Times New Roman" w:hAnsi="Times New Roman" w:cs="Times New Roman"/>
          <w:sz w:val="24"/>
          <w:szCs w:val="24"/>
        </w:rPr>
        <w:t>, 194 наименовани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я</w:t>
      </w:r>
      <w:r w:rsidRPr="009E4C17">
        <w:rPr>
          <w:rFonts w:ascii="Times New Roman" w:eastAsia="Times New Roman" w:hAnsi="Times New Roman" w:cs="Times New Roman"/>
          <w:sz w:val="24"/>
          <w:szCs w:val="24"/>
        </w:rPr>
        <w:t xml:space="preserve"> антибиотиков и 28 противовирусных препаратов (Приложение №1).</w:t>
      </w:r>
    </w:p>
    <w:p w14:paraId="4492C32D" w14:textId="77777777" w:rsidR="00702B39" w:rsidRPr="00A269B0" w:rsidRDefault="00702B39" w:rsidP="00702B39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3</w:t>
      </w:r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.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Статус регистрации и количество наименований зарегистрированных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лекарственных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препаратов, 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используемых в лечении туберкулеза</w:t>
      </w:r>
      <w:r w:rsidRPr="00702D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.</w:t>
      </w:r>
    </w:p>
    <w:tbl>
      <w:tblPr>
        <w:tblStyle w:val="aa"/>
        <w:tblW w:w="97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1559"/>
        <w:gridCol w:w="2236"/>
      </w:tblGrid>
      <w:tr w:rsidR="00702B39" w:rsidRPr="00227882" w14:paraId="532013B8" w14:textId="77777777" w:rsidTr="00702B39">
        <w:trPr>
          <w:trHeight w:val="1710"/>
        </w:trPr>
        <w:tc>
          <w:tcPr>
            <w:tcW w:w="2547" w:type="dxa"/>
            <w:vMerge w:val="restart"/>
            <w:hideMark/>
          </w:tcPr>
          <w:p w14:paraId="4D565DA7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МНН ЛС, используемых в лечении ТБ </w:t>
            </w:r>
          </w:p>
          <w:p w14:paraId="0553B460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 соответствии </w:t>
            </w:r>
          </w:p>
          <w:p w14:paraId="773B7F2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национальными КР/К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402" w:type="dxa"/>
            <w:vMerge w:val="restart"/>
            <w:hideMark/>
          </w:tcPr>
          <w:p w14:paraId="4089981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Лекарственная форма, дозировка, фасовка</w:t>
            </w:r>
          </w:p>
        </w:tc>
        <w:tc>
          <w:tcPr>
            <w:tcW w:w="1559" w:type="dxa"/>
            <w:vMerge w:val="restart"/>
            <w:hideMark/>
          </w:tcPr>
          <w:p w14:paraId="799C88B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Статус регистрации</w:t>
            </w:r>
          </w:p>
        </w:tc>
        <w:tc>
          <w:tcPr>
            <w:tcW w:w="2236" w:type="dxa"/>
            <w:vMerge w:val="restart"/>
            <w:hideMark/>
          </w:tcPr>
          <w:p w14:paraId="0534BC1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зарегистрированных торговых наименований</w:t>
            </w:r>
          </w:p>
        </w:tc>
      </w:tr>
      <w:tr w:rsidR="00702B39" w:rsidRPr="00227882" w14:paraId="640B80C8" w14:textId="77777777" w:rsidTr="00702B39">
        <w:trPr>
          <w:trHeight w:val="450"/>
        </w:trPr>
        <w:tc>
          <w:tcPr>
            <w:tcW w:w="2547" w:type="dxa"/>
            <w:vMerge/>
            <w:hideMark/>
          </w:tcPr>
          <w:p w14:paraId="10A16C7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hideMark/>
          </w:tcPr>
          <w:p w14:paraId="1BCBA77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14:paraId="6EE35E1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6" w:type="dxa"/>
            <w:vMerge/>
            <w:hideMark/>
          </w:tcPr>
          <w:p w14:paraId="239D492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B39" w:rsidRPr="00227882" w14:paraId="0EF0BD78" w14:textId="77777777" w:rsidTr="00702B39">
        <w:trPr>
          <w:trHeight w:val="630"/>
        </w:trPr>
        <w:tc>
          <w:tcPr>
            <w:tcW w:w="2547" w:type="dxa"/>
            <w:noWrap/>
            <w:hideMark/>
          </w:tcPr>
          <w:p w14:paraId="285853E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3402" w:type="dxa"/>
            <w:hideMark/>
          </w:tcPr>
          <w:p w14:paraId="5F98415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и внутримышечного введения, 750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6F0FF18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1B103E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5A582FE" w14:textId="77777777" w:rsidTr="00702B39">
        <w:trPr>
          <w:trHeight w:val="630"/>
        </w:trPr>
        <w:tc>
          <w:tcPr>
            <w:tcW w:w="2547" w:type="dxa"/>
            <w:hideMark/>
          </w:tcPr>
          <w:p w14:paraId="44A16FA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3402" w:type="dxa"/>
            <w:hideMark/>
          </w:tcPr>
          <w:p w14:paraId="0045F37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и внутримышечного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169A489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И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 в 2024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36" w:type="dxa"/>
            <w:noWrap/>
            <w:hideMark/>
          </w:tcPr>
          <w:p w14:paraId="37DEB3D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37C512C7" w14:textId="77777777" w:rsidTr="00702B39">
        <w:trPr>
          <w:trHeight w:val="630"/>
        </w:trPr>
        <w:tc>
          <w:tcPr>
            <w:tcW w:w="2547" w:type="dxa"/>
            <w:hideMark/>
          </w:tcPr>
          <w:p w14:paraId="699F386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3402" w:type="dxa"/>
            <w:hideMark/>
          </w:tcPr>
          <w:p w14:paraId="1C443B5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и внутримышечного введения,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мг</w:t>
            </w:r>
          </w:p>
        </w:tc>
        <w:tc>
          <w:tcPr>
            <w:tcW w:w="1559" w:type="dxa"/>
            <w:noWrap/>
            <w:hideMark/>
          </w:tcPr>
          <w:p w14:paraId="00A428C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4BC52E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7C1BA83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E6E3DB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3402" w:type="dxa"/>
            <w:noWrap/>
            <w:hideMark/>
          </w:tcPr>
          <w:p w14:paraId="06434AF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№100</w:t>
            </w:r>
          </w:p>
        </w:tc>
        <w:tc>
          <w:tcPr>
            <w:tcW w:w="1559" w:type="dxa"/>
            <w:noWrap/>
            <w:hideMark/>
          </w:tcPr>
          <w:p w14:paraId="5E9E936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489DBC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CDCF86D" w14:textId="77777777" w:rsidTr="00702B39">
        <w:trPr>
          <w:trHeight w:val="315"/>
        </w:trPr>
        <w:tc>
          <w:tcPr>
            <w:tcW w:w="2547" w:type="dxa"/>
            <w:hideMark/>
          </w:tcPr>
          <w:p w14:paraId="1E1CFD2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3402" w:type="dxa"/>
            <w:noWrap/>
            <w:hideMark/>
          </w:tcPr>
          <w:p w14:paraId="592942B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№140</w:t>
            </w:r>
          </w:p>
        </w:tc>
        <w:tc>
          <w:tcPr>
            <w:tcW w:w="1559" w:type="dxa"/>
            <w:noWrap/>
            <w:hideMark/>
          </w:tcPr>
          <w:p w14:paraId="1EF08BF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D3672C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47D3080" w14:textId="77777777" w:rsidTr="00702B39">
        <w:trPr>
          <w:trHeight w:val="315"/>
        </w:trPr>
        <w:tc>
          <w:tcPr>
            <w:tcW w:w="2547" w:type="dxa"/>
            <w:hideMark/>
          </w:tcPr>
          <w:p w14:paraId="4433752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3402" w:type="dxa"/>
            <w:noWrap/>
            <w:hideMark/>
          </w:tcPr>
          <w:p w14:paraId="0521D68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300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</w:t>
            </w:r>
          </w:p>
        </w:tc>
        <w:tc>
          <w:tcPr>
            <w:tcW w:w="1559" w:type="dxa"/>
            <w:noWrap/>
            <w:hideMark/>
          </w:tcPr>
          <w:p w14:paraId="7E3084F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66AA65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5E31911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1BA7BD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3402" w:type="dxa"/>
            <w:noWrap/>
            <w:hideMark/>
          </w:tcPr>
          <w:p w14:paraId="5A2E8D3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</w:t>
            </w:r>
          </w:p>
        </w:tc>
        <w:tc>
          <w:tcPr>
            <w:tcW w:w="1559" w:type="dxa"/>
            <w:noWrap/>
            <w:hideMark/>
          </w:tcPr>
          <w:p w14:paraId="46EBB50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B8D46D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EF92960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4458A2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3402" w:type="dxa"/>
            <w:noWrap/>
            <w:hideMark/>
          </w:tcPr>
          <w:p w14:paraId="7AD1BFF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Л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иофилизат для приготовления раствора для внутривенного введения,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мг, №10</w:t>
            </w:r>
          </w:p>
        </w:tc>
        <w:tc>
          <w:tcPr>
            <w:tcW w:w="1559" w:type="dxa"/>
            <w:noWrap/>
            <w:hideMark/>
          </w:tcPr>
          <w:p w14:paraId="5BBFA4E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2270BB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BC5DDD1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7B4FCB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3402" w:type="dxa"/>
            <w:noWrap/>
            <w:hideMark/>
          </w:tcPr>
          <w:p w14:paraId="454F3B0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150 мг, №100</w:t>
            </w:r>
          </w:p>
        </w:tc>
        <w:tc>
          <w:tcPr>
            <w:tcW w:w="1559" w:type="dxa"/>
            <w:noWrap/>
            <w:hideMark/>
          </w:tcPr>
          <w:p w14:paraId="0B98CA9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FA0180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4D30976B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0DB73B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3402" w:type="dxa"/>
            <w:noWrap/>
            <w:hideMark/>
          </w:tcPr>
          <w:p w14:paraId="6DF316A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300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№100</w:t>
            </w:r>
          </w:p>
        </w:tc>
        <w:tc>
          <w:tcPr>
            <w:tcW w:w="1559" w:type="dxa"/>
            <w:noWrap/>
            <w:hideMark/>
          </w:tcPr>
          <w:p w14:paraId="21BA244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D0F40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457F89E" w14:textId="77777777" w:rsidTr="00702B39">
        <w:trPr>
          <w:trHeight w:val="983"/>
        </w:trPr>
        <w:tc>
          <w:tcPr>
            <w:tcW w:w="2547" w:type="dxa"/>
            <w:hideMark/>
          </w:tcPr>
          <w:p w14:paraId="5C2DBFC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Изониазид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 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иразинамид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ифампицин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э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тамбутол</w:t>
            </w:r>
          </w:p>
        </w:tc>
        <w:tc>
          <w:tcPr>
            <w:tcW w:w="3402" w:type="dxa"/>
            <w:noWrap/>
            <w:hideMark/>
          </w:tcPr>
          <w:p w14:paraId="62243D2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№100</w:t>
            </w:r>
          </w:p>
        </w:tc>
        <w:tc>
          <w:tcPr>
            <w:tcW w:w="1559" w:type="dxa"/>
            <w:noWrap/>
            <w:hideMark/>
          </w:tcPr>
          <w:p w14:paraId="234B73B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0A2E5D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A7463DB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DE98FE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Рифампицин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и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зониазид</w:t>
            </w:r>
          </w:p>
        </w:tc>
        <w:tc>
          <w:tcPr>
            <w:tcW w:w="3402" w:type="dxa"/>
            <w:noWrap/>
            <w:hideMark/>
          </w:tcPr>
          <w:p w14:paraId="6441735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150/75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3DF2D12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74FC63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31C6FF2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E2798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Рифампицин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и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зониазид</w:t>
            </w:r>
          </w:p>
        </w:tc>
        <w:tc>
          <w:tcPr>
            <w:tcW w:w="3402" w:type="dxa"/>
            <w:noWrap/>
            <w:hideMark/>
          </w:tcPr>
          <w:p w14:paraId="7018458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150/75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noWrap/>
            <w:hideMark/>
          </w:tcPr>
          <w:p w14:paraId="6E30972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9245D4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AA45DBD" w14:textId="77777777" w:rsidTr="00702B39">
        <w:trPr>
          <w:trHeight w:val="630"/>
        </w:trPr>
        <w:tc>
          <w:tcPr>
            <w:tcW w:w="2547" w:type="dxa"/>
            <w:hideMark/>
          </w:tcPr>
          <w:p w14:paraId="54FF855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и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зониазид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иразинамид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э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тамбутол</w:t>
            </w:r>
          </w:p>
        </w:tc>
        <w:tc>
          <w:tcPr>
            <w:tcW w:w="3402" w:type="dxa"/>
            <w:noWrap/>
            <w:hideMark/>
          </w:tcPr>
          <w:p w14:paraId="69ABEA3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9" w:type="dxa"/>
            <w:noWrap/>
            <w:hideMark/>
          </w:tcPr>
          <w:p w14:paraId="0345515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54E5F2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3D4E7EF" w14:textId="77777777" w:rsidTr="00702B39">
        <w:trPr>
          <w:trHeight w:val="630"/>
        </w:trPr>
        <w:tc>
          <w:tcPr>
            <w:tcW w:w="2547" w:type="dxa"/>
            <w:hideMark/>
          </w:tcPr>
          <w:p w14:paraId="0EAD09F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и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зониазид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иразинамид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э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тамбутол</w:t>
            </w:r>
          </w:p>
        </w:tc>
        <w:tc>
          <w:tcPr>
            <w:tcW w:w="3402" w:type="dxa"/>
            <w:noWrap/>
            <w:hideMark/>
          </w:tcPr>
          <w:p w14:paraId="1F63BDD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150/75/400/275 мг, №15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5077BA8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C3B8E7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43E21D5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9D295F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6ECFEBE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№50</w:t>
            </w:r>
          </w:p>
        </w:tc>
        <w:tc>
          <w:tcPr>
            <w:tcW w:w="1559" w:type="dxa"/>
            <w:noWrap/>
            <w:hideMark/>
          </w:tcPr>
          <w:p w14:paraId="399A38E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C8638C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86C9AF2" w14:textId="77777777" w:rsidTr="00702B39">
        <w:trPr>
          <w:trHeight w:val="315"/>
        </w:trPr>
        <w:tc>
          <w:tcPr>
            <w:tcW w:w="2547" w:type="dxa"/>
            <w:hideMark/>
          </w:tcPr>
          <w:p w14:paraId="0EA4D0E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63EF16B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№100</w:t>
            </w:r>
          </w:p>
        </w:tc>
        <w:tc>
          <w:tcPr>
            <w:tcW w:w="1559" w:type="dxa"/>
            <w:noWrap/>
            <w:hideMark/>
          </w:tcPr>
          <w:p w14:paraId="6648554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FFC985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02B39" w:rsidRPr="00227882" w14:paraId="2EEFF414" w14:textId="77777777" w:rsidTr="00702B39">
        <w:trPr>
          <w:trHeight w:val="315"/>
        </w:trPr>
        <w:tc>
          <w:tcPr>
            <w:tcW w:w="2547" w:type="dxa"/>
            <w:hideMark/>
          </w:tcPr>
          <w:p w14:paraId="1980F3E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0318E0E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№100</w:t>
            </w:r>
          </w:p>
        </w:tc>
        <w:tc>
          <w:tcPr>
            <w:tcW w:w="1559" w:type="dxa"/>
            <w:noWrap/>
            <w:hideMark/>
          </w:tcPr>
          <w:p w14:paraId="6C78891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72FC6F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02B39" w:rsidRPr="00227882" w14:paraId="3A2BFC52" w14:textId="77777777" w:rsidTr="00702B39">
        <w:trPr>
          <w:trHeight w:val="315"/>
        </w:trPr>
        <w:tc>
          <w:tcPr>
            <w:tcW w:w="2547" w:type="dxa"/>
            <w:hideMark/>
          </w:tcPr>
          <w:p w14:paraId="467365A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540F8EF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noWrap/>
            <w:hideMark/>
          </w:tcPr>
          <w:p w14:paraId="73EC3E4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91EB5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4EDCB4F6" w14:textId="77777777" w:rsidTr="00702B39">
        <w:trPr>
          <w:trHeight w:val="315"/>
        </w:trPr>
        <w:tc>
          <w:tcPr>
            <w:tcW w:w="2547" w:type="dxa"/>
            <w:hideMark/>
          </w:tcPr>
          <w:p w14:paraId="447BAD2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57AEA96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noWrap/>
            <w:hideMark/>
          </w:tcPr>
          <w:p w14:paraId="62A6A8E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EAA1B0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0D20529B" w14:textId="77777777" w:rsidTr="00702B39">
        <w:trPr>
          <w:trHeight w:val="315"/>
        </w:trPr>
        <w:tc>
          <w:tcPr>
            <w:tcW w:w="2547" w:type="dxa"/>
            <w:hideMark/>
          </w:tcPr>
          <w:p w14:paraId="0417292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079239E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0FC2FA2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603715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5347A60E" w14:textId="77777777" w:rsidTr="00702B39">
        <w:trPr>
          <w:trHeight w:val="315"/>
        </w:trPr>
        <w:tc>
          <w:tcPr>
            <w:tcW w:w="2547" w:type="dxa"/>
            <w:hideMark/>
          </w:tcPr>
          <w:p w14:paraId="2C0DADA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23CC5D2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721E677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3738F2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21174270" w14:textId="77777777" w:rsidTr="00702B39">
        <w:trPr>
          <w:trHeight w:val="315"/>
        </w:trPr>
        <w:tc>
          <w:tcPr>
            <w:tcW w:w="2547" w:type="dxa"/>
            <w:hideMark/>
          </w:tcPr>
          <w:p w14:paraId="7EBA4D9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4C3F5FE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364F678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F447A5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5DB569BD" w14:textId="77777777" w:rsidTr="00702B39">
        <w:trPr>
          <w:trHeight w:val="315"/>
        </w:trPr>
        <w:tc>
          <w:tcPr>
            <w:tcW w:w="2547" w:type="dxa"/>
            <w:hideMark/>
          </w:tcPr>
          <w:p w14:paraId="145C97C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3F38A0D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7A800EC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DC3057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3FA89B4B" w14:textId="77777777" w:rsidTr="00702B39">
        <w:trPr>
          <w:trHeight w:val="315"/>
        </w:trPr>
        <w:tc>
          <w:tcPr>
            <w:tcW w:w="2547" w:type="dxa"/>
            <w:hideMark/>
          </w:tcPr>
          <w:p w14:paraId="13A66AC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725A219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С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ироп,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мг/5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мл, №1</w:t>
            </w:r>
          </w:p>
        </w:tc>
        <w:tc>
          <w:tcPr>
            <w:tcW w:w="1559" w:type="dxa"/>
            <w:noWrap/>
            <w:hideMark/>
          </w:tcPr>
          <w:p w14:paraId="06C76F8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C0E679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1B9CCB3" w14:textId="77777777" w:rsidTr="00702B39">
        <w:trPr>
          <w:trHeight w:val="315"/>
        </w:trPr>
        <w:tc>
          <w:tcPr>
            <w:tcW w:w="2547" w:type="dxa"/>
            <w:hideMark/>
          </w:tcPr>
          <w:p w14:paraId="425A4FC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3402" w:type="dxa"/>
            <w:noWrap/>
            <w:hideMark/>
          </w:tcPr>
          <w:p w14:paraId="1DB2923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669FAEB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6FF0D9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5C7537BF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FEEBD4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64DF325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500 мг, №100</w:t>
            </w:r>
          </w:p>
        </w:tc>
        <w:tc>
          <w:tcPr>
            <w:tcW w:w="1559" w:type="dxa"/>
            <w:noWrap/>
            <w:hideMark/>
          </w:tcPr>
          <w:p w14:paraId="619C0C2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A8A088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CEF6B63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7E8700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4B1EADF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noWrap/>
            <w:hideMark/>
          </w:tcPr>
          <w:p w14:paraId="7305768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3A1456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1B8ACA60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7F783F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0D8D794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№500</w:t>
            </w:r>
          </w:p>
        </w:tc>
        <w:tc>
          <w:tcPr>
            <w:tcW w:w="1559" w:type="dxa"/>
            <w:noWrap/>
            <w:hideMark/>
          </w:tcPr>
          <w:p w14:paraId="0771C87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324883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AA48E54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6828C4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494C83F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176F847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C393B4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7F08FF14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5F4FD7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22AB921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500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2B11805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9752B3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7D77A7B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72E916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708C44D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503945E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03B23C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5C4732FB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082929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0C3E261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4746F5A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84BBAB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5EE2ADB6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27BB6F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4F276EF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36D89A8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EADDC2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4C6A8BE6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92F032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3402" w:type="dxa"/>
            <w:noWrap/>
            <w:hideMark/>
          </w:tcPr>
          <w:p w14:paraId="5B988F1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06B6275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5111BF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01EAFCF7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2E85E71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3402" w:type="dxa"/>
            <w:noWrap/>
            <w:hideMark/>
          </w:tcPr>
          <w:p w14:paraId="61FF7D2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№100</w:t>
            </w:r>
          </w:p>
        </w:tc>
        <w:tc>
          <w:tcPr>
            <w:tcW w:w="1559" w:type="dxa"/>
            <w:noWrap/>
            <w:hideMark/>
          </w:tcPr>
          <w:p w14:paraId="2172120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02B230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5E00E7A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2EF73F2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3402" w:type="dxa"/>
            <w:noWrap/>
            <w:hideMark/>
          </w:tcPr>
          <w:p w14:paraId="5E3EE0E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2D47336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F8B80F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837DB46" w14:textId="77777777" w:rsidTr="00702B39">
        <w:trPr>
          <w:trHeight w:val="315"/>
        </w:trPr>
        <w:tc>
          <w:tcPr>
            <w:tcW w:w="2547" w:type="dxa"/>
            <w:hideMark/>
          </w:tcPr>
          <w:p w14:paraId="3F982A5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3402" w:type="dxa"/>
            <w:noWrap/>
            <w:hideMark/>
          </w:tcPr>
          <w:p w14:paraId="4B9E665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16C9CE3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6F7B71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02B39" w:rsidRPr="00227882" w14:paraId="06F0815F" w14:textId="77777777" w:rsidTr="00702B39">
        <w:trPr>
          <w:trHeight w:val="315"/>
        </w:trPr>
        <w:tc>
          <w:tcPr>
            <w:tcW w:w="2547" w:type="dxa"/>
            <w:hideMark/>
          </w:tcPr>
          <w:p w14:paraId="11E3F82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сульфат</w:t>
            </w:r>
          </w:p>
        </w:tc>
        <w:tc>
          <w:tcPr>
            <w:tcW w:w="3402" w:type="dxa"/>
            <w:noWrap/>
            <w:hideMark/>
          </w:tcPr>
          <w:p w14:paraId="71B4B7F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100 мг/2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559" w:type="dxa"/>
            <w:noWrap/>
            <w:hideMark/>
          </w:tcPr>
          <w:p w14:paraId="3D02E5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331575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1ECEE0B" w14:textId="77777777" w:rsidTr="00702B39">
        <w:trPr>
          <w:trHeight w:val="315"/>
        </w:trPr>
        <w:tc>
          <w:tcPr>
            <w:tcW w:w="2547" w:type="dxa"/>
            <w:hideMark/>
          </w:tcPr>
          <w:p w14:paraId="539FC80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3402" w:type="dxa"/>
            <w:noWrap/>
            <w:hideMark/>
          </w:tcPr>
          <w:p w14:paraId="33CA201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100 мг/2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6C3EFBB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74C372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189C72A6" w14:textId="77777777" w:rsidTr="00702B39">
        <w:trPr>
          <w:trHeight w:val="315"/>
        </w:trPr>
        <w:tc>
          <w:tcPr>
            <w:tcW w:w="2547" w:type="dxa"/>
            <w:hideMark/>
          </w:tcPr>
          <w:p w14:paraId="0975072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сульфат</w:t>
            </w:r>
          </w:p>
        </w:tc>
        <w:tc>
          <w:tcPr>
            <w:tcW w:w="3402" w:type="dxa"/>
            <w:noWrap/>
            <w:hideMark/>
          </w:tcPr>
          <w:p w14:paraId="699FE68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559" w:type="dxa"/>
            <w:noWrap/>
            <w:hideMark/>
          </w:tcPr>
          <w:p w14:paraId="365C1CA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6C3979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03BCFDC" w14:textId="77777777" w:rsidTr="00702B39">
        <w:trPr>
          <w:trHeight w:val="315"/>
        </w:trPr>
        <w:tc>
          <w:tcPr>
            <w:tcW w:w="2547" w:type="dxa"/>
            <w:hideMark/>
          </w:tcPr>
          <w:p w14:paraId="44E7138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3402" w:type="dxa"/>
            <w:noWrap/>
            <w:hideMark/>
          </w:tcPr>
          <w:p w14:paraId="6FE44DD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559" w:type="dxa"/>
            <w:noWrap/>
            <w:hideMark/>
          </w:tcPr>
          <w:p w14:paraId="248A6B3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D3F4B6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83ADC4E" w14:textId="77777777" w:rsidTr="00702B39">
        <w:trPr>
          <w:trHeight w:val="315"/>
        </w:trPr>
        <w:tc>
          <w:tcPr>
            <w:tcW w:w="2547" w:type="dxa"/>
            <w:hideMark/>
          </w:tcPr>
          <w:p w14:paraId="01A1FC13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3402" w:type="dxa"/>
            <w:noWrap/>
            <w:hideMark/>
          </w:tcPr>
          <w:p w14:paraId="3E500D84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100 мг/мл,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202345A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4345F5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E7DA060" w14:textId="77777777" w:rsidTr="00702B39">
        <w:trPr>
          <w:trHeight w:val="315"/>
        </w:trPr>
        <w:tc>
          <w:tcPr>
            <w:tcW w:w="2547" w:type="dxa"/>
            <w:hideMark/>
          </w:tcPr>
          <w:p w14:paraId="352289A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сульфат</w:t>
            </w:r>
          </w:p>
        </w:tc>
        <w:tc>
          <w:tcPr>
            <w:tcW w:w="3402" w:type="dxa"/>
            <w:noWrap/>
            <w:hideMark/>
          </w:tcPr>
          <w:p w14:paraId="0907CC6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внутривенного и внутримышечного введения, 500 мг/2 мл, №1</w:t>
            </w:r>
          </w:p>
        </w:tc>
        <w:tc>
          <w:tcPr>
            <w:tcW w:w="1559" w:type="dxa"/>
            <w:noWrap/>
            <w:hideMark/>
          </w:tcPr>
          <w:p w14:paraId="0B391AC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8C5273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C076C41" w14:textId="77777777" w:rsidTr="00702B39">
        <w:trPr>
          <w:trHeight w:val="315"/>
        </w:trPr>
        <w:tc>
          <w:tcPr>
            <w:tcW w:w="2547" w:type="dxa"/>
            <w:hideMark/>
          </w:tcPr>
          <w:p w14:paraId="247E5C5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Канамицин</w:t>
            </w:r>
          </w:p>
        </w:tc>
        <w:tc>
          <w:tcPr>
            <w:tcW w:w="3402" w:type="dxa"/>
            <w:noWrap/>
            <w:hideMark/>
          </w:tcPr>
          <w:p w14:paraId="1EA94AC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внутримышечного введения, 1 г, №50</w:t>
            </w:r>
          </w:p>
        </w:tc>
        <w:tc>
          <w:tcPr>
            <w:tcW w:w="1559" w:type="dxa"/>
            <w:noWrap/>
            <w:hideMark/>
          </w:tcPr>
          <w:p w14:paraId="5FA7621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36B722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17B32387" w14:textId="77777777" w:rsidTr="00702B39">
        <w:trPr>
          <w:trHeight w:val="315"/>
        </w:trPr>
        <w:tc>
          <w:tcPr>
            <w:tcW w:w="2547" w:type="dxa"/>
            <w:hideMark/>
          </w:tcPr>
          <w:p w14:paraId="03D0DFE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3402" w:type="dxa"/>
            <w:noWrap/>
            <w:hideMark/>
          </w:tcPr>
          <w:p w14:paraId="7F2A055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внутримышечного введения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№50</w:t>
            </w:r>
          </w:p>
        </w:tc>
        <w:tc>
          <w:tcPr>
            <w:tcW w:w="1559" w:type="dxa"/>
            <w:noWrap/>
            <w:hideMark/>
          </w:tcPr>
          <w:p w14:paraId="0A1BE0C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A8BFE9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539CB64" w14:textId="77777777" w:rsidTr="00702B39">
        <w:trPr>
          <w:trHeight w:val="315"/>
        </w:trPr>
        <w:tc>
          <w:tcPr>
            <w:tcW w:w="2547" w:type="dxa"/>
            <w:hideMark/>
          </w:tcPr>
          <w:p w14:paraId="4E66B3C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3402" w:type="dxa"/>
            <w:noWrap/>
            <w:hideMark/>
          </w:tcPr>
          <w:p w14:paraId="550AD86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250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№100</w:t>
            </w:r>
          </w:p>
        </w:tc>
        <w:tc>
          <w:tcPr>
            <w:tcW w:w="1559" w:type="dxa"/>
            <w:noWrap/>
            <w:hideMark/>
          </w:tcPr>
          <w:p w14:paraId="1C1D4A8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AC0E5B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631CE0F2" w14:textId="77777777" w:rsidTr="00702B39">
        <w:trPr>
          <w:trHeight w:val="315"/>
        </w:trPr>
        <w:tc>
          <w:tcPr>
            <w:tcW w:w="2547" w:type="dxa"/>
            <w:hideMark/>
          </w:tcPr>
          <w:p w14:paraId="553C855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3402" w:type="dxa"/>
            <w:noWrap/>
            <w:hideMark/>
          </w:tcPr>
          <w:p w14:paraId="0DD4DF9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№100</w:t>
            </w:r>
          </w:p>
        </w:tc>
        <w:tc>
          <w:tcPr>
            <w:tcW w:w="1559" w:type="dxa"/>
            <w:noWrap/>
            <w:hideMark/>
          </w:tcPr>
          <w:p w14:paraId="3A9223B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370A2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3342A5D" w14:textId="77777777" w:rsidTr="00702B39">
        <w:trPr>
          <w:trHeight w:val="315"/>
        </w:trPr>
        <w:tc>
          <w:tcPr>
            <w:tcW w:w="2547" w:type="dxa"/>
            <w:hideMark/>
          </w:tcPr>
          <w:p w14:paraId="65EE7C8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3402" w:type="dxa"/>
            <w:noWrap/>
            <w:hideMark/>
          </w:tcPr>
          <w:p w14:paraId="092D28D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№100</w:t>
            </w:r>
          </w:p>
        </w:tc>
        <w:tc>
          <w:tcPr>
            <w:tcW w:w="1559" w:type="dxa"/>
            <w:noWrap/>
            <w:hideMark/>
          </w:tcPr>
          <w:p w14:paraId="2485282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362752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18A8C50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349EE2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3402" w:type="dxa"/>
            <w:noWrap/>
            <w:hideMark/>
          </w:tcPr>
          <w:p w14:paraId="56431D9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 г, №1</w:t>
            </w:r>
          </w:p>
        </w:tc>
        <w:tc>
          <w:tcPr>
            <w:tcW w:w="1559" w:type="dxa"/>
            <w:noWrap/>
            <w:hideMark/>
          </w:tcPr>
          <w:p w14:paraId="67D43E7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46D560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02B39" w:rsidRPr="00227882" w14:paraId="03B5643D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B3581E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3402" w:type="dxa"/>
            <w:noWrap/>
            <w:hideMark/>
          </w:tcPr>
          <w:p w14:paraId="0EC52E2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мг, №1</w:t>
            </w:r>
          </w:p>
        </w:tc>
        <w:tc>
          <w:tcPr>
            <w:tcW w:w="1559" w:type="dxa"/>
            <w:noWrap/>
            <w:hideMark/>
          </w:tcPr>
          <w:p w14:paraId="3D89163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F2619B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0696D1CA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0D33B1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3402" w:type="dxa"/>
            <w:noWrap/>
            <w:hideMark/>
          </w:tcPr>
          <w:p w14:paraId="228E033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мг, №5</w:t>
            </w:r>
          </w:p>
        </w:tc>
        <w:tc>
          <w:tcPr>
            <w:tcW w:w="1559" w:type="dxa"/>
            <w:noWrap/>
            <w:hideMark/>
          </w:tcPr>
          <w:p w14:paraId="3D1F5C5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725F78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DE3CC92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2FAE5B5" w14:textId="77777777" w:rsidR="00702B39" w:rsidRPr="00C325E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3402" w:type="dxa"/>
            <w:noWrap/>
            <w:hideMark/>
          </w:tcPr>
          <w:p w14:paraId="4E4B3ADA" w14:textId="77777777" w:rsidR="00702B39" w:rsidRPr="00C325E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C32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0,5 г, №1</w:t>
            </w:r>
          </w:p>
        </w:tc>
        <w:tc>
          <w:tcPr>
            <w:tcW w:w="1559" w:type="dxa"/>
            <w:noWrap/>
            <w:hideMark/>
          </w:tcPr>
          <w:p w14:paraId="371D9ED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662F87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4DD57F6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472BCBD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3402" w:type="dxa"/>
            <w:noWrap/>
            <w:hideMark/>
          </w:tcPr>
          <w:p w14:paraId="7638BA6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г, №10</w:t>
            </w:r>
          </w:p>
        </w:tc>
        <w:tc>
          <w:tcPr>
            <w:tcW w:w="1559" w:type="dxa"/>
            <w:noWrap/>
            <w:hideMark/>
          </w:tcPr>
          <w:p w14:paraId="7954929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C89285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217E9205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A8467B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3402" w:type="dxa"/>
            <w:noWrap/>
            <w:hideMark/>
          </w:tcPr>
          <w:p w14:paraId="748B87F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559" w:type="dxa"/>
            <w:noWrap/>
            <w:hideMark/>
          </w:tcPr>
          <w:p w14:paraId="27EBAFD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7C5FCC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18DE78E8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FB480B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3402" w:type="dxa"/>
            <w:noWrap/>
            <w:hideMark/>
          </w:tcPr>
          <w:p w14:paraId="1ABBB1F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 мг/500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2DA752B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71DAF6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029BC83F" w14:textId="77777777" w:rsidTr="00702B39">
        <w:trPr>
          <w:trHeight w:val="315"/>
        </w:trPr>
        <w:tc>
          <w:tcPr>
            <w:tcW w:w="2547" w:type="dxa"/>
            <w:shd w:val="clear" w:color="auto" w:fill="FFFFFF" w:themeFill="background1"/>
            <w:noWrap/>
            <w:hideMark/>
          </w:tcPr>
          <w:p w14:paraId="29D10D23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shd w:val="clear" w:color="auto" w:fill="FFFFFF" w:themeFill="background1"/>
            <w:hideMark/>
          </w:tcPr>
          <w:p w14:paraId="53F1BBAD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мг/мл</w:t>
            </w:r>
          </w:p>
        </w:tc>
        <w:tc>
          <w:tcPr>
            <w:tcW w:w="1559" w:type="dxa"/>
            <w:noWrap/>
            <w:hideMark/>
          </w:tcPr>
          <w:p w14:paraId="7BB9AC0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D09234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B2E8F7E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2D5DBDC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noWrap/>
            <w:hideMark/>
          </w:tcPr>
          <w:p w14:paraId="004556A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600 мг, №6</w:t>
            </w:r>
          </w:p>
        </w:tc>
        <w:tc>
          <w:tcPr>
            <w:tcW w:w="1559" w:type="dxa"/>
            <w:noWrap/>
            <w:hideMark/>
          </w:tcPr>
          <w:p w14:paraId="7F1B193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DA3422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91322CF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44391C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noWrap/>
            <w:hideMark/>
          </w:tcPr>
          <w:p w14:paraId="7F3BE07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мг/300 мл, №1</w:t>
            </w:r>
          </w:p>
        </w:tc>
        <w:tc>
          <w:tcPr>
            <w:tcW w:w="1559" w:type="dxa"/>
            <w:noWrap/>
            <w:hideMark/>
          </w:tcPr>
          <w:p w14:paraId="37204F3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D8CAE9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2A96CED3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E2B498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noWrap/>
            <w:hideMark/>
          </w:tcPr>
          <w:p w14:paraId="5DB069D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600 мг, №10</w:t>
            </w:r>
          </w:p>
        </w:tc>
        <w:tc>
          <w:tcPr>
            <w:tcW w:w="1559" w:type="dxa"/>
            <w:noWrap/>
            <w:hideMark/>
          </w:tcPr>
          <w:p w14:paraId="53D9B7D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26DD52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D4E9AE3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6893B1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noWrap/>
            <w:hideMark/>
          </w:tcPr>
          <w:p w14:paraId="09AC8AF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300 мг, №10</w:t>
            </w:r>
          </w:p>
        </w:tc>
        <w:tc>
          <w:tcPr>
            <w:tcW w:w="1559" w:type="dxa"/>
            <w:noWrap/>
            <w:hideMark/>
          </w:tcPr>
          <w:p w14:paraId="3B5B123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FD5EF6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56405BB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B98C71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hideMark/>
          </w:tcPr>
          <w:p w14:paraId="7F1A81E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200 мг, №10</w:t>
            </w:r>
          </w:p>
        </w:tc>
        <w:tc>
          <w:tcPr>
            <w:tcW w:w="1559" w:type="dxa"/>
            <w:noWrap/>
            <w:hideMark/>
          </w:tcPr>
          <w:p w14:paraId="36F6CF9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585B45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AD29C98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493CC38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hideMark/>
          </w:tcPr>
          <w:p w14:paraId="3B250D4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</w:p>
        </w:tc>
        <w:tc>
          <w:tcPr>
            <w:tcW w:w="1559" w:type="dxa"/>
            <w:noWrap/>
            <w:hideMark/>
          </w:tcPr>
          <w:p w14:paraId="177AEF0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22FB22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163A406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CCE5AE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noWrap/>
            <w:hideMark/>
          </w:tcPr>
          <w:p w14:paraId="7382D23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200 мг/100 мл, 300 мл</w:t>
            </w:r>
          </w:p>
        </w:tc>
        <w:tc>
          <w:tcPr>
            <w:tcW w:w="1559" w:type="dxa"/>
            <w:noWrap/>
            <w:hideMark/>
          </w:tcPr>
          <w:p w14:paraId="7CC6A66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BEB6A8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D873B8A" w14:textId="77777777" w:rsidTr="00702B39">
        <w:trPr>
          <w:trHeight w:val="315"/>
        </w:trPr>
        <w:tc>
          <w:tcPr>
            <w:tcW w:w="2547" w:type="dxa"/>
            <w:shd w:val="clear" w:color="auto" w:fill="FFFFFF" w:themeFill="background1"/>
            <w:noWrap/>
            <w:hideMark/>
          </w:tcPr>
          <w:p w14:paraId="26985D50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shd w:val="clear" w:color="auto" w:fill="FFFFFF" w:themeFill="background1"/>
            <w:noWrap/>
            <w:hideMark/>
          </w:tcPr>
          <w:p w14:paraId="3E408574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 мг/мл, 100 мл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559" w:type="dxa"/>
            <w:noWrap/>
            <w:hideMark/>
          </w:tcPr>
          <w:p w14:paraId="4C4C803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DE0A0D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13D05E12" w14:textId="77777777" w:rsidTr="00702B39">
        <w:trPr>
          <w:trHeight w:val="315"/>
        </w:trPr>
        <w:tc>
          <w:tcPr>
            <w:tcW w:w="2547" w:type="dxa"/>
            <w:shd w:val="clear" w:color="auto" w:fill="FFFFFF" w:themeFill="background1"/>
            <w:noWrap/>
            <w:hideMark/>
          </w:tcPr>
          <w:p w14:paraId="6803D208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shd w:val="clear" w:color="auto" w:fill="FFFFFF" w:themeFill="background1"/>
            <w:noWrap/>
            <w:hideMark/>
          </w:tcPr>
          <w:p w14:paraId="759D5FE2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мг/мл, 200 мл, №1</w:t>
            </w:r>
          </w:p>
        </w:tc>
        <w:tc>
          <w:tcPr>
            <w:tcW w:w="1559" w:type="dxa"/>
            <w:noWrap/>
            <w:hideMark/>
          </w:tcPr>
          <w:p w14:paraId="31745F4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878228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CDBFE09" w14:textId="77777777" w:rsidTr="00702B39">
        <w:trPr>
          <w:trHeight w:val="315"/>
        </w:trPr>
        <w:tc>
          <w:tcPr>
            <w:tcW w:w="2547" w:type="dxa"/>
            <w:shd w:val="clear" w:color="auto" w:fill="FFFFFF" w:themeFill="background1"/>
            <w:noWrap/>
            <w:hideMark/>
          </w:tcPr>
          <w:p w14:paraId="3BB59CA6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shd w:val="clear" w:color="auto" w:fill="FFFFFF" w:themeFill="background1"/>
            <w:noWrap/>
            <w:hideMark/>
          </w:tcPr>
          <w:p w14:paraId="41476A6A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мг/мл, 300 мл, №1</w:t>
            </w:r>
          </w:p>
        </w:tc>
        <w:tc>
          <w:tcPr>
            <w:tcW w:w="1559" w:type="dxa"/>
            <w:noWrap/>
            <w:hideMark/>
          </w:tcPr>
          <w:p w14:paraId="6BCA43B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995A4B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3C053E0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EAD49A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hideMark/>
          </w:tcPr>
          <w:p w14:paraId="08F06AB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400 мг/200 мл, №1</w:t>
            </w:r>
          </w:p>
        </w:tc>
        <w:tc>
          <w:tcPr>
            <w:tcW w:w="1559" w:type="dxa"/>
            <w:noWrap/>
            <w:hideMark/>
          </w:tcPr>
          <w:p w14:paraId="0A3A7B2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09308A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8C2D286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245E845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3402" w:type="dxa"/>
            <w:hideMark/>
          </w:tcPr>
          <w:p w14:paraId="59085D1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600 мг/300 мл, №1</w:t>
            </w:r>
          </w:p>
        </w:tc>
        <w:tc>
          <w:tcPr>
            <w:tcW w:w="1559" w:type="dxa"/>
            <w:noWrap/>
            <w:hideMark/>
          </w:tcPr>
          <w:p w14:paraId="30E7AB6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2A8975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C0C078C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45134A6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noWrap/>
            <w:hideMark/>
          </w:tcPr>
          <w:p w14:paraId="101B191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мг/250 мл, №1</w:t>
            </w:r>
          </w:p>
        </w:tc>
        <w:tc>
          <w:tcPr>
            <w:tcW w:w="1559" w:type="dxa"/>
            <w:noWrap/>
            <w:hideMark/>
          </w:tcPr>
          <w:p w14:paraId="7A9DFA2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9931E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02B39" w:rsidRPr="00227882" w14:paraId="03210E27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48A4AA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noWrap/>
            <w:hideMark/>
          </w:tcPr>
          <w:p w14:paraId="385E6C0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 мг/5 мл, №1</w:t>
            </w:r>
          </w:p>
        </w:tc>
        <w:tc>
          <w:tcPr>
            <w:tcW w:w="1559" w:type="dxa"/>
            <w:noWrap/>
            <w:hideMark/>
          </w:tcPr>
          <w:p w14:paraId="19639C2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D69E91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02B39" w:rsidRPr="00227882" w14:paraId="1EA5A1BD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2628910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noWrap/>
            <w:hideMark/>
          </w:tcPr>
          <w:p w14:paraId="7D4FE55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0,5/5 мл</w:t>
            </w:r>
          </w:p>
        </w:tc>
        <w:tc>
          <w:tcPr>
            <w:tcW w:w="1559" w:type="dxa"/>
            <w:noWrap/>
            <w:hideMark/>
          </w:tcPr>
          <w:p w14:paraId="7D1D8BB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185374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B27E2AF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33AA38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Моксифлоксацин</w:t>
            </w:r>
          </w:p>
        </w:tc>
        <w:tc>
          <w:tcPr>
            <w:tcW w:w="3402" w:type="dxa"/>
            <w:noWrap/>
            <w:hideMark/>
          </w:tcPr>
          <w:p w14:paraId="0B9F6F8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0,5 мг/5 мл, №1</w:t>
            </w:r>
          </w:p>
        </w:tc>
        <w:tc>
          <w:tcPr>
            <w:tcW w:w="1559" w:type="dxa"/>
            <w:noWrap/>
            <w:hideMark/>
          </w:tcPr>
          <w:p w14:paraId="7E860B1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7657AE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0D80983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42FF81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noWrap/>
            <w:hideMark/>
          </w:tcPr>
          <w:p w14:paraId="0F4C694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559" w:type="dxa"/>
            <w:noWrap/>
            <w:hideMark/>
          </w:tcPr>
          <w:p w14:paraId="016EF4F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8B7DE4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3E23B9FB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AF1CE40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noWrap/>
            <w:hideMark/>
          </w:tcPr>
          <w:p w14:paraId="098265BD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 мг/мл, 100 мл,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6A85BA2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742863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FA56F18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BA2AF6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2B2F8E0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№30</w:t>
            </w:r>
          </w:p>
        </w:tc>
        <w:tc>
          <w:tcPr>
            <w:tcW w:w="1559" w:type="dxa"/>
            <w:noWrap/>
            <w:hideMark/>
          </w:tcPr>
          <w:p w14:paraId="5A68A8B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C1E40B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0C5594C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8A3B1A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3AE2330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</w:p>
        </w:tc>
        <w:tc>
          <w:tcPr>
            <w:tcW w:w="1559" w:type="dxa"/>
            <w:noWrap/>
            <w:hideMark/>
          </w:tcPr>
          <w:p w14:paraId="12CC363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F49797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F9C4B53" w14:textId="77777777" w:rsidTr="00702B39">
        <w:trPr>
          <w:trHeight w:val="1260"/>
        </w:trPr>
        <w:tc>
          <w:tcPr>
            <w:tcW w:w="2547" w:type="dxa"/>
            <w:noWrap/>
            <w:hideMark/>
          </w:tcPr>
          <w:p w14:paraId="2DFF594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3810DA2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мг/250 мл, №10</w:t>
            </w:r>
          </w:p>
        </w:tc>
        <w:tc>
          <w:tcPr>
            <w:tcW w:w="1559" w:type="dxa"/>
            <w:hideMark/>
          </w:tcPr>
          <w:p w14:paraId="798CE11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TURKTIPSAN Saglik Turizm Egitim - на сайте нет регистрации</w:t>
            </w:r>
          </w:p>
        </w:tc>
        <w:tc>
          <w:tcPr>
            <w:tcW w:w="2236" w:type="dxa"/>
            <w:noWrap/>
            <w:hideMark/>
          </w:tcPr>
          <w:p w14:paraId="2CA4213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34F7FB6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A02760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6B770AA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№7</w:t>
            </w:r>
          </w:p>
        </w:tc>
        <w:tc>
          <w:tcPr>
            <w:tcW w:w="1559" w:type="dxa"/>
            <w:noWrap/>
            <w:hideMark/>
          </w:tcPr>
          <w:p w14:paraId="50E0FBF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22F154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1E2F46C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BE330D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35D4E1F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42EDE6B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BB8215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B5CF2FF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AC79E7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7716FCC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47ECCF1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2D25D9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F2EDE8E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7E3009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5A9BA16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1F8B33B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A4B209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016FB1F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41CDE4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3402" w:type="dxa"/>
            <w:hideMark/>
          </w:tcPr>
          <w:p w14:paraId="12882AD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0CDFC33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F4FB67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9928E30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CACA7A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 + орнидазол</w:t>
            </w:r>
          </w:p>
        </w:tc>
        <w:tc>
          <w:tcPr>
            <w:tcW w:w="3402" w:type="dxa"/>
            <w:noWrap/>
            <w:hideMark/>
          </w:tcPr>
          <w:p w14:paraId="06A8B83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№10</w:t>
            </w:r>
          </w:p>
        </w:tc>
        <w:tc>
          <w:tcPr>
            <w:tcW w:w="1559" w:type="dxa"/>
            <w:noWrap/>
            <w:hideMark/>
          </w:tcPr>
          <w:p w14:paraId="11B0DEB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95C00A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29BD63A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665C11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78AE9B8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 №5</w:t>
            </w:r>
          </w:p>
        </w:tc>
        <w:tc>
          <w:tcPr>
            <w:tcW w:w="1559" w:type="dxa"/>
            <w:noWrap/>
            <w:hideMark/>
          </w:tcPr>
          <w:p w14:paraId="5D90642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75F005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45DD32B4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F764EC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48B81A3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 №6</w:t>
            </w:r>
          </w:p>
        </w:tc>
        <w:tc>
          <w:tcPr>
            <w:tcW w:w="1559" w:type="dxa"/>
            <w:noWrap/>
            <w:hideMark/>
          </w:tcPr>
          <w:p w14:paraId="59D3144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И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 срок</w:t>
            </w:r>
          </w:p>
        </w:tc>
        <w:tc>
          <w:tcPr>
            <w:tcW w:w="2236" w:type="dxa"/>
            <w:noWrap/>
            <w:hideMark/>
          </w:tcPr>
          <w:p w14:paraId="11BE1FF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B39" w:rsidRPr="00227882" w14:paraId="14E59388" w14:textId="77777777" w:rsidTr="00702B39">
        <w:trPr>
          <w:trHeight w:val="945"/>
        </w:trPr>
        <w:tc>
          <w:tcPr>
            <w:tcW w:w="2547" w:type="dxa"/>
            <w:noWrap/>
            <w:hideMark/>
          </w:tcPr>
          <w:p w14:paraId="51EEF36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56FD030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№7</w:t>
            </w:r>
          </w:p>
        </w:tc>
        <w:tc>
          <w:tcPr>
            <w:tcW w:w="1559" w:type="dxa"/>
            <w:hideMark/>
          </w:tcPr>
          <w:p w14:paraId="436ABF8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– да/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истек срок</w:t>
            </w:r>
          </w:p>
        </w:tc>
        <w:tc>
          <w:tcPr>
            <w:tcW w:w="2236" w:type="dxa"/>
            <w:noWrap/>
            <w:hideMark/>
          </w:tcPr>
          <w:p w14:paraId="71423B3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02B39" w:rsidRPr="00227882" w14:paraId="2D7D4027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46597BE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71F25EC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559" w:type="dxa"/>
            <w:noWrap/>
            <w:hideMark/>
          </w:tcPr>
          <w:p w14:paraId="7A2AAB5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1FB371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02B39" w:rsidRPr="00227882" w14:paraId="7B0F0516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912E6F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25347B6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750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559" w:type="dxa"/>
            <w:noWrap/>
            <w:hideMark/>
          </w:tcPr>
          <w:p w14:paraId="696F3C8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B7177D5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11BB95F9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A430D9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496DF3C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Та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блетки, покрытые пленочной оболочкой, 250 мг, №100</w:t>
            </w:r>
          </w:p>
        </w:tc>
        <w:tc>
          <w:tcPr>
            <w:tcW w:w="1559" w:type="dxa"/>
            <w:noWrap/>
            <w:hideMark/>
          </w:tcPr>
          <w:p w14:paraId="1A2F39B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0C71D4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8A8E8E0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4752F1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7E9DA4E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№10</w:t>
            </w:r>
          </w:p>
        </w:tc>
        <w:tc>
          <w:tcPr>
            <w:tcW w:w="1559" w:type="dxa"/>
            <w:noWrap/>
            <w:hideMark/>
          </w:tcPr>
          <w:p w14:paraId="00CC40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6D947E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47BE5DA4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12FAAAE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357B050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№30</w:t>
            </w:r>
          </w:p>
        </w:tc>
        <w:tc>
          <w:tcPr>
            <w:tcW w:w="1559" w:type="dxa"/>
            <w:noWrap/>
            <w:hideMark/>
          </w:tcPr>
          <w:p w14:paraId="4B7BF43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D53ED2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8CCA98A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D1B404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497EE77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№30</w:t>
            </w:r>
          </w:p>
        </w:tc>
        <w:tc>
          <w:tcPr>
            <w:tcW w:w="1559" w:type="dxa"/>
            <w:noWrap/>
            <w:hideMark/>
          </w:tcPr>
          <w:p w14:paraId="2482DF9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BC8FE3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A0AF744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5E910A1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7D3E0BD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 мл</w:t>
            </w:r>
          </w:p>
        </w:tc>
        <w:tc>
          <w:tcPr>
            <w:tcW w:w="1559" w:type="dxa"/>
            <w:noWrap/>
            <w:hideMark/>
          </w:tcPr>
          <w:p w14:paraId="505858D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855437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02B39" w:rsidRPr="00227882" w14:paraId="38A28FCD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1BCB1E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3F02190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4E87E6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4EA8B13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02B39" w:rsidRPr="00227882" w14:paraId="1BBD7C69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4F736DA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1A41C89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68B9933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252561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702B39" w:rsidRPr="00227882" w14:paraId="53CD8682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4F5A89A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5F5EDC3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</w:p>
        </w:tc>
        <w:tc>
          <w:tcPr>
            <w:tcW w:w="1559" w:type="dxa"/>
            <w:noWrap/>
            <w:hideMark/>
          </w:tcPr>
          <w:p w14:paraId="5534594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451739F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6567637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EAE0AB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45DDA7A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100 мл</w:t>
            </w:r>
          </w:p>
        </w:tc>
        <w:tc>
          <w:tcPr>
            <w:tcW w:w="1559" w:type="dxa"/>
            <w:noWrap/>
            <w:hideMark/>
          </w:tcPr>
          <w:p w14:paraId="6375B31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3563879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A3CCE83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7E01F032" w14:textId="77777777" w:rsidR="00702B39" w:rsidRPr="00E66D5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2B68B4A9" w14:textId="77777777" w:rsidR="00702B39" w:rsidRPr="00E66D5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E66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0,005, 100 мл</w:t>
            </w:r>
          </w:p>
        </w:tc>
        <w:tc>
          <w:tcPr>
            <w:tcW w:w="1559" w:type="dxa"/>
            <w:noWrap/>
            <w:hideMark/>
          </w:tcPr>
          <w:p w14:paraId="6AE79308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100795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905574B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29CB3662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73F20951" w14:textId="77777777" w:rsidR="00702B39" w:rsidRPr="00D94A7E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D9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 мг/мл, 100 мл</w:t>
            </w:r>
          </w:p>
        </w:tc>
        <w:tc>
          <w:tcPr>
            <w:tcW w:w="1559" w:type="dxa"/>
            <w:noWrap/>
            <w:hideMark/>
          </w:tcPr>
          <w:p w14:paraId="275C5FB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DD0A98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4E050FC4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CF2C69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Левофлоксацин</w:t>
            </w:r>
          </w:p>
        </w:tc>
        <w:tc>
          <w:tcPr>
            <w:tcW w:w="3402" w:type="dxa"/>
            <w:hideMark/>
          </w:tcPr>
          <w:p w14:paraId="58BA643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0,005/100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559" w:type="dxa"/>
            <w:noWrap/>
            <w:hideMark/>
          </w:tcPr>
          <w:p w14:paraId="01A3F43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9DBBD9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0DD0E97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33AA33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hideMark/>
          </w:tcPr>
          <w:p w14:paraId="6B9532D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 мг/100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</w:t>
            </w:r>
          </w:p>
        </w:tc>
        <w:tc>
          <w:tcPr>
            <w:tcW w:w="1559" w:type="dxa"/>
            <w:noWrap/>
            <w:hideMark/>
          </w:tcPr>
          <w:p w14:paraId="55CBB66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03222B2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5ABFFB2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4B8597E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5F20D8E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мпулы, 1 г/5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№12</w:t>
            </w:r>
          </w:p>
        </w:tc>
        <w:tc>
          <w:tcPr>
            <w:tcW w:w="1559" w:type="dxa"/>
            <w:noWrap/>
            <w:hideMark/>
          </w:tcPr>
          <w:p w14:paraId="0A2EC07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Н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 на сайте</w:t>
            </w:r>
          </w:p>
        </w:tc>
        <w:tc>
          <w:tcPr>
            <w:tcW w:w="2236" w:type="dxa"/>
            <w:noWrap/>
            <w:hideMark/>
          </w:tcPr>
          <w:p w14:paraId="3E992EF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8AC6575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27CFF1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3402" w:type="dxa"/>
            <w:noWrap/>
            <w:hideMark/>
          </w:tcPr>
          <w:p w14:paraId="105314BD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250 мг, №10</w:t>
            </w:r>
          </w:p>
        </w:tc>
        <w:tc>
          <w:tcPr>
            <w:tcW w:w="1559" w:type="dxa"/>
            <w:noWrap/>
            <w:hideMark/>
          </w:tcPr>
          <w:p w14:paraId="5E4F420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21A5975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2A178B00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38BD2CD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3402" w:type="dxa"/>
            <w:hideMark/>
          </w:tcPr>
          <w:p w14:paraId="4C6D3CA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№26</w:t>
            </w:r>
          </w:p>
        </w:tc>
        <w:tc>
          <w:tcPr>
            <w:tcW w:w="1559" w:type="dxa"/>
            <w:noWrap/>
            <w:hideMark/>
          </w:tcPr>
          <w:p w14:paraId="15BD57C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1BDDE143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4A09849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43C59A9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3402" w:type="dxa"/>
            <w:hideMark/>
          </w:tcPr>
          <w:p w14:paraId="7A48A05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№182</w:t>
            </w:r>
          </w:p>
        </w:tc>
        <w:tc>
          <w:tcPr>
            <w:tcW w:w="1559" w:type="dxa"/>
            <w:noWrap/>
            <w:hideMark/>
          </w:tcPr>
          <w:p w14:paraId="4F3C957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623F6207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04426E3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0FFEF80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3402" w:type="dxa"/>
            <w:hideMark/>
          </w:tcPr>
          <w:p w14:paraId="437DA6F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67A3E3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5AB0EB6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D80E1FD" w14:textId="77777777" w:rsidTr="00702B39">
        <w:trPr>
          <w:trHeight w:val="315"/>
        </w:trPr>
        <w:tc>
          <w:tcPr>
            <w:tcW w:w="2547" w:type="dxa"/>
            <w:noWrap/>
            <w:hideMark/>
          </w:tcPr>
          <w:p w14:paraId="6194A316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3402" w:type="dxa"/>
            <w:hideMark/>
          </w:tcPr>
          <w:p w14:paraId="1E416DEB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noWrap/>
            <w:hideMark/>
          </w:tcPr>
          <w:p w14:paraId="4F228B90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  <w:hideMark/>
          </w:tcPr>
          <w:p w14:paraId="7B51002E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28FD87D" w14:textId="77777777" w:rsidTr="00702B39">
        <w:trPr>
          <w:trHeight w:val="315"/>
        </w:trPr>
        <w:tc>
          <w:tcPr>
            <w:tcW w:w="2547" w:type="dxa"/>
            <w:noWrap/>
          </w:tcPr>
          <w:p w14:paraId="046A9BBA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Амоксициллин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к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 клавуланат</w:t>
            </w:r>
          </w:p>
        </w:tc>
        <w:tc>
          <w:tcPr>
            <w:tcW w:w="3402" w:type="dxa"/>
          </w:tcPr>
          <w:p w14:paraId="08E4E8F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875 мг/125 мг, №14</w:t>
            </w:r>
          </w:p>
        </w:tc>
        <w:tc>
          <w:tcPr>
            <w:tcW w:w="1559" w:type="dxa"/>
            <w:noWrap/>
          </w:tcPr>
          <w:p w14:paraId="50C92C22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50AEF23C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045A35E" w14:textId="77777777" w:rsidTr="00702B39">
        <w:trPr>
          <w:trHeight w:val="315"/>
        </w:trPr>
        <w:tc>
          <w:tcPr>
            <w:tcW w:w="2547" w:type="dxa"/>
            <w:noWrap/>
          </w:tcPr>
          <w:p w14:paraId="43711471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Амоксициллин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к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 клавуланат</w:t>
            </w:r>
          </w:p>
        </w:tc>
        <w:tc>
          <w:tcPr>
            <w:tcW w:w="3402" w:type="dxa"/>
          </w:tcPr>
          <w:p w14:paraId="642A1581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мг/125 мг, №14</w:t>
            </w:r>
          </w:p>
        </w:tc>
        <w:tc>
          <w:tcPr>
            <w:tcW w:w="1559" w:type="dxa"/>
            <w:noWrap/>
          </w:tcPr>
          <w:p w14:paraId="3D87E9A1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221A9151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76F51AF8" w14:textId="77777777" w:rsidTr="00702B39">
        <w:trPr>
          <w:trHeight w:val="315"/>
        </w:trPr>
        <w:tc>
          <w:tcPr>
            <w:tcW w:w="2547" w:type="dxa"/>
            <w:noWrap/>
          </w:tcPr>
          <w:p w14:paraId="3A995046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Амоксициллин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к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 клавуланат</w:t>
            </w:r>
          </w:p>
        </w:tc>
        <w:tc>
          <w:tcPr>
            <w:tcW w:w="3402" w:type="dxa"/>
          </w:tcPr>
          <w:p w14:paraId="26A9627A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A41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625 мг, №10</w:t>
            </w:r>
          </w:p>
        </w:tc>
        <w:tc>
          <w:tcPr>
            <w:tcW w:w="1559" w:type="dxa"/>
            <w:noWrap/>
          </w:tcPr>
          <w:p w14:paraId="4B339C04" w14:textId="77777777" w:rsidR="00702B39" w:rsidRPr="00227882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15F51A0D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BC6CC09" w14:textId="77777777" w:rsidTr="00702B39">
        <w:trPr>
          <w:trHeight w:val="315"/>
        </w:trPr>
        <w:tc>
          <w:tcPr>
            <w:tcW w:w="2547" w:type="dxa"/>
            <w:noWrap/>
          </w:tcPr>
          <w:p w14:paraId="3418896A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3402" w:type="dxa"/>
          </w:tcPr>
          <w:p w14:paraId="2C5C81F3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500 мг/500 мг, №5</w:t>
            </w:r>
          </w:p>
        </w:tc>
        <w:tc>
          <w:tcPr>
            <w:tcW w:w="1559" w:type="dxa"/>
            <w:noWrap/>
          </w:tcPr>
          <w:p w14:paraId="73F203F7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268F1FE1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9E01094" w14:textId="77777777" w:rsidTr="00702B39">
        <w:trPr>
          <w:trHeight w:val="315"/>
        </w:trPr>
        <w:tc>
          <w:tcPr>
            <w:tcW w:w="2547" w:type="dxa"/>
            <w:noWrap/>
          </w:tcPr>
          <w:p w14:paraId="748E522D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3402" w:type="dxa"/>
          </w:tcPr>
          <w:p w14:paraId="12F3918B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инъекций, 500 мг + 500 мг, №1</w:t>
            </w:r>
          </w:p>
        </w:tc>
        <w:tc>
          <w:tcPr>
            <w:tcW w:w="1559" w:type="dxa"/>
            <w:noWrap/>
          </w:tcPr>
          <w:p w14:paraId="25234B74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56125F55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70B01C4" w14:textId="77777777" w:rsidTr="00702B39">
        <w:trPr>
          <w:trHeight w:val="315"/>
        </w:trPr>
        <w:tc>
          <w:tcPr>
            <w:tcW w:w="2547" w:type="dxa"/>
            <w:noWrap/>
          </w:tcPr>
          <w:p w14:paraId="43E8C94B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3402" w:type="dxa"/>
          </w:tcPr>
          <w:p w14:paraId="547F1FAE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 мг/500 мг, №1</w:t>
            </w:r>
          </w:p>
        </w:tc>
        <w:tc>
          <w:tcPr>
            <w:tcW w:w="1559" w:type="dxa"/>
            <w:noWrap/>
          </w:tcPr>
          <w:p w14:paraId="2BEF4375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14FBB2E7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50BF148E" w14:textId="77777777" w:rsidTr="00702B39">
        <w:trPr>
          <w:trHeight w:val="315"/>
        </w:trPr>
        <w:tc>
          <w:tcPr>
            <w:tcW w:w="2547" w:type="dxa"/>
            <w:noWrap/>
          </w:tcPr>
          <w:p w14:paraId="1C4F7860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3402" w:type="dxa"/>
          </w:tcPr>
          <w:p w14:paraId="2FC9A8E2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 мг/500 мг, №12</w:t>
            </w:r>
          </w:p>
        </w:tc>
        <w:tc>
          <w:tcPr>
            <w:tcW w:w="1559" w:type="dxa"/>
            <w:noWrap/>
          </w:tcPr>
          <w:p w14:paraId="6660ADCE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25F8B185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37C9D3C9" w14:textId="77777777" w:rsidTr="00702B39">
        <w:trPr>
          <w:trHeight w:val="315"/>
        </w:trPr>
        <w:tc>
          <w:tcPr>
            <w:tcW w:w="2547" w:type="dxa"/>
            <w:noWrap/>
          </w:tcPr>
          <w:p w14:paraId="4D84723D" w14:textId="77777777" w:rsidR="00702B39" w:rsidRPr="00BA79D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6D1F6227" w14:textId="77777777" w:rsidR="00702B39" w:rsidRPr="00BA79D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200 мг/100 мл 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№1</w:t>
            </w:r>
          </w:p>
        </w:tc>
        <w:tc>
          <w:tcPr>
            <w:tcW w:w="1559" w:type="dxa"/>
            <w:noWrap/>
          </w:tcPr>
          <w:p w14:paraId="680563C2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31D0F167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B39" w:rsidRPr="00227882" w14:paraId="4A3D2831" w14:textId="77777777" w:rsidTr="00702B39">
        <w:trPr>
          <w:trHeight w:val="315"/>
        </w:trPr>
        <w:tc>
          <w:tcPr>
            <w:tcW w:w="2547" w:type="dxa"/>
            <w:noWrap/>
          </w:tcPr>
          <w:p w14:paraId="54CE97EA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14A6DA4E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1,5 мг/0,5 мл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</w:t>
            </w:r>
          </w:p>
        </w:tc>
        <w:tc>
          <w:tcPr>
            <w:tcW w:w="1559" w:type="dxa"/>
            <w:noWrap/>
          </w:tcPr>
          <w:p w14:paraId="6011A432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1FD50568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2C5E58B5" w14:textId="77777777" w:rsidTr="00702B39">
        <w:trPr>
          <w:trHeight w:val="315"/>
        </w:trPr>
        <w:tc>
          <w:tcPr>
            <w:tcW w:w="2547" w:type="dxa"/>
            <w:noWrap/>
          </w:tcPr>
          <w:p w14:paraId="273BCF98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3C97D45C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мл</w:t>
            </w:r>
          </w:p>
        </w:tc>
        <w:tc>
          <w:tcPr>
            <w:tcW w:w="1559" w:type="dxa"/>
            <w:noWrap/>
          </w:tcPr>
          <w:p w14:paraId="27BA949B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3BE3C737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01E610D" w14:textId="77777777" w:rsidTr="00702B39">
        <w:trPr>
          <w:trHeight w:val="315"/>
        </w:trPr>
        <w:tc>
          <w:tcPr>
            <w:tcW w:w="2547" w:type="dxa"/>
            <w:noWrap/>
          </w:tcPr>
          <w:p w14:paraId="3A7DD56C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08715685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559" w:type="dxa"/>
            <w:noWrap/>
          </w:tcPr>
          <w:p w14:paraId="7F10EE53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4793E754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02B39" w:rsidRPr="00227882" w14:paraId="3409A308" w14:textId="77777777" w:rsidTr="00702B39">
        <w:trPr>
          <w:trHeight w:val="315"/>
        </w:trPr>
        <w:tc>
          <w:tcPr>
            <w:tcW w:w="2547" w:type="dxa"/>
            <w:noWrap/>
          </w:tcPr>
          <w:p w14:paraId="787DF9E6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13E8E604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559" w:type="dxa"/>
            <w:noWrap/>
          </w:tcPr>
          <w:p w14:paraId="68CCEBDC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188150E8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02B39" w:rsidRPr="00227882" w14:paraId="716AA770" w14:textId="77777777" w:rsidTr="00702B39">
        <w:trPr>
          <w:trHeight w:val="315"/>
        </w:trPr>
        <w:tc>
          <w:tcPr>
            <w:tcW w:w="2547" w:type="dxa"/>
            <w:noWrap/>
          </w:tcPr>
          <w:p w14:paraId="70C04012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1A66EE66" w14:textId="77777777" w:rsidR="00702B39" w:rsidRPr="00A418D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14:paraId="79D47C45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67B04C43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1843FAF9" w14:textId="77777777" w:rsidTr="00702B39">
        <w:trPr>
          <w:trHeight w:val="315"/>
        </w:trPr>
        <w:tc>
          <w:tcPr>
            <w:tcW w:w="2547" w:type="dxa"/>
            <w:noWrap/>
          </w:tcPr>
          <w:p w14:paraId="23A6729E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4387E5D9" w14:textId="77777777" w:rsidR="00702B39" w:rsidRPr="00820D37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14:paraId="4F89967D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6C5F1F63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793FAD0" w14:textId="77777777" w:rsidTr="00702B39">
        <w:trPr>
          <w:trHeight w:val="315"/>
        </w:trPr>
        <w:tc>
          <w:tcPr>
            <w:tcW w:w="2547" w:type="dxa"/>
            <w:noWrap/>
          </w:tcPr>
          <w:p w14:paraId="02FFEC6A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2F1D5CB3" w14:textId="77777777" w:rsidR="00702B39" w:rsidRPr="00820D37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227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559" w:type="dxa"/>
            <w:noWrap/>
          </w:tcPr>
          <w:p w14:paraId="147A0FBB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29BA351A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70AC06C" w14:textId="77777777" w:rsidTr="00702B39">
        <w:trPr>
          <w:trHeight w:val="315"/>
        </w:trPr>
        <w:tc>
          <w:tcPr>
            <w:tcW w:w="2547" w:type="dxa"/>
            <w:noWrap/>
          </w:tcPr>
          <w:p w14:paraId="3309EBA2" w14:textId="77777777" w:rsidR="00702B39" w:rsidRPr="00BA79D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1EA1792D" w14:textId="77777777" w:rsidR="00702B39" w:rsidRPr="00BA79D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раствор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3 мг/мл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5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559" w:type="dxa"/>
            <w:noWrap/>
          </w:tcPr>
          <w:p w14:paraId="33B2663A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5E087F5B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01561226" w14:textId="77777777" w:rsidTr="00702B39">
        <w:trPr>
          <w:trHeight w:val="315"/>
        </w:trPr>
        <w:tc>
          <w:tcPr>
            <w:tcW w:w="2547" w:type="dxa"/>
            <w:noWrap/>
          </w:tcPr>
          <w:p w14:paraId="42849419" w14:textId="77777777" w:rsidR="00702B39" w:rsidRPr="00BA79D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3402" w:type="dxa"/>
          </w:tcPr>
          <w:p w14:paraId="73326B01" w14:textId="77777777" w:rsidR="00702B39" w:rsidRPr="00BA79D4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мг/100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559" w:type="dxa"/>
            <w:noWrap/>
          </w:tcPr>
          <w:p w14:paraId="70400317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62C381C3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02B39" w:rsidRPr="00227882" w14:paraId="4C082353" w14:textId="77777777" w:rsidTr="00702B39">
        <w:trPr>
          <w:trHeight w:val="315"/>
        </w:trPr>
        <w:tc>
          <w:tcPr>
            <w:tcW w:w="2547" w:type="dxa"/>
            <w:noWrap/>
          </w:tcPr>
          <w:p w14:paraId="5E02FC64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3402" w:type="dxa"/>
          </w:tcPr>
          <w:p w14:paraId="33997833" w14:textId="77777777" w:rsidR="00702B39" w:rsidRPr="00820D37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внутримышечного введения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№50</w:t>
            </w:r>
          </w:p>
        </w:tc>
        <w:tc>
          <w:tcPr>
            <w:tcW w:w="1559" w:type="dxa"/>
            <w:noWrap/>
          </w:tcPr>
          <w:p w14:paraId="21A502BD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36" w:type="dxa"/>
            <w:noWrap/>
          </w:tcPr>
          <w:p w14:paraId="5266C7B4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02B39" w:rsidRPr="00227882" w14:paraId="679D7527" w14:textId="77777777" w:rsidTr="00702B39">
        <w:trPr>
          <w:trHeight w:val="315"/>
        </w:trPr>
        <w:tc>
          <w:tcPr>
            <w:tcW w:w="2547" w:type="dxa"/>
            <w:noWrap/>
          </w:tcPr>
          <w:p w14:paraId="6F40064F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Бедаквилин</w:t>
            </w:r>
          </w:p>
        </w:tc>
        <w:tc>
          <w:tcPr>
            <w:tcW w:w="3402" w:type="dxa"/>
          </w:tcPr>
          <w:p w14:paraId="063EF8C4" w14:textId="77777777" w:rsidR="00702B39" w:rsidRPr="00820D37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Таблетк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и,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 мг</w:t>
            </w:r>
          </w:p>
        </w:tc>
        <w:tc>
          <w:tcPr>
            <w:tcW w:w="1559" w:type="dxa"/>
            <w:noWrap/>
          </w:tcPr>
          <w:p w14:paraId="38DA389E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 регистрации</w:t>
            </w:r>
          </w:p>
        </w:tc>
        <w:tc>
          <w:tcPr>
            <w:tcW w:w="2236" w:type="dxa"/>
            <w:noWrap/>
          </w:tcPr>
          <w:p w14:paraId="26BACED4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B39" w:rsidRPr="00227882" w14:paraId="15650361" w14:textId="77777777" w:rsidTr="00702B39">
        <w:trPr>
          <w:trHeight w:val="315"/>
        </w:trPr>
        <w:tc>
          <w:tcPr>
            <w:tcW w:w="2547" w:type="dxa"/>
            <w:noWrap/>
          </w:tcPr>
          <w:p w14:paraId="1EA446B7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Клофазимин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±</w:t>
            </w:r>
          </w:p>
        </w:tc>
        <w:tc>
          <w:tcPr>
            <w:tcW w:w="3402" w:type="dxa"/>
          </w:tcPr>
          <w:p w14:paraId="1F39A363" w14:textId="77777777" w:rsidR="00702B39" w:rsidRPr="00007CDD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 мг</w:t>
            </w:r>
          </w:p>
        </w:tc>
        <w:tc>
          <w:tcPr>
            <w:tcW w:w="1559" w:type="dxa"/>
            <w:noWrap/>
          </w:tcPr>
          <w:p w14:paraId="013DDCB1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 регистрации</w:t>
            </w:r>
          </w:p>
        </w:tc>
        <w:tc>
          <w:tcPr>
            <w:tcW w:w="2236" w:type="dxa"/>
            <w:noWrap/>
          </w:tcPr>
          <w:p w14:paraId="3D482FF8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B39" w:rsidRPr="00227882" w14:paraId="541A3524" w14:textId="77777777" w:rsidTr="00702B39">
        <w:trPr>
          <w:trHeight w:val="315"/>
        </w:trPr>
        <w:tc>
          <w:tcPr>
            <w:tcW w:w="2547" w:type="dxa"/>
            <w:noWrap/>
          </w:tcPr>
          <w:p w14:paraId="5F3F6DB6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Клофазимин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±</w:t>
            </w:r>
          </w:p>
        </w:tc>
        <w:tc>
          <w:tcPr>
            <w:tcW w:w="3402" w:type="dxa"/>
          </w:tcPr>
          <w:p w14:paraId="1F60D847" w14:textId="77777777" w:rsidR="00702B39" w:rsidRPr="00007CDD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7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Капсул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 мг</w:t>
            </w:r>
          </w:p>
        </w:tc>
        <w:tc>
          <w:tcPr>
            <w:tcW w:w="1559" w:type="dxa"/>
            <w:noWrap/>
          </w:tcPr>
          <w:p w14:paraId="6155EA9E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 регистрации</w:t>
            </w:r>
          </w:p>
        </w:tc>
        <w:tc>
          <w:tcPr>
            <w:tcW w:w="2236" w:type="dxa"/>
            <w:noWrap/>
          </w:tcPr>
          <w:p w14:paraId="38168C89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B39" w:rsidRPr="00227882" w14:paraId="05CA0601" w14:textId="77777777" w:rsidTr="00702B39">
        <w:trPr>
          <w:trHeight w:val="315"/>
        </w:trPr>
        <w:tc>
          <w:tcPr>
            <w:tcW w:w="2547" w:type="dxa"/>
            <w:noWrap/>
          </w:tcPr>
          <w:p w14:paraId="0C7589F6" w14:textId="77777777" w:rsidR="00702B39" w:rsidRPr="00007CDD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Деламанид</w:t>
            </w:r>
          </w:p>
        </w:tc>
        <w:tc>
          <w:tcPr>
            <w:tcW w:w="3402" w:type="dxa"/>
          </w:tcPr>
          <w:p w14:paraId="143A5AB7" w14:textId="77777777" w:rsidR="00702B39" w:rsidRPr="00007CDD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82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</w:p>
        </w:tc>
        <w:tc>
          <w:tcPr>
            <w:tcW w:w="1559" w:type="dxa"/>
            <w:noWrap/>
          </w:tcPr>
          <w:p w14:paraId="1DB6E8BD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 регистрации</w:t>
            </w:r>
          </w:p>
        </w:tc>
        <w:tc>
          <w:tcPr>
            <w:tcW w:w="2236" w:type="dxa"/>
            <w:noWrap/>
          </w:tcPr>
          <w:p w14:paraId="0D0B4E5D" w14:textId="77777777" w:rsidR="00702B39" w:rsidRDefault="00702B39" w:rsidP="00702B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254FB07" w14:textId="77777777" w:rsidR="00702B39" w:rsidRDefault="00702B39" w:rsidP="00702B39">
      <w:pPr>
        <w:tabs>
          <w:tab w:val="left" w:pos="0"/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i/>
          <w:color w:val="536142"/>
          <w:sz w:val="24"/>
          <w:szCs w:val="24"/>
          <w:u w:val="single"/>
        </w:rPr>
      </w:pPr>
    </w:p>
    <w:p w14:paraId="012F0AE5" w14:textId="77777777" w:rsidR="00702B39" w:rsidRPr="007141E1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1E1">
        <w:rPr>
          <w:rFonts w:ascii="Times New Roman" w:eastAsia="Times New Roman" w:hAnsi="Times New Roman" w:cs="Times New Roman"/>
          <w:sz w:val="24"/>
          <w:szCs w:val="24"/>
        </w:rPr>
        <w:lastRenderedPageBreak/>
        <w:t>По данным ДЛОиМИ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 w:rsidRPr="007141E1">
        <w:rPr>
          <w:rFonts w:ascii="Times New Roman" w:eastAsia="Times New Roman" w:hAnsi="Times New Roman" w:cs="Times New Roman"/>
          <w:sz w:val="24"/>
          <w:szCs w:val="24"/>
        </w:rPr>
        <w:t xml:space="preserve"> большая часть препаратов зарегистрирована компаниями из Индии. Из зарегистрированных препаратов почти половина зарегистрирована компаниями из Индии, производящими генерические препараты. Это такие компании, как Macleods Pharmaceuticals Ltd, Lupin LTD и др. Второе место по количеству зарегистрированных препаратов занимают компании из Российской Федерации. Шестью российскими компания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ми</w:t>
      </w:r>
      <w:r w:rsidRPr="007141E1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АО «Фармсинтез», зарегистрировано 36 препаратов. Третье место занимают компании из Турции: 17 препаратов зарегистрированы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десятью</w:t>
      </w:r>
      <w:r w:rsidRPr="007141E1">
        <w:rPr>
          <w:rFonts w:ascii="Times New Roman" w:eastAsia="Times New Roman" w:hAnsi="Times New Roman" w:cs="Times New Roman"/>
          <w:sz w:val="24"/>
          <w:szCs w:val="24"/>
        </w:rPr>
        <w:t xml:space="preserve"> компаниями. К другим поставщикам относится Беларусь: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восемь</w:t>
      </w:r>
      <w:r w:rsidRPr="007141E1">
        <w:rPr>
          <w:rFonts w:ascii="Times New Roman" w:eastAsia="Times New Roman" w:hAnsi="Times New Roman" w:cs="Times New Roman"/>
          <w:sz w:val="24"/>
          <w:szCs w:val="24"/>
        </w:rPr>
        <w:t xml:space="preserve"> наименований зарегистрированы двумя компаниями. С 2019 по 2022 год были зарегистрированы 15 препаратов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девятью</w:t>
      </w:r>
      <w:r w:rsidRPr="007141E1">
        <w:rPr>
          <w:rFonts w:ascii="Times New Roman" w:eastAsia="Times New Roman" w:hAnsi="Times New Roman" w:cs="Times New Roman"/>
          <w:sz w:val="24"/>
          <w:szCs w:val="24"/>
        </w:rPr>
        <w:t xml:space="preserve"> компаниями из Великобритании.</w:t>
      </w:r>
    </w:p>
    <w:p w14:paraId="04C1B462" w14:textId="77777777" w:rsidR="00702B39" w:rsidRDefault="00702B39" w:rsidP="00702B39">
      <w:pPr>
        <w:tabs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Необходимо также отметить, что подавляющее большинство ПТП, зарегистрированных в стране, относятся к препаратам 1-го ряда и используются для лечения чувствительного туберкулеза.</w:t>
      </w:r>
    </w:p>
    <w:p w14:paraId="1631C821" w14:textId="77777777" w:rsidR="00702B39" w:rsidRDefault="00702B39" w:rsidP="00702B39">
      <w:pPr>
        <w:tabs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536142"/>
          <w:sz w:val="24"/>
          <w:szCs w:val="24"/>
        </w:rPr>
      </w:pPr>
    </w:p>
    <w:p w14:paraId="0ED765A1" w14:textId="77777777" w:rsidR="00702B39" w:rsidRPr="006711A1" w:rsidRDefault="00702B39" w:rsidP="00544A1E">
      <w:pPr>
        <w:pStyle w:val="ad"/>
        <w:numPr>
          <w:ilvl w:val="0"/>
          <w:numId w:val="4"/>
        </w:num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spacing w:before="100" w:after="0" w:line="276" w:lineRule="auto"/>
        <w:ind w:left="284" w:hanging="284"/>
        <w:jc w:val="both"/>
        <w:outlineLvl w:val="0"/>
        <w:rPr>
          <w:rFonts w:ascii="Calibri" w:eastAsia="Times New Roman" w:hAnsi="Calibri" w:cs="Times New Roman"/>
          <w:b/>
          <w:caps/>
          <w:spacing w:val="15"/>
          <w:sz w:val="24"/>
          <w:szCs w:val="24"/>
        </w:rPr>
      </w:pPr>
      <w:bookmarkStart w:id="19" w:name="_Toc161313501"/>
      <w:r w:rsidRPr="00EA1BF6">
        <w:rPr>
          <w:rFonts w:eastAsia="Times New Roman" w:cs="Times New Roman"/>
          <w:b/>
          <w:caps/>
          <w:spacing w:val="15"/>
          <w:sz w:val="24"/>
          <w:szCs w:val="24"/>
        </w:rPr>
        <w:t>ПРОТИВОТУБЕРКУЛЕЗНЫЕ ПРЕПАРАТЫ, ИСПОЛЬЗУЕМЫЕ В ЛЕЧЕНИИ ТУБЕРКУЛЕЗА</w:t>
      </w:r>
      <w:bookmarkEnd w:id="19"/>
    </w:p>
    <w:p w14:paraId="78627834" w14:textId="77777777" w:rsidR="00702B39" w:rsidRDefault="00702B39" w:rsidP="00702B39">
      <w:pPr>
        <w:tabs>
          <w:tab w:val="left" w:pos="142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41E1">
        <w:rPr>
          <w:rFonts w:ascii="Times New Roman" w:eastAsia="Times New Roman" w:hAnsi="Times New Roman" w:cs="Times New Roman"/>
          <w:bCs/>
          <w:sz w:val="24"/>
          <w:szCs w:val="24"/>
        </w:rPr>
        <w:t xml:space="preserve">Лечение туберкулеза в Кыргызской Республике регулируется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клиническими руководствами и протоколами, разработанными на основе рекомендаций Всемирной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рганизации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з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дравоохранения, согласованными с экспертным советом МЗ и утвержденных приказами Министерства здравоохранения Кыргызской Республики (Табл. 5). Эти документы регулярно совершенствуются и обновляются с целью использования современных достижений науки и практики для повышения эффективности лечения. Клинические руководства и протоколы предусматривают весь перечень необходимых действий по диагностике и лечению ТБ, а также определяют используемые лекарственные препараты, схемы, дозировки при лечении всех форм туберкулеза. Начиная с 2016 года идет активное внедрение краткосрочных режимов лечения</w:t>
      </w:r>
      <w:r w:rsidRPr="000B78FE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с 2022 г. начато внедрение шестимесячных режимов BPaL и BPaLM и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девяти</w:t>
      </w:r>
      <w:r w:rsidRPr="000B78FE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месячных полностью пероральных схем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 использованием таких препаратов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бедаквилин, деламанид, претоманид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. 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ак отмечено выше, идет существенное расширение охвата данными схемами лечения.  </w:t>
      </w:r>
    </w:p>
    <w:p w14:paraId="74AA676B" w14:textId="77777777" w:rsidR="00702B39" w:rsidRPr="007141E1" w:rsidRDefault="00702B39" w:rsidP="00702B39">
      <w:pPr>
        <w:tabs>
          <w:tab w:val="left" w:pos="142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4E61F1" w14:textId="77777777" w:rsidR="00702B39" w:rsidRPr="009C3F08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</w:pPr>
      <w:r w:rsidRPr="002A6D85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Таблица 4.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Нормативная правовая база, регулирующая вопросы лечения ТБ в КР.</w:t>
      </w:r>
    </w:p>
    <w:tbl>
      <w:tblPr>
        <w:tblStyle w:val="a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53"/>
        <w:gridCol w:w="3675"/>
        <w:gridCol w:w="3544"/>
      </w:tblGrid>
      <w:tr w:rsidR="00702B39" w:rsidRPr="00D379BA" w14:paraId="3C8D6EE7" w14:textId="77777777" w:rsidTr="00702B39">
        <w:tc>
          <w:tcPr>
            <w:tcW w:w="709" w:type="dxa"/>
          </w:tcPr>
          <w:p w14:paraId="02102DF3" w14:textId="77777777" w:rsidR="00702B39" w:rsidRPr="0046543E" w:rsidRDefault="00702B39" w:rsidP="00702B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53" w:type="dxa"/>
          </w:tcPr>
          <w:p w14:paraId="41BF7D1F" w14:textId="77777777" w:rsidR="00702B39" w:rsidRPr="0046543E" w:rsidRDefault="00702B39" w:rsidP="00702B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документа</w:t>
            </w:r>
          </w:p>
        </w:tc>
        <w:tc>
          <w:tcPr>
            <w:tcW w:w="3675" w:type="dxa"/>
          </w:tcPr>
          <w:p w14:paraId="6A2FF0CB" w14:textId="77777777" w:rsidR="00702B39" w:rsidRPr="0046543E" w:rsidRDefault="00702B39" w:rsidP="00702B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нормативно-правового документа</w:t>
            </w:r>
          </w:p>
        </w:tc>
        <w:tc>
          <w:tcPr>
            <w:tcW w:w="3544" w:type="dxa"/>
          </w:tcPr>
          <w:p w14:paraId="4C35871E" w14:textId="77777777" w:rsidR="00702B39" w:rsidRPr="0046543E" w:rsidRDefault="00702B39" w:rsidP="00702B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02B39" w:rsidRPr="000F4395" w14:paraId="0D7906FB" w14:textId="77777777" w:rsidTr="00702B39">
        <w:tc>
          <w:tcPr>
            <w:tcW w:w="9781" w:type="dxa"/>
            <w:gridSpan w:val="4"/>
          </w:tcPr>
          <w:p w14:paraId="18E46811" w14:textId="77777777" w:rsidR="00702B39" w:rsidRPr="00EF49BF" w:rsidRDefault="00702B39" w:rsidP="00544A1E">
            <w:pPr>
              <w:pStyle w:val="ad"/>
              <w:numPr>
                <w:ilvl w:val="0"/>
                <w:numId w:val="3"/>
              </w:numPr>
              <w:spacing w:before="1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0" w:name="_Hlk156474069"/>
            <w:r w:rsidRPr="00EF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Нормативно-правовые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акты</w:t>
            </w:r>
            <w:r w:rsidRPr="00EF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регулирующие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лечения ТБ</w:t>
            </w:r>
            <w:bookmarkEnd w:id="20"/>
          </w:p>
        </w:tc>
      </w:tr>
      <w:tr w:rsidR="00702B39" w:rsidRPr="000F4395" w14:paraId="46F05474" w14:textId="77777777" w:rsidTr="00702B39">
        <w:trPr>
          <w:trHeight w:val="2120"/>
        </w:trPr>
        <w:tc>
          <w:tcPr>
            <w:tcW w:w="709" w:type="dxa"/>
          </w:tcPr>
          <w:p w14:paraId="770D8480" w14:textId="77777777" w:rsidR="00702B39" w:rsidRPr="00D379BA" w:rsidRDefault="00702B39" w:rsidP="00544A1E">
            <w:pPr>
              <w:pStyle w:val="ad"/>
              <w:numPr>
                <w:ilvl w:val="0"/>
                <w:numId w:val="2"/>
              </w:num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5CA120FA" w14:textId="77777777" w:rsidR="00702B39" w:rsidRPr="00D379BA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10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  <w:r w:rsidRPr="005E110C">
              <w:rPr>
                <w:rFonts w:ascii="Times New Roman" w:hAnsi="Times New Roman" w:cs="Times New Roman"/>
                <w:sz w:val="24"/>
                <w:szCs w:val="24"/>
              </w:rPr>
              <w:t xml:space="preserve">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26.04.2016 г.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284</w:t>
            </w:r>
          </w:p>
        </w:tc>
        <w:tc>
          <w:tcPr>
            <w:tcW w:w="3675" w:type="dxa"/>
          </w:tcPr>
          <w:p w14:paraId="2C7B080A" w14:textId="77777777" w:rsidR="00702B39" w:rsidRPr="00BA79D4" w:rsidRDefault="00702B39" w:rsidP="00702B39">
            <w:pPr>
              <w:tabs>
                <w:tab w:val="left" w:pos="142"/>
              </w:tabs>
              <w:spacing w:before="240" w:after="120"/>
              <w:contextualSpacing/>
              <w:jc w:val="both"/>
              <w:rPr>
                <w:noProof/>
                <w:lang w:val="ky-KG" w:eastAsia="ru-RU"/>
              </w:rPr>
            </w:pPr>
            <w:r w:rsidRPr="00E4623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внедрения новых противотуберкулезных препаратов и краткосрочных режимов  лечения лекарственно-устойчивых форм туберкулеза</w:t>
            </w:r>
          </w:p>
        </w:tc>
        <w:tc>
          <w:tcPr>
            <w:tcW w:w="3544" w:type="dxa"/>
          </w:tcPr>
          <w:p w14:paraId="06F02CB8" w14:textId="77777777" w:rsidR="00702B39" w:rsidRPr="005C295D" w:rsidRDefault="00702B39" w:rsidP="00702B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2B39" w:rsidRPr="000F4395" w14:paraId="50E4D247" w14:textId="77777777" w:rsidTr="00702B39">
        <w:tc>
          <w:tcPr>
            <w:tcW w:w="709" w:type="dxa"/>
          </w:tcPr>
          <w:p w14:paraId="0CE4B62B" w14:textId="77777777" w:rsidR="00702B39" w:rsidRPr="00D379BA" w:rsidRDefault="00702B39" w:rsidP="00544A1E">
            <w:pPr>
              <w:pStyle w:val="ad"/>
              <w:numPr>
                <w:ilvl w:val="0"/>
                <w:numId w:val="2"/>
              </w:num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3D2D42CC" w14:textId="77777777" w:rsidR="00702B39" w:rsidRPr="005E110C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риложение 1 к п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МЗ КР от 09.12.2016 г. № 885</w:t>
            </w:r>
          </w:p>
        </w:tc>
        <w:tc>
          <w:tcPr>
            <w:tcW w:w="3675" w:type="dxa"/>
          </w:tcPr>
          <w:p w14:paraId="0C686846" w14:textId="77777777" w:rsidR="00702B39" w:rsidRPr="00D379BA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дополнений в Приказ МЗ КР от 17.01.2014 г. «Об утверждении Перечня лекарственных средств, разрешенных к ввозу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применению в медицинской практике на территории КР»</w:t>
            </w:r>
          </w:p>
        </w:tc>
        <w:tc>
          <w:tcPr>
            <w:tcW w:w="3544" w:type="dxa"/>
          </w:tcPr>
          <w:p w14:paraId="1C7508F1" w14:textId="77777777" w:rsidR="00702B39" w:rsidRDefault="00702B39" w:rsidP="00702B3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Бедаквилин был включен в Дополнительный перечень лекарственных средств, разрешенных к ввозу и применению в медицинской практике на территории КР  </w:t>
            </w:r>
          </w:p>
        </w:tc>
      </w:tr>
      <w:tr w:rsidR="00702B39" w:rsidRPr="000F4395" w14:paraId="2A0B5E63" w14:textId="77777777" w:rsidTr="00702B39">
        <w:tc>
          <w:tcPr>
            <w:tcW w:w="709" w:type="dxa"/>
          </w:tcPr>
          <w:p w14:paraId="7563C7A1" w14:textId="77777777" w:rsidR="00702B39" w:rsidRPr="00D379BA" w:rsidRDefault="00702B39" w:rsidP="00544A1E">
            <w:pPr>
              <w:pStyle w:val="ad"/>
              <w:numPr>
                <w:ilvl w:val="0"/>
                <w:numId w:val="2"/>
              </w:num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0FEE6387" w14:textId="77777777" w:rsidR="00702B39" w:rsidRPr="005E110C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МЗ КР от 12.12.2016 г. № 891</w:t>
            </w:r>
          </w:p>
        </w:tc>
        <w:tc>
          <w:tcPr>
            <w:tcW w:w="3675" w:type="dxa"/>
          </w:tcPr>
          <w:p w14:paraId="476CE538" w14:textId="77777777" w:rsidR="00702B39" w:rsidRPr="00826536" w:rsidRDefault="00702B39" w:rsidP="00702B39">
            <w:pPr>
              <w:tabs>
                <w:tab w:val="left" w:pos="142"/>
              </w:tabs>
              <w:spacing w:before="240" w:after="1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5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Клиническое руководство по применению краткосрочных режимов и новых противотуберкулезных препаратов в лечении туберкулеза с множественной/широкой лекарственной устойчивостью </w:t>
            </w:r>
          </w:p>
        </w:tc>
        <w:tc>
          <w:tcPr>
            <w:tcW w:w="3544" w:type="dxa"/>
          </w:tcPr>
          <w:p w14:paraId="37A27182" w14:textId="77777777" w:rsidR="00702B39" w:rsidRDefault="00702B39" w:rsidP="00702B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пациентов с устойчивостью к фторхинолонам и/или инъекционным препаратам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2-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го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E94BBC" w14:textId="77777777" w:rsidR="00702B39" w:rsidRPr="005C295D" w:rsidRDefault="00702B39" w:rsidP="00702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тверждены пересмотренные укороченные и индивидуальны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приема препаратов в лечении МЛУ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применением ПТП 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бедаквилина и деламанида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Пилотное внедрение в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</w:t>
            </w:r>
            <w:r w:rsidRPr="00013452">
              <w:rPr>
                <w:rFonts w:ascii="Times New Roman" w:eastAsia="Times New Roman" w:hAnsi="Times New Roman" w:cs="Times New Roman"/>
                <w:sz w:val="24"/>
                <w:szCs w:val="24"/>
              </w:rPr>
              <w:t>х (г. Бишкек и Чуйская область)</w:t>
            </w:r>
          </w:p>
        </w:tc>
      </w:tr>
      <w:tr w:rsidR="00702B39" w:rsidRPr="000F4395" w14:paraId="44992CB7" w14:textId="77777777" w:rsidTr="00702B39">
        <w:tc>
          <w:tcPr>
            <w:tcW w:w="709" w:type="dxa"/>
          </w:tcPr>
          <w:p w14:paraId="1130D5CF" w14:textId="77777777" w:rsidR="00702B39" w:rsidRPr="00D379BA" w:rsidRDefault="00702B39" w:rsidP="00544A1E">
            <w:pPr>
              <w:pStyle w:val="ad"/>
              <w:numPr>
                <w:ilvl w:val="0"/>
                <w:numId w:val="2"/>
              </w:num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19871183" w14:textId="77777777" w:rsidR="00702B39" w:rsidRPr="00D379BA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МЗ КР от 08.07.2019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г.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748</w:t>
            </w:r>
          </w:p>
        </w:tc>
        <w:tc>
          <w:tcPr>
            <w:tcW w:w="3675" w:type="dxa"/>
          </w:tcPr>
          <w:p w14:paraId="6DB7819D" w14:textId="77777777" w:rsidR="00702B39" w:rsidRPr="00D379BA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Клиническое руководство «Стационарное лечение туберкулеза с сохраненной чувствительностью возбудителя к препаратам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1-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>го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приложение к приказу 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клинических руководств, протоколов и СОПов по туберкулезу, онкологии, сахарному диабету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-го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типа, сексуальному и репродуктивному здоровью и ВИЧ» </w:t>
            </w:r>
          </w:p>
        </w:tc>
        <w:tc>
          <w:tcPr>
            <w:tcW w:w="3544" w:type="dxa"/>
          </w:tcPr>
          <w:p w14:paraId="33F458A0" w14:textId="77777777" w:rsidR="00702B39" w:rsidRPr="00F767B1" w:rsidRDefault="00702B39" w:rsidP="00702B39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включает применение </w:t>
            </w:r>
            <w:r w:rsidRPr="00F767B1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F76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больных </w:t>
            </w:r>
            <w:r w:rsidRPr="00F767B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 лекарственно-чувствительным туберкулезом легких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; а также дозы препаратов 1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bidi="en-US"/>
              </w:rPr>
              <w:t>-го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ряда</w:t>
            </w:r>
          </w:p>
          <w:p w14:paraId="3FF8BDE1" w14:textId="77777777" w:rsidR="00702B39" w:rsidRPr="000608C2" w:rsidRDefault="00702B39" w:rsidP="00702B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2B39" w:rsidRPr="005C295D" w14:paraId="4B472433" w14:textId="77777777" w:rsidTr="00702B39">
        <w:tc>
          <w:tcPr>
            <w:tcW w:w="709" w:type="dxa"/>
          </w:tcPr>
          <w:p w14:paraId="4355495D" w14:textId="77777777" w:rsidR="00702B39" w:rsidRPr="00D379BA" w:rsidRDefault="00702B39" w:rsidP="00544A1E">
            <w:pPr>
              <w:pStyle w:val="ad"/>
              <w:numPr>
                <w:ilvl w:val="0"/>
                <w:numId w:val="2"/>
              </w:num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39EC494E" w14:textId="77777777" w:rsidR="00702B39" w:rsidRPr="00AB68EF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МЗ КР от 25.09.2020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г.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759</w:t>
            </w:r>
          </w:p>
        </w:tc>
        <w:tc>
          <w:tcPr>
            <w:tcW w:w="3675" w:type="dxa"/>
          </w:tcPr>
          <w:p w14:paraId="38C50AFB" w14:textId="77777777" w:rsidR="00702B39" w:rsidRDefault="00702B39" w:rsidP="00702B39">
            <w:pPr>
              <w:tabs>
                <w:tab w:val="left" w:pos="142"/>
              </w:tabs>
              <w:spacing w:before="24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Клиническое руководство по менеджменту лекарственно-устойчивого туберкулеза </w:t>
            </w:r>
          </w:p>
          <w:p w14:paraId="7A430A42" w14:textId="77777777" w:rsidR="00702B39" w:rsidRPr="00D379BA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8ED8653" w14:textId="77777777" w:rsidR="00702B39" w:rsidRPr="005C295D" w:rsidRDefault="00702B39" w:rsidP="00702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Включает внедрение 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 методов лечения 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диагностики, регистрацию случаев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,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и схемы лечения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,</w:t>
            </w:r>
            <w:r w:rsidRPr="00DF6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 госпитализации и условия перевода на амбулаторное лечение </w:t>
            </w:r>
          </w:p>
        </w:tc>
      </w:tr>
      <w:tr w:rsidR="00702B39" w:rsidRPr="000F4395" w14:paraId="1EDFBA86" w14:textId="77777777" w:rsidTr="00702B39">
        <w:tc>
          <w:tcPr>
            <w:tcW w:w="709" w:type="dxa"/>
          </w:tcPr>
          <w:p w14:paraId="034490B9" w14:textId="77777777" w:rsidR="00702B39" w:rsidRPr="005C295D" w:rsidRDefault="00702B39" w:rsidP="00544A1E">
            <w:pPr>
              <w:pStyle w:val="ad"/>
              <w:numPr>
                <w:ilvl w:val="0"/>
                <w:numId w:val="2"/>
              </w:num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7870B4AA" w14:textId="77777777" w:rsidR="00702B39" w:rsidRPr="005E110C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МЗ КР от 07.07.2023 г. № 816</w:t>
            </w:r>
          </w:p>
        </w:tc>
        <w:tc>
          <w:tcPr>
            <w:tcW w:w="3675" w:type="dxa"/>
          </w:tcPr>
          <w:p w14:paraId="16CFC517" w14:textId="77777777" w:rsidR="00702B39" w:rsidRDefault="00702B39" w:rsidP="00702B3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Клиническое руководство</w:t>
            </w:r>
            <w:r w:rsidRPr="00571CA6">
              <w:t xml:space="preserve"> </w:t>
            </w: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диагностике и лечению лекарственно-устойчивого туберкулеза </w:t>
            </w:r>
          </w:p>
          <w:p w14:paraId="3BC8B9FB" w14:textId="77777777" w:rsidR="00702B39" w:rsidRPr="00D379BA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93959F" w14:textId="77777777" w:rsidR="00702B39" w:rsidRPr="005C295D" w:rsidRDefault="00702B39" w:rsidP="00702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ключает обновленные подходы к лечению и наблюдению за больными с 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ТБ, а также внедрение коротких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шести</w:t>
            </w: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месячных) схем лечения.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Регламентирует принципы лечения, критерии включения либо исключения из лечения для участия в коротких курсах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лечение при особых состояниях и др.</w:t>
            </w:r>
          </w:p>
        </w:tc>
      </w:tr>
      <w:tr w:rsidR="00702B39" w:rsidRPr="000F4395" w14:paraId="3BD42BE4" w14:textId="77777777" w:rsidTr="00702B39">
        <w:tc>
          <w:tcPr>
            <w:tcW w:w="709" w:type="dxa"/>
          </w:tcPr>
          <w:p w14:paraId="08035E48" w14:textId="77777777" w:rsidR="00702B39" w:rsidRPr="005C295D" w:rsidRDefault="00702B39" w:rsidP="00544A1E">
            <w:pPr>
              <w:pStyle w:val="ad"/>
              <w:numPr>
                <w:ilvl w:val="0"/>
                <w:numId w:val="2"/>
              </w:num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04449B18" w14:textId="77777777" w:rsidR="00702B39" w:rsidRDefault="00702B39" w:rsidP="00702B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МЗ КР от 18.01.17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 г.</w:t>
            </w:r>
            <w:r w:rsidRPr="00533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 1.11</w:t>
            </w:r>
          </w:p>
          <w:p w14:paraId="56FE9E44" w14:textId="77777777" w:rsidR="00702B39" w:rsidRPr="005E110C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3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75" w:type="dxa"/>
          </w:tcPr>
          <w:p w14:paraId="010A798A" w14:textId="77777777" w:rsidR="00702B39" w:rsidRPr="00D379BA" w:rsidRDefault="00702B39" w:rsidP="00702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Клинический протокол по туберкулезу у детей </w:t>
            </w:r>
          </w:p>
        </w:tc>
        <w:tc>
          <w:tcPr>
            <w:tcW w:w="3544" w:type="dxa"/>
          </w:tcPr>
          <w:p w14:paraId="09E546A7" w14:textId="77777777" w:rsidR="00702B39" w:rsidRPr="005C295D" w:rsidRDefault="00702B39" w:rsidP="00702B39">
            <w:pPr>
              <w:jc w:val="both"/>
              <w:rPr>
                <w:rFonts w:ascii="Times New Roman" w:hAnsi="Times New Roman" w:cs="Times New Roman"/>
              </w:rPr>
            </w:pPr>
            <w:r w:rsidRPr="009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включает профилактику туберкулеза у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  <w:r w:rsidRPr="009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вакцинацию БЦЖ, так и химиопрофилактику в случае внутрисемейного контакта либо </w:t>
            </w:r>
            <w:r w:rsidRPr="009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виража туберкулиновой пробы. Помимо этого, предусмотрены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лечения и схемы ПТП для разных форм ТБ у детей</w:t>
            </w:r>
          </w:p>
        </w:tc>
      </w:tr>
    </w:tbl>
    <w:p w14:paraId="55A4AA26" w14:textId="77777777" w:rsidR="00702B39" w:rsidRPr="00013452" w:rsidRDefault="00702B39" w:rsidP="00702B39">
      <w:pPr>
        <w:tabs>
          <w:tab w:val="left" w:pos="142"/>
        </w:tabs>
        <w:spacing w:before="240"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04D92" w14:textId="77777777" w:rsidR="00702B39" w:rsidRPr="00013452" w:rsidRDefault="00702B39" w:rsidP="00702B39">
      <w:pPr>
        <w:tabs>
          <w:tab w:val="left" w:pos="142"/>
        </w:tabs>
        <w:spacing w:before="240"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4CA4BE" w14:textId="77777777" w:rsidR="00702B39" w:rsidRPr="00AB68EF" w:rsidRDefault="00702B39" w:rsidP="00702B39">
      <w:pPr>
        <w:tabs>
          <w:tab w:val="left" w:pos="142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данными руководствами и протоколами для лечения всех форм туберкулеза используются нижеследующие противотуберкулезные препараты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.</w:t>
      </w:r>
    </w:p>
    <w:p w14:paraId="3258EA89" w14:textId="77777777" w:rsidR="00702B39" w:rsidRPr="00BC76C0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iCs/>
          <w:color w:val="204559"/>
          <w:sz w:val="24"/>
          <w:szCs w:val="24"/>
          <w:lang w:eastAsia="ru-RU"/>
        </w:rPr>
      </w:pPr>
      <w:r w:rsidRPr="006711A1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5</w:t>
      </w:r>
      <w:r w:rsidRPr="006711A1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Наименования и д</w:t>
      </w:r>
      <w:r w:rsidRPr="00BC7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озы противотуберкулезных препаратов</w:t>
      </w:r>
      <w:r w:rsidRPr="00BC76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footnoteReference w:id="31"/>
      </w:r>
      <w:r w:rsidRPr="00BC7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 ежедневном приеме в зависимости от массы тела</w:t>
      </w:r>
      <w:r w:rsidRPr="00BC76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для больных </w:t>
      </w:r>
      <w:r w:rsidRPr="00BC76C0">
        <w:rPr>
          <w:rFonts w:ascii="Times New Roman" w:hAnsi="Times New Roman" w:cs="Times New Roman"/>
          <w:i/>
          <w:iCs/>
          <w:sz w:val="24"/>
          <w:szCs w:val="24"/>
          <w:lang w:bidi="en-US"/>
        </w:rPr>
        <w:t>с лекарственно-чувствительным туберкулезом легких</w:t>
      </w:r>
      <w:r w:rsidRPr="00BC7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1560"/>
        <w:gridCol w:w="1417"/>
        <w:gridCol w:w="1075"/>
        <w:gridCol w:w="996"/>
        <w:gridCol w:w="996"/>
        <w:gridCol w:w="1026"/>
        <w:gridCol w:w="1005"/>
      </w:tblGrid>
      <w:tr w:rsidR="00702B39" w:rsidRPr="001B0C9F" w14:paraId="2FEE49C1" w14:textId="77777777" w:rsidTr="00702B39">
        <w:tc>
          <w:tcPr>
            <w:tcW w:w="1701" w:type="dxa"/>
          </w:tcPr>
          <w:p w14:paraId="182A579F" w14:textId="77777777" w:rsidR="00702B39" w:rsidRPr="00BC76C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Лекарственные препараты</w:t>
            </w:r>
          </w:p>
        </w:tc>
        <w:tc>
          <w:tcPr>
            <w:tcW w:w="1560" w:type="dxa"/>
          </w:tcPr>
          <w:p w14:paraId="2B703E0A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</w:rPr>
              <w:t>Сокращенное наименование препарата</w:t>
            </w:r>
          </w:p>
        </w:tc>
        <w:tc>
          <w:tcPr>
            <w:tcW w:w="1417" w:type="dxa"/>
          </w:tcPr>
          <w:p w14:paraId="0C08BFDB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Суточная доза</w:t>
            </w:r>
          </w:p>
        </w:tc>
        <w:tc>
          <w:tcPr>
            <w:tcW w:w="1075" w:type="dxa"/>
          </w:tcPr>
          <w:p w14:paraId="46B4ED34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30-35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кг</w:t>
            </w:r>
          </w:p>
        </w:tc>
        <w:tc>
          <w:tcPr>
            <w:tcW w:w="996" w:type="dxa"/>
          </w:tcPr>
          <w:p w14:paraId="25FCCA05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36-45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кг</w:t>
            </w:r>
          </w:p>
        </w:tc>
        <w:tc>
          <w:tcPr>
            <w:tcW w:w="996" w:type="dxa"/>
          </w:tcPr>
          <w:p w14:paraId="6DDEEB65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46-55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кг</w:t>
            </w:r>
          </w:p>
        </w:tc>
        <w:tc>
          <w:tcPr>
            <w:tcW w:w="1026" w:type="dxa"/>
          </w:tcPr>
          <w:p w14:paraId="1BF969C5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56-70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кг</w:t>
            </w:r>
          </w:p>
        </w:tc>
        <w:tc>
          <w:tcPr>
            <w:tcW w:w="1005" w:type="dxa"/>
          </w:tcPr>
          <w:p w14:paraId="4A5B6995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˃70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кг</w:t>
            </w:r>
          </w:p>
        </w:tc>
      </w:tr>
      <w:tr w:rsidR="00702B39" w:rsidRPr="001B0C9F" w14:paraId="5ECCD94B" w14:textId="77777777" w:rsidTr="00702B39">
        <w:tc>
          <w:tcPr>
            <w:tcW w:w="1701" w:type="dxa"/>
          </w:tcPr>
          <w:p w14:paraId="639035AC" w14:textId="77777777" w:rsidR="00702B39" w:rsidRPr="00BC76C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Изониазид</w:t>
            </w:r>
          </w:p>
        </w:tc>
        <w:tc>
          <w:tcPr>
            <w:tcW w:w="1560" w:type="dxa"/>
          </w:tcPr>
          <w:p w14:paraId="2E67E90B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lang w:val="en-US" w:bidi="en-US"/>
              </w:rPr>
              <w:t>H</w:t>
            </w:r>
          </w:p>
        </w:tc>
        <w:tc>
          <w:tcPr>
            <w:tcW w:w="1417" w:type="dxa"/>
          </w:tcPr>
          <w:p w14:paraId="63641180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4-6 мг/кг</w:t>
            </w:r>
          </w:p>
        </w:tc>
        <w:tc>
          <w:tcPr>
            <w:tcW w:w="1075" w:type="dxa"/>
          </w:tcPr>
          <w:p w14:paraId="110058C9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150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555ABF1B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200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15624F78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26" w:type="dxa"/>
          </w:tcPr>
          <w:p w14:paraId="778F6E34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05" w:type="dxa"/>
          </w:tcPr>
          <w:p w14:paraId="5483C942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</w:tr>
      <w:tr w:rsidR="00702B39" w:rsidRPr="001B0C9F" w14:paraId="1128EB82" w14:textId="77777777" w:rsidTr="00702B39">
        <w:tc>
          <w:tcPr>
            <w:tcW w:w="1701" w:type="dxa"/>
          </w:tcPr>
          <w:p w14:paraId="73B8F6CC" w14:textId="77777777" w:rsidR="00702B39" w:rsidRPr="00BC76C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Рифампицин</w:t>
            </w:r>
          </w:p>
        </w:tc>
        <w:tc>
          <w:tcPr>
            <w:tcW w:w="1560" w:type="dxa"/>
          </w:tcPr>
          <w:p w14:paraId="19E0E72C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lang w:val="en-US" w:bidi="en-US"/>
              </w:rPr>
              <w:t>R</w:t>
            </w:r>
          </w:p>
        </w:tc>
        <w:tc>
          <w:tcPr>
            <w:tcW w:w="1417" w:type="dxa"/>
          </w:tcPr>
          <w:p w14:paraId="64114E96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8-12 мг/кг</w:t>
            </w:r>
          </w:p>
        </w:tc>
        <w:tc>
          <w:tcPr>
            <w:tcW w:w="1075" w:type="dxa"/>
          </w:tcPr>
          <w:p w14:paraId="0700B4E6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41289E51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450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4E4E5D32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450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26" w:type="dxa"/>
          </w:tcPr>
          <w:p w14:paraId="2F5A23DA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600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05" w:type="dxa"/>
          </w:tcPr>
          <w:p w14:paraId="301E301F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600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</w:tr>
      <w:tr w:rsidR="00702B39" w:rsidRPr="001B0C9F" w14:paraId="077A2D8E" w14:textId="77777777" w:rsidTr="00702B39">
        <w:tc>
          <w:tcPr>
            <w:tcW w:w="1701" w:type="dxa"/>
          </w:tcPr>
          <w:p w14:paraId="69DF9053" w14:textId="77777777" w:rsidR="00702B39" w:rsidRPr="00BC76C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Пиразинамид</w:t>
            </w:r>
          </w:p>
        </w:tc>
        <w:tc>
          <w:tcPr>
            <w:tcW w:w="1560" w:type="dxa"/>
          </w:tcPr>
          <w:p w14:paraId="40B09F89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lang w:val="en-US" w:bidi="en-US"/>
              </w:rPr>
              <w:t>Z</w:t>
            </w:r>
          </w:p>
        </w:tc>
        <w:tc>
          <w:tcPr>
            <w:tcW w:w="1417" w:type="dxa"/>
          </w:tcPr>
          <w:p w14:paraId="52E52D60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20-30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мг/кг</w:t>
            </w:r>
          </w:p>
        </w:tc>
        <w:tc>
          <w:tcPr>
            <w:tcW w:w="1075" w:type="dxa"/>
          </w:tcPr>
          <w:p w14:paraId="3D0A9737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800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5A57DC91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> 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000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77B57A5E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> 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200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26" w:type="dxa"/>
          </w:tcPr>
          <w:p w14:paraId="0824643C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> 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600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05" w:type="dxa"/>
          </w:tcPr>
          <w:p w14:paraId="7725FD7A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000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</w:tr>
      <w:tr w:rsidR="00702B39" w:rsidRPr="001B0C9F" w14:paraId="37D409D0" w14:textId="77777777" w:rsidTr="00702B39">
        <w:tc>
          <w:tcPr>
            <w:tcW w:w="1701" w:type="dxa"/>
          </w:tcPr>
          <w:p w14:paraId="75325A5A" w14:textId="77777777" w:rsidR="00702B39" w:rsidRPr="00BC76C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Этамбутол</w:t>
            </w:r>
          </w:p>
        </w:tc>
        <w:tc>
          <w:tcPr>
            <w:tcW w:w="1560" w:type="dxa"/>
          </w:tcPr>
          <w:p w14:paraId="27C1309F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lang w:val="en-US" w:bidi="en-US"/>
              </w:rPr>
              <w:t>E</w:t>
            </w:r>
          </w:p>
        </w:tc>
        <w:tc>
          <w:tcPr>
            <w:tcW w:w="1417" w:type="dxa"/>
          </w:tcPr>
          <w:p w14:paraId="39731C67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15-20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мг/кг</w:t>
            </w:r>
          </w:p>
        </w:tc>
        <w:tc>
          <w:tcPr>
            <w:tcW w:w="1075" w:type="dxa"/>
          </w:tcPr>
          <w:p w14:paraId="101570B1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600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2190DE8A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800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4DB61C5D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000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26" w:type="dxa"/>
          </w:tcPr>
          <w:p w14:paraId="5E6AF985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> 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200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05" w:type="dxa"/>
          </w:tcPr>
          <w:p w14:paraId="48F34612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200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</w:tr>
      <w:tr w:rsidR="00702B39" w:rsidRPr="001B0C9F" w14:paraId="4C12B80C" w14:textId="77777777" w:rsidTr="00702B39">
        <w:tc>
          <w:tcPr>
            <w:tcW w:w="1701" w:type="dxa"/>
          </w:tcPr>
          <w:p w14:paraId="5C895244" w14:textId="77777777" w:rsidR="00702B39" w:rsidRPr="00BC76C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Стрептомицин</w:t>
            </w:r>
          </w:p>
        </w:tc>
        <w:tc>
          <w:tcPr>
            <w:tcW w:w="1560" w:type="dxa"/>
          </w:tcPr>
          <w:p w14:paraId="1B25F583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lang w:val="en-US" w:bidi="en-US"/>
              </w:rPr>
              <w:t>S</w:t>
            </w:r>
          </w:p>
        </w:tc>
        <w:tc>
          <w:tcPr>
            <w:tcW w:w="1417" w:type="dxa"/>
          </w:tcPr>
          <w:p w14:paraId="1A487144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12-18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мг/кг</w:t>
            </w:r>
          </w:p>
        </w:tc>
        <w:tc>
          <w:tcPr>
            <w:tcW w:w="1075" w:type="dxa"/>
          </w:tcPr>
          <w:p w14:paraId="682E0CE6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500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49B1D388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600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460CEB89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700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26" w:type="dxa"/>
          </w:tcPr>
          <w:p w14:paraId="78B4CC85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800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05" w:type="dxa"/>
          </w:tcPr>
          <w:p w14:paraId="4B16FDC8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000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</w:tr>
      <w:tr w:rsidR="00702B39" w:rsidRPr="00DF6030" w14:paraId="069A11B6" w14:textId="77777777" w:rsidTr="00702B39">
        <w:tc>
          <w:tcPr>
            <w:tcW w:w="1701" w:type="dxa"/>
          </w:tcPr>
          <w:p w14:paraId="052B8EC3" w14:textId="77777777" w:rsidR="00702B39" w:rsidRPr="00BC76C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Рифабутин</w:t>
            </w:r>
          </w:p>
        </w:tc>
        <w:tc>
          <w:tcPr>
            <w:tcW w:w="1560" w:type="dxa"/>
          </w:tcPr>
          <w:p w14:paraId="73107F9E" w14:textId="77777777" w:rsidR="00702B39" w:rsidRPr="00EC4D1A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lang w:val="en-US" w:bidi="en-US"/>
              </w:rPr>
              <w:t>Rfb</w:t>
            </w:r>
          </w:p>
        </w:tc>
        <w:tc>
          <w:tcPr>
            <w:tcW w:w="1417" w:type="dxa"/>
          </w:tcPr>
          <w:p w14:paraId="5AFCB3C1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5-10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мг/кг</w:t>
            </w:r>
          </w:p>
        </w:tc>
        <w:tc>
          <w:tcPr>
            <w:tcW w:w="1075" w:type="dxa"/>
          </w:tcPr>
          <w:p w14:paraId="2B88C78F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395C87A0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996" w:type="dxa"/>
          </w:tcPr>
          <w:p w14:paraId="2DCBD453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26" w:type="dxa"/>
          </w:tcPr>
          <w:p w14:paraId="7F9D4DC3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  <w:tc>
          <w:tcPr>
            <w:tcW w:w="1005" w:type="dxa"/>
          </w:tcPr>
          <w:p w14:paraId="50BD3B55" w14:textId="77777777" w:rsidR="00702B39" w:rsidRPr="00BC76C0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BC76C0">
              <w:rPr>
                <w:rFonts w:ascii="Times New Roman" w:eastAsia="Times New Roman" w:hAnsi="Times New Roman" w:cs="Times New Roman"/>
                <w:lang w:bidi="en-US"/>
              </w:rPr>
              <w:t>300</w:t>
            </w:r>
            <w:r>
              <w:rPr>
                <w:rFonts w:ascii="Times New Roman" w:eastAsia="Times New Roman" w:hAnsi="Times New Roman" w:cs="Times New Roman"/>
                <w:lang w:val="ky-KG" w:bidi="en-US"/>
              </w:rPr>
              <w:t xml:space="preserve"> </w:t>
            </w:r>
            <w:r w:rsidRPr="00BC76C0">
              <w:rPr>
                <w:rFonts w:ascii="Times New Roman" w:eastAsia="Times New Roman" w:hAnsi="Times New Roman" w:cs="Times New Roman"/>
                <w:lang w:bidi="en-US"/>
              </w:rPr>
              <w:t>мг</w:t>
            </w:r>
          </w:p>
        </w:tc>
      </w:tr>
    </w:tbl>
    <w:p w14:paraId="5FA620D2" w14:textId="77777777" w:rsidR="00702B39" w:rsidRPr="00DF6030" w:rsidRDefault="00702B39" w:rsidP="00702B39">
      <w:pPr>
        <w:tabs>
          <w:tab w:val="left" w:pos="142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610DA" w14:textId="77777777" w:rsidR="00702B39" w:rsidRPr="006711A1" w:rsidRDefault="00702B39" w:rsidP="00702B39">
      <w:pPr>
        <w:spacing w:after="120" w:line="252" w:lineRule="auto"/>
        <w:rPr>
          <w:rFonts w:ascii="Times New Roman" w:eastAsia="Calibri" w:hAnsi="Times New Roman" w:cs="Times New Roman"/>
          <w:b/>
        </w:rPr>
      </w:pPr>
      <w:r w:rsidRPr="006711A1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6</w:t>
      </w:r>
      <w:r w:rsidRPr="006711A1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.</w:t>
      </w:r>
      <w:r w:rsidRPr="006711A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6711A1">
        <w:rPr>
          <w:rFonts w:ascii="Times New Roman" w:eastAsia="Calibri" w:hAnsi="Times New Roman" w:cs="Times New Roman"/>
          <w:bCs/>
          <w:i/>
          <w:sz w:val="24"/>
          <w:szCs w:val="24"/>
        </w:rPr>
        <w:t>Суточные пероральные дозировки противотуберкулезных препаратов для взрослых с учетом веса (для пациентов с весом ≥30 кг)</w:t>
      </w:r>
      <w:r w:rsidRPr="006711A1">
        <w:rPr>
          <w:rFonts w:ascii="Times New Roman" w:eastAsia="Calibri" w:hAnsi="Times New Roman" w:cs="Times New Roman"/>
          <w:b/>
        </w:rPr>
        <w:t>.</w:t>
      </w:r>
      <w:r w:rsidRPr="006711A1" w:rsidDel="00415AB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559"/>
        <w:gridCol w:w="1275"/>
        <w:gridCol w:w="1131"/>
        <w:gridCol w:w="1133"/>
        <w:gridCol w:w="1133"/>
        <w:gridCol w:w="1139"/>
        <w:gridCol w:w="853"/>
      </w:tblGrid>
      <w:tr w:rsidR="00702B39" w:rsidRPr="00940051" w14:paraId="026F7B9C" w14:textId="77777777" w:rsidTr="00702B39">
        <w:trPr>
          <w:trHeight w:val="313"/>
        </w:trPr>
        <w:tc>
          <w:tcPr>
            <w:tcW w:w="797" w:type="pct"/>
          </w:tcPr>
          <w:p w14:paraId="320138A3" w14:textId="77777777" w:rsidR="00702B39" w:rsidRPr="00AB68EF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68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ПРЕПАРАТЫ</w:t>
            </w:r>
          </w:p>
        </w:tc>
        <w:tc>
          <w:tcPr>
            <w:tcW w:w="797" w:type="pct"/>
          </w:tcPr>
          <w:p w14:paraId="73E69CF5" w14:textId="77777777" w:rsidR="00702B39" w:rsidRPr="00AA443C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A443C">
              <w:rPr>
                <w:rFonts w:ascii="Times New Roman" w:eastAsia="Times New Roman" w:hAnsi="Times New Roman" w:cs="Times New Roman"/>
                <w:b/>
                <w:bCs/>
              </w:rPr>
              <w:t>Сокращен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ие</w:t>
            </w:r>
          </w:p>
        </w:tc>
        <w:tc>
          <w:tcPr>
            <w:tcW w:w="652" w:type="pct"/>
          </w:tcPr>
          <w:p w14:paraId="71204861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b/>
              </w:rPr>
              <w:t>Суточная доза</w:t>
            </w:r>
          </w:p>
        </w:tc>
        <w:tc>
          <w:tcPr>
            <w:tcW w:w="578" w:type="pct"/>
          </w:tcPr>
          <w:p w14:paraId="7E85A84C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b/>
              </w:rPr>
              <w:t>30</w:t>
            </w:r>
            <w:r>
              <w:rPr>
                <w:rFonts w:ascii="Times New Roman" w:eastAsia="Calibri" w:hAnsi="Times New Roman" w:cs="Times New Roman"/>
                <w:b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  <w:b/>
              </w:rPr>
              <w:t>35 кг</w:t>
            </w:r>
          </w:p>
        </w:tc>
        <w:tc>
          <w:tcPr>
            <w:tcW w:w="579" w:type="pct"/>
          </w:tcPr>
          <w:p w14:paraId="68965D93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b/>
              </w:rPr>
              <w:t>36</w:t>
            </w:r>
            <w:r>
              <w:rPr>
                <w:rFonts w:ascii="Times New Roman" w:eastAsia="Calibri" w:hAnsi="Times New Roman" w:cs="Times New Roman"/>
                <w:b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  <w:b/>
              </w:rPr>
              <w:t>45 кг</w:t>
            </w:r>
          </w:p>
        </w:tc>
        <w:tc>
          <w:tcPr>
            <w:tcW w:w="579" w:type="pct"/>
          </w:tcPr>
          <w:p w14:paraId="6B90B4E1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b/>
              </w:rPr>
              <w:t>46</w:t>
            </w:r>
            <w:r>
              <w:rPr>
                <w:rFonts w:ascii="Times New Roman" w:eastAsia="Calibri" w:hAnsi="Times New Roman" w:cs="Times New Roman"/>
                <w:b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  <w:b/>
              </w:rPr>
              <w:t>55 кг</w:t>
            </w:r>
          </w:p>
        </w:tc>
        <w:tc>
          <w:tcPr>
            <w:tcW w:w="582" w:type="pct"/>
          </w:tcPr>
          <w:p w14:paraId="29780BD5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b/>
              </w:rPr>
              <w:t>56</w:t>
            </w:r>
            <w:r>
              <w:rPr>
                <w:rFonts w:ascii="Times New Roman" w:eastAsia="Calibri" w:hAnsi="Times New Roman" w:cs="Times New Roman"/>
                <w:b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  <w:b/>
              </w:rPr>
              <w:t>70 кг</w:t>
            </w:r>
          </w:p>
        </w:tc>
        <w:tc>
          <w:tcPr>
            <w:tcW w:w="435" w:type="pct"/>
          </w:tcPr>
          <w:p w14:paraId="7D6ABA06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b/>
              </w:rPr>
              <w:t>&gt;70 кг</w:t>
            </w:r>
          </w:p>
        </w:tc>
      </w:tr>
      <w:tr w:rsidR="00702B39" w:rsidRPr="00940051" w14:paraId="5BBAEEE0" w14:textId="77777777" w:rsidTr="00702B39">
        <w:trPr>
          <w:trHeight w:val="409"/>
        </w:trPr>
        <w:tc>
          <w:tcPr>
            <w:tcW w:w="797" w:type="pct"/>
          </w:tcPr>
          <w:p w14:paraId="09E5B3DE" w14:textId="77777777" w:rsidR="00702B39" w:rsidRPr="00356FE7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Рифампицин</w:t>
            </w:r>
          </w:p>
        </w:tc>
        <w:tc>
          <w:tcPr>
            <w:tcW w:w="797" w:type="pct"/>
          </w:tcPr>
          <w:p w14:paraId="4C31F4DC" w14:textId="77777777" w:rsidR="00702B39" w:rsidRPr="00AA443C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R</w:t>
            </w:r>
          </w:p>
        </w:tc>
        <w:tc>
          <w:tcPr>
            <w:tcW w:w="652" w:type="pct"/>
          </w:tcPr>
          <w:p w14:paraId="338B8902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</w:rPr>
              <w:t xml:space="preserve">10 (8-12) мг/кг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940051">
              <w:rPr>
                <w:rFonts w:ascii="Times New Roman" w:eastAsia="Calibri" w:hAnsi="Times New Roman" w:cs="Times New Roman"/>
              </w:rPr>
              <w:t xml:space="preserve"> 1 раз в день</w:t>
            </w:r>
          </w:p>
        </w:tc>
        <w:tc>
          <w:tcPr>
            <w:tcW w:w="578" w:type="pct"/>
          </w:tcPr>
          <w:p w14:paraId="0B13EE44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300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мг</w:t>
            </w:r>
          </w:p>
        </w:tc>
        <w:tc>
          <w:tcPr>
            <w:tcW w:w="579" w:type="pct"/>
          </w:tcPr>
          <w:p w14:paraId="16A866B2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450 мг</w:t>
            </w:r>
          </w:p>
        </w:tc>
        <w:tc>
          <w:tcPr>
            <w:tcW w:w="579" w:type="pct"/>
          </w:tcPr>
          <w:p w14:paraId="557872C9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450 мг</w:t>
            </w:r>
          </w:p>
        </w:tc>
        <w:tc>
          <w:tcPr>
            <w:tcW w:w="582" w:type="pct"/>
          </w:tcPr>
          <w:p w14:paraId="08D864BC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  <w:tc>
          <w:tcPr>
            <w:tcW w:w="435" w:type="pct"/>
          </w:tcPr>
          <w:p w14:paraId="709D405C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</w:tr>
      <w:tr w:rsidR="00702B39" w:rsidRPr="00940051" w14:paraId="4648A7D2" w14:textId="77777777" w:rsidTr="00702B39">
        <w:trPr>
          <w:trHeight w:val="412"/>
        </w:trPr>
        <w:tc>
          <w:tcPr>
            <w:tcW w:w="797" w:type="pct"/>
          </w:tcPr>
          <w:p w14:paraId="2D6ADF1E" w14:textId="77777777" w:rsidR="00702B39" w:rsidRPr="00356FE7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Изониазид</w:t>
            </w:r>
          </w:p>
        </w:tc>
        <w:tc>
          <w:tcPr>
            <w:tcW w:w="797" w:type="pct"/>
          </w:tcPr>
          <w:p w14:paraId="77FE5045" w14:textId="77777777" w:rsidR="00702B39" w:rsidRPr="00AA443C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H</w:t>
            </w:r>
          </w:p>
        </w:tc>
        <w:tc>
          <w:tcPr>
            <w:tcW w:w="652" w:type="pct"/>
          </w:tcPr>
          <w:p w14:paraId="725A671E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</w:rPr>
              <w:t xml:space="preserve">5 (4-6) мг/кг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940051">
              <w:rPr>
                <w:rFonts w:ascii="Times New Roman" w:eastAsia="Calibri" w:hAnsi="Times New Roman" w:cs="Times New Roman"/>
              </w:rPr>
              <w:t xml:space="preserve"> 1 раз в день</w:t>
            </w:r>
          </w:p>
        </w:tc>
        <w:tc>
          <w:tcPr>
            <w:tcW w:w="578" w:type="pct"/>
          </w:tcPr>
          <w:p w14:paraId="1132D413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150 мг</w:t>
            </w:r>
          </w:p>
        </w:tc>
        <w:tc>
          <w:tcPr>
            <w:tcW w:w="579" w:type="pct"/>
          </w:tcPr>
          <w:p w14:paraId="65FE9F36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200 мг</w:t>
            </w:r>
          </w:p>
        </w:tc>
        <w:tc>
          <w:tcPr>
            <w:tcW w:w="579" w:type="pct"/>
          </w:tcPr>
          <w:p w14:paraId="742ED14D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300 мг</w:t>
            </w:r>
          </w:p>
        </w:tc>
        <w:tc>
          <w:tcPr>
            <w:tcW w:w="582" w:type="pct"/>
          </w:tcPr>
          <w:p w14:paraId="43206C63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300 мг</w:t>
            </w:r>
          </w:p>
        </w:tc>
        <w:tc>
          <w:tcPr>
            <w:tcW w:w="435" w:type="pct"/>
          </w:tcPr>
          <w:p w14:paraId="4DEADDB8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300 мг</w:t>
            </w:r>
          </w:p>
        </w:tc>
      </w:tr>
      <w:tr w:rsidR="00702B39" w:rsidRPr="00940051" w14:paraId="07B55C40" w14:textId="77777777" w:rsidTr="00702B39">
        <w:trPr>
          <w:trHeight w:val="658"/>
        </w:trPr>
        <w:tc>
          <w:tcPr>
            <w:tcW w:w="797" w:type="pct"/>
          </w:tcPr>
          <w:p w14:paraId="6C5B042B" w14:textId="77777777" w:rsidR="00702B39" w:rsidRPr="00356FE7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Пиразинамид</w:t>
            </w:r>
          </w:p>
        </w:tc>
        <w:tc>
          <w:tcPr>
            <w:tcW w:w="797" w:type="pct"/>
          </w:tcPr>
          <w:p w14:paraId="7ABBE080" w14:textId="77777777" w:rsidR="00702B39" w:rsidRPr="00AA443C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Z</w:t>
            </w:r>
          </w:p>
        </w:tc>
        <w:tc>
          <w:tcPr>
            <w:tcW w:w="652" w:type="pct"/>
          </w:tcPr>
          <w:p w14:paraId="14A08A82" w14:textId="77777777" w:rsidR="00702B39" w:rsidRPr="00940051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</w:rPr>
              <w:t xml:space="preserve">30 мг/кг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940051">
              <w:rPr>
                <w:rFonts w:ascii="Times New Roman" w:eastAsia="Calibri" w:hAnsi="Times New Roman" w:cs="Times New Roman"/>
              </w:rPr>
              <w:t xml:space="preserve"> 1 раз в день</w:t>
            </w:r>
          </w:p>
        </w:tc>
        <w:tc>
          <w:tcPr>
            <w:tcW w:w="578" w:type="pct"/>
          </w:tcPr>
          <w:p w14:paraId="6DEE6861" w14:textId="77777777" w:rsidR="00702B39" w:rsidRPr="00940051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800 мг</w:t>
            </w:r>
          </w:p>
        </w:tc>
        <w:tc>
          <w:tcPr>
            <w:tcW w:w="579" w:type="pct"/>
          </w:tcPr>
          <w:p w14:paraId="6E273231" w14:textId="77777777" w:rsidR="00702B39" w:rsidRPr="00940051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000 мг </w:t>
            </w:r>
          </w:p>
        </w:tc>
        <w:tc>
          <w:tcPr>
            <w:tcW w:w="579" w:type="pct"/>
          </w:tcPr>
          <w:p w14:paraId="70BD83CC" w14:textId="77777777" w:rsidR="00702B39" w:rsidRPr="00940051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200-1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600</w:t>
            </w:r>
            <w:r w:rsidRPr="00940051">
              <w:rPr>
                <w:rFonts w:ascii="Times New Roman" w:eastAsia="Calibri" w:hAnsi="Times New Roman" w:cs="Times New Roman"/>
              </w:rPr>
              <w:t>*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 мг</w:t>
            </w:r>
          </w:p>
        </w:tc>
        <w:tc>
          <w:tcPr>
            <w:tcW w:w="582" w:type="pct"/>
          </w:tcPr>
          <w:p w14:paraId="31762F02" w14:textId="77777777" w:rsidR="00702B39" w:rsidRPr="00940051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600 мг </w:t>
            </w:r>
          </w:p>
        </w:tc>
        <w:tc>
          <w:tcPr>
            <w:tcW w:w="435" w:type="pct"/>
          </w:tcPr>
          <w:p w14:paraId="1DF629FC" w14:textId="77777777" w:rsidR="00702B39" w:rsidRPr="00940051" w:rsidRDefault="00702B39" w:rsidP="00702B39">
            <w:pPr>
              <w:spacing w:after="6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2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000 мг</w:t>
            </w:r>
          </w:p>
        </w:tc>
      </w:tr>
      <w:tr w:rsidR="00702B39" w:rsidRPr="00940051" w14:paraId="5AA53908" w14:textId="77777777" w:rsidTr="00702B39">
        <w:trPr>
          <w:trHeight w:val="203"/>
        </w:trPr>
        <w:tc>
          <w:tcPr>
            <w:tcW w:w="797" w:type="pct"/>
          </w:tcPr>
          <w:p w14:paraId="53A0C376" w14:textId="77777777" w:rsidR="00702B39" w:rsidRPr="00356FE7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Этамбутол</w:t>
            </w:r>
          </w:p>
        </w:tc>
        <w:tc>
          <w:tcPr>
            <w:tcW w:w="797" w:type="pct"/>
          </w:tcPr>
          <w:p w14:paraId="59777941" w14:textId="77777777" w:rsidR="00702B39" w:rsidRPr="00AA443C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E</w:t>
            </w:r>
          </w:p>
        </w:tc>
        <w:tc>
          <w:tcPr>
            <w:tcW w:w="652" w:type="pct"/>
          </w:tcPr>
          <w:p w14:paraId="5773A853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</w:rPr>
              <w:t>15</w:t>
            </w:r>
            <w:r>
              <w:rPr>
                <w:rFonts w:ascii="Times New Roman" w:eastAsia="Calibri" w:hAnsi="Times New Roman" w:cs="Times New Roman"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</w:rPr>
              <w:t xml:space="preserve">25 мг/кг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940051">
              <w:rPr>
                <w:rFonts w:ascii="Times New Roman" w:eastAsia="Calibri" w:hAnsi="Times New Roman" w:cs="Times New Roman"/>
              </w:rPr>
              <w:t xml:space="preserve"> 1 раз в день</w:t>
            </w:r>
          </w:p>
        </w:tc>
        <w:tc>
          <w:tcPr>
            <w:tcW w:w="578" w:type="pct"/>
          </w:tcPr>
          <w:p w14:paraId="0B0D5FB5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600 мг</w:t>
            </w:r>
          </w:p>
        </w:tc>
        <w:tc>
          <w:tcPr>
            <w:tcW w:w="579" w:type="pct"/>
          </w:tcPr>
          <w:p w14:paraId="1B1D5748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800 мг </w:t>
            </w:r>
          </w:p>
        </w:tc>
        <w:tc>
          <w:tcPr>
            <w:tcW w:w="579" w:type="pct"/>
          </w:tcPr>
          <w:p w14:paraId="4FAA254B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000 мг </w:t>
            </w:r>
          </w:p>
        </w:tc>
        <w:tc>
          <w:tcPr>
            <w:tcW w:w="582" w:type="pct"/>
          </w:tcPr>
          <w:p w14:paraId="4D659AAB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200 мг </w:t>
            </w:r>
          </w:p>
        </w:tc>
        <w:tc>
          <w:tcPr>
            <w:tcW w:w="435" w:type="pct"/>
          </w:tcPr>
          <w:p w14:paraId="4DEB6597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200 мг</w:t>
            </w:r>
          </w:p>
        </w:tc>
      </w:tr>
      <w:tr w:rsidR="00702B39" w:rsidRPr="00940051" w14:paraId="39B08737" w14:textId="77777777" w:rsidTr="00702B39">
        <w:trPr>
          <w:trHeight w:val="203"/>
        </w:trPr>
        <w:tc>
          <w:tcPr>
            <w:tcW w:w="797" w:type="pct"/>
          </w:tcPr>
          <w:p w14:paraId="0F89C652" w14:textId="77777777" w:rsidR="00702B39" w:rsidRPr="00356FE7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Cs/>
                <w:lang w:val="nl-NL"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Левофлоксацин</w:t>
            </w:r>
          </w:p>
        </w:tc>
        <w:tc>
          <w:tcPr>
            <w:tcW w:w="797" w:type="pct"/>
          </w:tcPr>
          <w:p w14:paraId="3389E62C" w14:textId="77777777" w:rsidR="00702B39" w:rsidRPr="00AA443C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Lfx</w:t>
            </w:r>
          </w:p>
        </w:tc>
        <w:tc>
          <w:tcPr>
            <w:tcW w:w="652" w:type="pct"/>
          </w:tcPr>
          <w:p w14:paraId="4C4FEA2B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</w:rPr>
              <w:t>750</w:t>
            </w:r>
            <w:r>
              <w:rPr>
                <w:rFonts w:ascii="Times New Roman" w:eastAsia="Calibri" w:hAnsi="Times New Roman" w:cs="Times New Roman"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 xml:space="preserve">000 мг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940051">
              <w:rPr>
                <w:rFonts w:ascii="Times New Roman" w:eastAsia="Calibri" w:hAnsi="Times New Roman" w:cs="Times New Roman"/>
              </w:rPr>
              <w:t xml:space="preserve"> 1 раз в день</w:t>
            </w:r>
          </w:p>
        </w:tc>
        <w:tc>
          <w:tcPr>
            <w:tcW w:w="578" w:type="pct"/>
          </w:tcPr>
          <w:p w14:paraId="30D758B3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750 мг</w:t>
            </w:r>
          </w:p>
        </w:tc>
        <w:tc>
          <w:tcPr>
            <w:tcW w:w="579" w:type="pct"/>
          </w:tcPr>
          <w:p w14:paraId="5072A624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750 мг </w:t>
            </w:r>
          </w:p>
        </w:tc>
        <w:tc>
          <w:tcPr>
            <w:tcW w:w="579" w:type="pct"/>
          </w:tcPr>
          <w:p w14:paraId="595C881F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000 мг </w:t>
            </w:r>
          </w:p>
        </w:tc>
        <w:tc>
          <w:tcPr>
            <w:tcW w:w="582" w:type="pct"/>
          </w:tcPr>
          <w:p w14:paraId="4DDEED52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1000 мг </w:t>
            </w:r>
          </w:p>
        </w:tc>
        <w:tc>
          <w:tcPr>
            <w:tcW w:w="435" w:type="pct"/>
          </w:tcPr>
          <w:p w14:paraId="7C433761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000 мг</w:t>
            </w:r>
          </w:p>
        </w:tc>
      </w:tr>
      <w:tr w:rsidR="00702B39" w:rsidRPr="00940051" w14:paraId="0551A572" w14:textId="77777777" w:rsidTr="00702B39">
        <w:trPr>
          <w:trHeight w:val="203"/>
        </w:trPr>
        <w:tc>
          <w:tcPr>
            <w:tcW w:w="797" w:type="pct"/>
          </w:tcPr>
          <w:p w14:paraId="44400FF0" w14:textId="77777777" w:rsidR="00702B39" w:rsidRPr="00356FE7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Cs/>
                <w:lang w:val="nl-NL"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Моксифлоксацин</w:t>
            </w:r>
          </w:p>
        </w:tc>
        <w:tc>
          <w:tcPr>
            <w:tcW w:w="797" w:type="pct"/>
          </w:tcPr>
          <w:p w14:paraId="68B0448D" w14:textId="77777777" w:rsidR="00702B39" w:rsidRPr="00AA443C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Mfx</w:t>
            </w:r>
          </w:p>
        </w:tc>
        <w:tc>
          <w:tcPr>
            <w:tcW w:w="652" w:type="pct"/>
          </w:tcPr>
          <w:p w14:paraId="4D42B14F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</w:rPr>
              <w:t xml:space="preserve">400 мг </w:t>
            </w:r>
            <w:r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1 раз в день</w:t>
            </w:r>
          </w:p>
        </w:tc>
        <w:tc>
          <w:tcPr>
            <w:tcW w:w="578" w:type="pct"/>
          </w:tcPr>
          <w:p w14:paraId="1299069C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400 мг</w:t>
            </w:r>
          </w:p>
        </w:tc>
        <w:tc>
          <w:tcPr>
            <w:tcW w:w="579" w:type="pct"/>
          </w:tcPr>
          <w:p w14:paraId="139F3929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400 мг </w:t>
            </w:r>
          </w:p>
        </w:tc>
        <w:tc>
          <w:tcPr>
            <w:tcW w:w="579" w:type="pct"/>
          </w:tcPr>
          <w:p w14:paraId="5E608CFE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400 мг </w:t>
            </w:r>
          </w:p>
        </w:tc>
        <w:tc>
          <w:tcPr>
            <w:tcW w:w="582" w:type="pct"/>
          </w:tcPr>
          <w:p w14:paraId="390DE7D5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400 мг</w:t>
            </w:r>
          </w:p>
        </w:tc>
        <w:tc>
          <w:tcPr>
            <w:tcW w:w="435" w:type="pct"/>
          </w:tcPr>
          <w:p w14:paraId="65839E02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400 мг </w:t>
            </w:r>
          </w:p>
        </w:tc>
      </w:tr>
      <w:tr w:rsidR="00702B39" w:rsidRPr="00940051" w14:paraId="61B4A734" w14:textId="77777777" w:rsidTr="00702B39">
        <w:trPr>
          <w:trHeight w:val="542"/>
        </w:trPr>
        <w:tc>
          <w:tcPr>
            <w:tcW w:w="797" w:type="pct"/>
          </w:tcPr>
          <w:p w14:paraId="2844BD6A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lastRenderedPageBreak/>
              <w:t>Моксифлоксацин</w:t>
            </w:r>
            <w:r>
              <w:rPr>
                <w:rFonts w:ascii="Times New Roman" w:eastAsia="Calibri" w:hAnsi="Times New Roman" w:cs="Times New Roman"/>
                <w:bCs/>
                <w:lang w:val="ky-KG"/>
              </w:rPr>
              <w:t>,</w:t>
            </w:r>
            <w:r w:rsidRPr="00356FE7">
              <w:rPr>
                <w:rFonts w:ascii="Times New Roman" w:eastAsia="Calibri" w:hAnsi="Times New Roman" w:cs="Times New Roman"/>
                <w:bCs/>
              </w:rPr>
              <w:t xml:space="preserve"> высокая доза</w:t>
            </w:r>
          </w:p>
        </w:tc>
        <w:tc>
          <w:tcPr>
            <w:tcW w:w="797" w:type="pct"/>
          </w:tcPr>
          <w:p w14:paraId="70234B6B" w14:textId="77777777" w:rsidR="00702B39" w:rsidRPr="00AA443C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Mfx</w:t>
            </w:r>
          </w:p>
        </w:tc>
        <w:tc>
          <w:tcPr>
            <w:tcW w:w="652" w:type="pct"/>
          </w:tcPr>
          <w:p w14:paraId="151145C1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 xml:space="preserve">400-800 мг </w:t>
            </w:r>
            <w:r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1 раз в день</w:t>
            </w:r>
          </w:p>
        </w:tc>
        <w:tc>
          <w:tcPr>
            <w:tcW w:w="578" w:type="pct"/>
          </w:tcPr>
          <w:p w14:paraId="52ADB695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400 мг</w:t>
            </w:r>
          </w:p>
        </w:tc>
        <w:tc>
          <w:tcPr>
            <w:tcW w:w="579" w:type="pct"/>
          </w:tcPr>
          <w:p w14:paraId="6D42582E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400-600 мг</w:t>
            </w:r>
          </w:p>
        </w:tc>
        <w:tc>
          <w:tcPr>
            <w:tcW w:w="579" w:type="pct"/>
          </w:tcPr>
          <w:p w14:paraId="253DC5B0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400-600 мг</w:t>
            </w:r>
          </w:p>
        </w:tc>
        <w:tc>
          <w:tcPr>
            <w:tcW w:w="582" w:type="pct"/>
          </w:tcPr>
          <w:p w14:paraId="4DD5B6D8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800 мг</w:t>
            </w:r>
          </w:p>
        </w:tc>
        <w:tc>
          <w:tcPr>
            <w:tcW w:w="435" w:type="pct"/>
          </w:tcPr>
          <w:p w14:paraId="1AD4685E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800 мг</w:t>
            </w:r>
          </w:p>
        </w:tc>
      </w:tr>
      <w:tr w:rsidR="00702B39" w:rsidRPr="00940051" w14:paraId="792CE29B" w14:textId="77777777" w:rsidTr="00702B39">
        <w:trPr>
          <w:trHeight w:val="671"/>
        </w:trPr>
        <w:tc>
          <w:tcPr>
            <w:tcW w:w="797" w:type="pct"/>
          </w:tcPr>
          <w:p w14:paraId="6A7F538C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Протионамид</w:t>
            </w:r>
          </w:p>
        </w:tc>
        <w:tc>
          <w:tcPr>
            <w:tcW w:w="797" w:type="pct"/>
          </w:tcPr>
          <w:p w14:paraId="31B52403" w14:textId="77777777" w:rsidR="00702B39" w:rsidRPr="00AA443C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Pto</w:t>
            </w:r>
          </w:p>
        </w:tc>
        <w:tc>
          <w:tcPr>
            <w:tcW w:w="652" w:type="pct"/>
          </w:tcPr>
          <w:p w14:paraId="0D334E20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500</w:t>
            </w:r>
            <w:r>
              <w:rPr>
                <w:rFonts w:ascii="Times New Roman" w:eastAsia="Calibri" w:hAnsi="Times New Roman" w:cs="Times New Roman"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</w:rPr>
              <w:t>750 мг/в день двумя раздельными дозами</w:t>
            </w:r>
          </w:p>
        </w:tc>
        <w:tc>
          <w:tcPr>
            <w:tcW w:w="578" w:type="pct"/>
          </w:tcPr>
          <w:p w14:paraId="0448DC99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500 мг</w:t>
            </w:r>
          </w:p>
        </w:tc>
        <w:tc>
          <w:tcPr>
            <w:tcW w:w="579" w:type="pct"/>
          </w:tcPr>
          <w:p w14:paraId="7A438B2E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500 мг </w:t>
            </w:r>
          </w:p>
        </w:tc>
        <w:tc>
          <w:tcPr>
            <w:tcW w:w="579" w:type="pct"/>
          </w:tcPr>
          <w:p w14:paraId="0C3F6D5C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750 мг </w:t>
            </w:r>
          </w:p>
        </w:tc>
        <w:tc>
          <w:tcPr>
            <w:tcW w:w="582" w:type="pct"/>
          </w:tcPr>
          <w:p w14:paraId="78530975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750 мг </w:t>
            </w:r>
          </w:p>
        </w:tc>
        <w:tc>
          <w:tcPr>
            <w:tcW w:w="435" w:type="pct"/>
          </w:tcPr>
          <w:p w14:paraId="249EBFB2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000 мг</w:t>
            </w:r>
          </w:p>
        </w:tc>
      </w:tr>
      <w:tr w:rsidR="00702B39" w:rsidRPr="00940051" w14:paraId="0767188A" w14:textId="77777777" w:rsidTr="00702B39">
        <w:trPr>
          <w:trHeight w:val="637"/>
        </w:trPr>
        <w:tc>
          <w:tcPr>
            <w:tcW w:w="797" w:type="pct"/>
          </w:tcPr>
          <w:p w14:paraId="49FE576F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Циклосерин</w:t>
            </w:r>
          </w:p>
        </w:tc>
        <w:tc>
          <w:tcPr>
            <w:tcW w:w="797" w:type="pct"/>
          </w:tcPr>
          <w:p w14:paraId="3D6D125E" w14:textId="77777777" w:rsidR="00702B39" w:rsidRPr="00AA443C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Cs</w:t>
            </w:r>
          </w:p>
        </w:tc>
        <w:tc>
          <w:tcPr>
            <w:tcW w:w="652" w:type="pct"/>
          </w:tcPr>
          <w:p w14:paraId="1C668036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500</w:t>
            </w:r>
            <w:r>
              <w:rPr>
                <w:rFonts w:ascii="Times New Roman" w:eastAsia="Calibri" w:hAnsi="Times New Roman" w:cs="Times New Roman"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</w:rPr>
              <w:t>750 мг/в день двумя раздельными дозами</w:t>
            </w:r>
          </w:p>
        </w:tc>
        <w:tc>
          <w:tcPr>
            <w:tcW w:w="578" w:type="pct"/>
          </w:tcPr>
          <w:p w14:paraId="235145DA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500 мг</w:t>
            </w:r>
          </w:p>
        </w:tc>
        <w:tc>
          <w:tcPr>
            <w:tcW w:w="579" w:type="pct"/>
          </w:tcPr>
          <w:p w14:paraId="7FF17271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500 мг </w:t>
            </w:r>
          </w:p>
        </w:tc>
        <w:tc>
          <w:tcPr>
            <w:tcW w:w="579" w:type="pct"/>
          </w:tcPr>
          <w:p w14:paraId="6CC0465E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500-750 </w:t>
            </w:r>
            <w:r w:rsidRPr="00940051">
              <w:rPr>
                <w:rFonts w:ascii="Times New Roman" w:eastAsia="Calibri" w:hAnsi="Times New Roman" w:cs="Times New Roman"/>
              </w:rPr>
              <w:t xml:space="preserve">* 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мг</w:t>
            </w:r>
          </w:p>
        </w:tc>
        <w:tc>
          <w:tcPr>
            <w:tcW w:w="582" w:type="pct"/>
          </w:tcPr>
          <w:p w14:paraId="275884F4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750 мг </w:t>
            </w:r>
          </w:p>
        </w:tc>
        <w:tc>
          <w:tcPr>
            <w:tcW w:w="435" w:type="pct"/>
          </w:tcPr>
          <w:p w14:paraId="09F14169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750 мг</w:t>
            </w:r>
          </w:p>
        </w:tc>
      </w:tr>
      <w:tr w:rsidR="00702B39" w:rsidRPr="00940051" w14:paraId="2986E5E8" w14:textId="77777777" w:rsidTr="00702B39">
        <w:trPr>
          <w:trHeight w:val="203"/>
        </w:trPr>
        <w:tc>
          <w:tcPr>
            <w:tcW w:w="797" w:type="pct"/>
          </w:tcPr>
          <w:p w14:paraId="19250CE0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Парааминосалициловая кислота</w:t>
            </w:r>
          </w:p>
        </w:tc>
        <w:tc>
          <w:tcPr>
            <w:tcW w:w="797" w:type="pct"/>
          </w:tcPr>
          <w:p w14:paraId="3D6B9D54" w14:textId="77777777" w:rsidR="00702B39" w:rsidRPr="00056A14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851D5">
              <w:rPr>
                <w:rFonts w:ascii="Times New Roman" w:eastAsia="Calibri" w:hAnsi="Times New Roman" w:cs="Times New Roman"/>
                <w:lang w:val="en-US"/>
              </w:rPr>
              <w:t>PAS</w:t>
            </w:r>
          </w:p>
        </w:tc>
        <w:tc>
          <w:tcPr>
            <w:tcW w:w="652" w:type="pct"/>
          </w:tcPr>
          <w:p w14:paraId="647F82F2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 г/в день двумя раздельными дозами</w:t>
            </w:r>
          </w:p>
        </w:tc>
        <w:tc>
          <w:tcPr>
            <w:tcW w:w="578" w:type="pct"/>
          </w:tcPr>
          <w:p w14:paraId="0ACF592E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 г</w:t>
            </w:r>
          </w:p>
        </w:tc>
        <w:tc>
          <w:tcPr>
            <w:tcW w:w="579" w:type="pct"/>
          </w:tcPr>
          <w:p w14:paraId="4F9CF654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 г</w:t>
            </w:r>
          </w:p>
        </w:tc>
        <w:tc>
          <w:tcPr>
            <w:tcW w:w="579" w:type="pct"/>
          </w:tcPr>
          <w:p w14:paraId="53A2CC55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 г</w:t>
            </w:r>
          </w:p>
        </w:tc>
        <w:tc>
          <w:tcPr>
            <w:tcW w:w="582" w:type="pct"/>
          </w:tcPr>
          <w:p w14:paraId="2785AE39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 г</w:t>
            </w:r>
          </w:p>
        </w:tc>
        <w:tc>
          <w:tcPr>
            <w:tcW w:w="435" w:type="pct"/>
          </w:tcPr>
          <w:p w14:paraId="4E799646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  <w:lang w:val="ky-KG"/>
              </w:rPr>
              <w:t>-</w:t>
            </w:r>
            <w:r w:rsidRPr="00940051">
              <w:rPr>
                <w:rFonts w:ascii="Times New Roman" w:eastAsia="Calibri" w:hAnsi="Times New Roman" w:cs="Times New Roman"/>
              </w:rPr>
              <w:t>12 г</w:t>
            </w:r>
          </w:p>
        </w:tc>
      </w:tr>
      <w:tr w:rsidR="00702B39" w:rsidRPr="00940051" w14:paraId="49D1F2F2" w14:textId="77777777" w:rsidTr="00702B39">
        <w:trPr>
          <w:trHeight w:val="203"/>
        </w:trPr>
        <w:tc>
          <w:tcPr>
            <w:tcW w:w="797" w:type="pct"/>
          </w:tcPr>
          <w:p w14:paraId="372EAD07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Бедаквилин</w:t>
            </w:r>
          </w:p>
        </w:tc>
        <w:tc>
          <w:tcPr>
            <w:tcW w:w="797" w:type="pct"/>
          </w:tcPr>
          <w:p w14:paraId="14B0C4C8" w14:textId="77777777" w:rsidR="00702B39" w:rsidRPr="003B0A65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Bdq</w:t>
            </w:r>
          </w:p>
        </w:tc>
        <w:tc>
          <w:tcPr>
            <w:tcW w:w="3406" w:type="pct"/>
            <w:gridSpan w:val="6"/>
          </w:tcPr>
          <w:p w14:paraId="5C79DAF6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400 мг один раз в день в течение 2 недель, затем по 200 мг 3 раза в неделю</w:t>
            </w:r>
          </w:p>
        </w:tc>
      </w:tr>
      <w:tr w:rsidR="00702B39" w:rsidRPr="00940051" w14:paraId="705563EF" w14:textId="77777777" w:rsidTr="00702B39">
        <w:trPr>
          <w:trHeight w:val="203"/>
        </w:trPr>
        <w:tc>
          <w:tcPr>
            <w:tcW w:w="797" w:type="pct"/>
          </w:tcPr>
          <w:p w14:paraId="1662171E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Деламанид</w:t>
            </w:r>
          </w:p>
        </w:tc>
        <w:tc>
          <w:tcPr>
            <w:tcW w:w="797" w:type="pct"/>
          </w:tcPr>
          <w:p w14:paraId="4C1D8E46" w14:textId="77777777" w:rsidR="00702B39" w:rsidRPr="003B0A65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Dlm</w:t>
            </w:r>
          </w:p>
        </w:tc>
        <w:tc>
          <w:tcPr>
            <w:tcW w:w="3406" w:type="pct"/>
            <w:gridSpan w:val="6"/>
          </w:tcPr>
          <w:p w14:paraId="24E7EBFF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100 мг два раза в день (общая ежедневная доза = 200 мг)</w:t>
            </w:r>
          </w:p>
        </w:tc>
      </w:tr>
      <w:tr w:rsidR="00702B39" w:rsidRPr="00940051" w14:paraId="556CD879" w14:textId="77777777" w:rsidTr="00702B39">
        <w:trPr>
          <w:trHeight w:val="203"/>
        </w:trPr>
        <w:tc>
          <w:tcPr>
            <w:tcW w:w="797" w:type="pct"/>
          </w:tcPr>
          <w:p w14:paraId="16E7C0E9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Клофазимин</w:t>
            </w:r>
          </w:p>
        </w:tc>
        <w:tc>
          <w:tcPr>
            <w:tcW w:w="797" w:type="pct"/>
          </w:tcPr>
          <w:p w14:paraId="53E07280" w14:textId="77777777" w:rsidR="00702B39" w:rsidRPr="003B0A65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Cfz</w:t>
            </w:r>
          </w:p>
        </w:tc>
        <w:tc>
          <w:tcPr>
            <w:tcW w:w="3406" w:type="pct"/>
            <w:gridSpan w:val="6"/>
          </w:tcPr>
          <w:p w14:paraId="649579C1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 xml:space="preserve">100 мг ежедневно </w:t>
            </w:r>
          </w:p>
        </w:tc>
      </w:tr>
      <w:tr w:rsidR="00702B39" w:rsidRPr="00940051" w14:paraId="36FB3134" w14:textId="77777777" w:rsidTr="00702B39">
        <w:trPr>
          <w:trHeight w:val="203"/>
        </w:trPr>
        <w:tc>
          <w:tcPr>
            <w:tcW w:w="797" w:type="pct"/>
          </w:tcPr>
          <w:p w14:paraId="4BB9815C" w14:textId="77777777" w:rsidR="00702B39" w:rsidRPr="00356FE7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Линезолид</w:t>
            </w:r>
          </w:p>
        </w:tc>
        <w:tc>
          <w:tcPr>
            <w:tcW w:w="797" w:type="pct"/>
          </w:tcPr>
          <w:p w14:paraId="26A47360" w14:textId="77777777" w:rsidR="00702B39" w:rsidRPr="003B0A65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Lzd</w:t>
            </w:r>
          </w:p>
        </w:tc>
        <w:tc>
          <w:tcPr>
            <w:tcW w:w="652" w:type="pct"/>
          </w:tcPr>
          <w:p w14:paraId="0DEAF242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 один раз в день</w:t>
            </w:r>
          </w:p>
        </w:tc>
        <w:tc>
          <w:tcPr>
            <w:tcW w:w="578" w:type="pct"/>
          </w:tcPr>
          <w:p w14:paraId="095C934A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  <w:tc>
          <w:tcPr>
            <w:tcW w:w="579" w:type="pct"/>
          </w:tcPr>
          <w:p w14:paraId="3F8B3209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  <w:tc>
          <w:tcPr>
            <w:tcW w:w="579" w:type="pct"/>
          </w:tcPr>
          <w:p w14:paraId="5A0B46EE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  <w:tc>
          <w:tcPr>
            <w:tcW w:w="582" w:type="pct"/>
          </w:tcPr>
          <w:p w14:paraId="7DACF31F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  <w:tc>
          <w:tcPr>
            <w:tcW w:w="435" w:type="pct"/>
          </w:tcPr>
          <w:p w14:paraId="6EF7E438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</w:tr>
      <w:tr w:rsidR="00702B39" w:rsidRPr="00940051" w14:paraId="1198B03F" w14:textId="77777777" w:rsidTr="00702B39">
        <w:trPr>
          <w:trHeight w:val="203"/>
        </w:trPr>
        <w:tc>
          <w:tcPr>
            <w:tcW w:w="797" w:type="pct"/>
          </w:tcPr>
          <w:p w14:paraId="5D9B7147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 xml:space="preserve">Высокая доза </w:t>
            </w:r>
            <w:r>
              <w:rPr>
                <w:rFonts w:ascii="Times New Roman" w:eastAsia="Calibri" w:hAnsi="Times New Roman" w:cs="Times New Roman"/>
                <w:bCs/>
                <w:lang w:val="ky-KG"/>
              </w:rPr>
              <w:t>и</w:t>
            </w:r>
            <w:r w:rsidRPr="00356FE7">
              <w:rPr>
                <w:rFonts w:ascii="Times New Roman" w:eastAsia="Calibri" w:hAnsi="Times New Roman" w:cs="Times New Roman"/>
                <w:bCs/>
              </w:rPr>
              <w:t>зониазида</w:t>
            </w:r>
          </w:p>
        </w:tc>
        <w:tc>
          <w:tcPr>
            <w:tcW w:w="797" w:type="pct"/>
          </w:tcPr>
          <w:p w14:paraId="2F55A562" w14:textId="77777777" w:rsidR="00702B39" w:rsidRPr="003B0A65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H</w:t>
            </w:r>
          </w:p>
        </w:tc>
        <w:tc>
          <w:tcPr>
            <w:tcW w:w="652" w:type="pct"/>
          </w:tcPr>
          <w:p w14:paraId="03B66C5C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10 мг/кг в день, максим</w:t>
            </w:r>
            <w:r>
              <w:rPr>
                <w:rFonts w:ascii="Times New Roman" w:eastAsia="Calibri" w:hAnsi="Times New Roman" w:cs="Times New Roman"/>
                <w:lang w:val="ky-KG"/>
              </w:rPr>
              <w:t>альная</w:t>
            </w:r>
            <w:r w:rsidRPr="0094005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y-KG"/>
              </w:rPr>
              <w:t>с</w:t>
            </w:r>
            <w:r w:rsidRPr="00940051">
              <w:rPr>
                <w:rFonts w:ascii="Times New Roman" w:eastAsia="Calibri" w:hAnsi="Times New Roman" w:cs="Times New Roman"/>
              </w:rPr>
              <w:t>ут</w:t>
            </w:r>
            <w:r>
              <w:rPr>
                <w:rFonts w:ascii="Times New Roman" w:eastAsia="Calibri" w:hAnsi="Times New Roman" w:cs="Times New Roman"/>
                <w:lang w:val="ky-KG"/>
              </w:rPr>
              <w:t>очная</w:t>
            </w:r>
            <w:r w:rsidRPr="00940051">
              <w:rPr>
                <w:rFonts w:ascii="Times New Roman" w:eastAsia="Calibri" w:hAnsi="Times New Roman" w:cs="Times New Roman"/>
              </w:rPr>
              <w:t xml:space="preserve"> доза 600 мг </w:t>
            </w:r>
          </w:p>
        </w:tc>
        <w:tc>
          <w:tcPr>
            <w:tcW w:w="578" w:type="pct"/>
          </w:tcPr>
          <w:p w14:paraId="0867AB0A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</w:rPr>
              <w:t>300 мг</w:t>
            </w:r>
          </w:p>
        </w:tc>
        <w:tc>
          <w:tcPr>
            <w:tcW w:w="579" w:type="pct"/>
          </w:tcPr>
          <w:p w14:paraId="0C195928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</w:rPr>
              <w:t>400 мг</w:t>
            </w:r>
          </w:p>
        </w:tc>
        <w:tc>
          <w:tcPr>
            <w:tcW w:w="579" w:type="pct"/>
          </w:tcPr>
          <w:p w14:paraId="437E01B0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</w:rPr>
              <w:t>500 мг</w:t>
            </w:r>
          </w:p>
        </w:tc>
        <w:tc>
          <w:tcPr>
            <w:tcW w:w="582" w:type="pct"/>
          </w:tcPr>
          <w:p w14:paraId="54139294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</w:rPr>
              <w:t>600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мг</w:t>
            </w:r>
          </w:p>
        </w:tc>
        <w:tc>
          <w:tcPr>
            <w:tcW w:w="435" w:type="pct"/>
          </w:tcPr>
          <w:p w14:paraId="0DEB2936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</w:rPr>
              <w:t>600 мг</w:t>
            </w:r>
          </w:p>
        </w:tc>
      </w:tr>
      <w:tr w:rsidR="00702B39" w:rsidRPr="00940051" w14:paraId="49176908" w14:textId="77777777" w:rsidTr="00702B39">
        <w:trPr>
          <w:trHeight w:val="462"/>
        </w:trPr>
        <w:tc>
          <w:tcPr>
            <w:tcW w:w="797" w:type="pct"/>
          </w:tcPr>
          <w:p w14:paraId="29AE1A22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 xml:space="preserve">Имипенем/ </w:t>
            </w:r>
            <w:r>
              <w:rPr>
                <w:rFonts w:ascii="Times New Roman" w:eastAsia="Calibri" w:hAnsi="Times New Roman" w:cs="Times New Roman"/>
                <w:bCs/>
                <w:lang w:val="ky-KG"/>
              </w:rPr>
              <w:t>ц</w:t>
            </w:r>
            <w:r w:rsidRPr="00356FE7">
              <w:rPr>
                <w:rFonts w:ascii="Times New Roman" w:eastAsia="Calibri" w:hAnsi="Times New Roman" w:cs="Times New Roman"/>
                <w:bCs/>
              </w:rPr>
              <w:t>иластатин</w:t>
            </w:r>
          </w:p>
        </w:tc>
        <w:tc>
          <w:tcPr>
            <w:tcW w:w="797" w:type="pct"/>
          </w:tcPr>
          <w:p w14:paraId="172D5B80" w14:textId="77777777" w:rsidR="00702B39" w:rsidRPr="003B0A65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Ipm</w:t>
            </w:r>
          </w:p>
        </w:tc>
        <w:tc>
          <w:tcPr>
            <w:tcW w:w="3406" w:type="pct"/>
            <w:gridSpan w:val="6"/>
          </w:tcPr>
          <w:p w14:paraId="421C0C7A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000 имипенем/1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000 мг циластатина два раза в день</w:t>
            </w:r>
          </w:p>
        </w:tc>
      </w:tr>
      <w:tr w:rsidR="00702B39" w:rsidRPr="00940051" w14:paraId="24B78F1E" w14:textId="77777777" w:rsidTr="00702B39">
        <w:trPr>
          <w:trHeight w:val="203"/>
        </w:trPr>
        <w:tc>
          <w:tcPr>
            <w:tcW w:w="797" w:type="pct"/>
          </w:tcPr>
          <w:p w14:paraId="2225210A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>Меропенем</w:t>
            </w:r>
          </w:p>
        </w:tc>
        <w:tc>
          <w:tcPr>
            <w:tcW w:w="797" w:type="pct"/>
          </w:tcPr>
          <w:p w14:paraId="05713AE7" w14:textId="77777777" w:rsidR="00702B39" w:rsidRPr="003B0A65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Mpm</w:t>
            </w:r>
          </w:p>
        </w:tc>
        <w:tc>
          <w:tcPr>
            <w:tcW w:w="3406" w:type="pct"/>
            <w:gridSpan w:val="6"/>
          </w:tcPr>
          <w:p w14:paraId="63ED6138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000 мг три раза в день (альтернативная доза по 2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000 мг два раза в день)</w:t>
            </w:r>
          </w:p>
        </w:tc>
      </w:tr>
      <w:tr w:rsidR="00702B39" w:rsidRPr="00940051" w14:paraId="62C742F9" w14:textId="77777777" w:rsidTr="00702B39">
        <w:trPr>
          <w:trHeight w:val="340"/>
        </w:trPr>
        <w:tc>
          <w:tcPr>
            <w:tcW w:w="797" w:type="pct"/>
          </w:tcPr>
          <w:p w14:paraId="30FA2959" w14:textId="77777777" w:rsidR="00702B39" w:rsidRPr="00356FE7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bCs/>
                <w:lang w:val="nl-NL"/>
              </w:rPr>
            </w:pPr>
            <w:r w:rsidRPr="00356FE7">
              <w:rPr>
                <w:rFonts w:ascii="Times New Roman" w:eastAsia="Calibri" w:hAnsi="Times New Roman" w:cs="Times New Roman"/>
                <w:bCs/>
              </w:rPr>
              <w:t xml:space="preserve">Амоксициллин/ клавулановая кислота </w:t>
            </w:r>
          </w:p>
        </w:tc>
        <w:tc>
          <w:tcPr>
            <w:tcW w:w="797" w:type="pct"/>
          </w:tcPr>
          <w:p w14:paraId="0810FEB2" w14:textId="77777777" w:rsidR="00702B39" w:rsidRPr="003B0A65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52" w:type="pct"/>
          </w:tcPr>
          <w:p w14:paraId="0F07B175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</w:rPr>
              <w:t>875 мг амоксициллин/125 мг клавул</w:t>
            </w:r>
            <w:r>
              <w:rPr>
                <w:rFonts w:ascii="Times New Roman" w:eastAsia="Calibri" w:hAnsi="Times New Roman" w:cs="Times New Roman"/>
                <w:lang w:val="ky-KG"/>
              </w:rPr>
              <w:t>а</w:t>
            </w:r>
            <w:r w:rsidRPr="00940051">
              <w:rPr>
                <w:rFonts w:ascii="Times New Roman" w:eastAsia="Calibri" w:hAnsi="Times New Roman" w:cs="Times New Roman"/>
              </w:rPr>
              <w:t>новая кислота 80 мг/кг в день двумя дозами</w:t>
            </w:r>
          </w:p>
        </w:tc>
        <w:tc>
          <w:tcPr>
            <w:tcW w:w="578" w:type="pct"/>
          </w:tcPr>
          <w:p w14:paraId="352F9139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2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00 мг </w:t>
            </w:r>
          </w:p>
        </w:tc>
        <w:tc>
          <w:tcPr>
            <w:tcW w:w="579" w:type="pct"/>
          </w:tcPr>
          <w:p w14:paraId="7CE308A0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2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00 мг </w:t>
            </w:r>
          </w:p>
        </w:tc>
        <w:tc>
          <w:tcPr>
            <w:tcW w:w="579" w:type="pct"/>
          </w:tcPr>
          <w:p w14:paraId="2CCEE8EC" w14:textId="77777777" w:rsidR="00702B39" w:rsidRPr="00940051" w:rsidRDefault="00702B39" w:rsidP="00702B39">
            <w:pPr>
              <w:spacing w:after="12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2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00 мг </w:t>
            </w:r>
          </w:p>
        </w:tc>
        <w:tc>
          <w:tcPr>
            <w:tcW w:w="582" w:type="pct"/>
          </w:tcPr>
          <w:p w14:paraId="18CA76E2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2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 xml:space="preserve">00 мг </w:t>
            </w:r>
          </w:p>
        </w:tc>
        <w:tc>
          <w:tcPr>
            <w:tcW w:w="435" w:type="pct"/>
          </w:tcPr>
          <w:p w14:paraId="2A3F8B14" w14:textId="77777777" w:rsidR="00702B39" w:rsidRPr="00940051" w:rsidRDefault="00702B39" w:rsidP="00702B39">
            <w:pPr>
              <w:spacing w:after="200" w:line="252" w:lineRule="auto"/>
              <w:rPr>
                <w:rFonts w:ascii="Times New Roman" w:eastAsia="Calibri" w:hAnsi="Times New Roman" w:cs="Times New Roman"/>
                <w:lang w:val="nl-NL"/>
              </w:rPr>
            </w:pPr>
            <w:r w:rsidRPr="00940051">
              <w:rPr>
                <w:rFonts w:ascii="Times New Roman" w:eastAsia="Calibri" w:hAnsi="Times New Roman" w:cs="Times New Roman"/>
                <w:lang w:val="nl-NL"/>
              </w:rPr>
              <w:t>2</w:t>
            </w:r>
            <w:r>
              <w:rPr>
                <w:rFonts w:ascii="Times New Roman" w:eastAsia="Calibri" w:hAnsi="Times New Roman" w:cs="Times New Roman"/>
                <w:lang w:val="ky-KG"/>
              </w:rPr>
              <w:t xml:space="preserve"> </w:t>
            </w:r>
            <w:r w:rsidRPr="00940051">
              <w:rPr>
                <w:rFonts w:ascii="Times New Roman" w:eastAsia="Calibri" w:hAnsi="Times New Roman" w:cs="Times New Roman"/>
              </w:rPr>
              <w:t>0</w:t>
            </w:r>
            <w:r w:rsidRPr="00940051">
              <w:rPr>
                <w:rFonts w:ascii="Times New Roman" w:eastAsia="Calibri" w:hAnsi="Times New Roman" w:cs="Times New Roman"/>
                <w:lang w:val="nl-NL"/>
              </w:rPr>
              <w:t>00 мг</w:t>
            </w:r>
          </w:p>
        </w:tc>
      </w:tr>
    </w:tbl>
    <w:p w14:paraId="116139F4" w14:textId="77777777" w:rsidR="00702B39" w:rsidRPr="008E0479" w:rsidRDefault="00702B39" w:rsidP="00702B39">
      <w:pPr>
        <w:pStyle w:val="ad"/>
        <w:ind w:left="360"/>
        <w:rPr>
          <w:rFonts w:ascii="Times New Roman" w:eastAsia="Trebuchet MS" w:hAnsi="Times New Roman" w:cs="Trebuchet MS"/>
          <w:bCs/>
          <w:iCs/>
          <w:sz w:val="21"/>
          <w:szCs w:val="21"/>
        </w:rPr>
      </w:pPr>
      <w:r w:rsidRPr="008E0479">
        <w:rPr>
          <w:rFonts w:ascii="Times New Roman" w:eastAsia="Trebuchet MS" w:hAnsi="Times New Roman" w:cs="Trebuchet MS"/>
          <w:bCs/>
          <w:iCs/>
          <w:sz w:val="21"/>
          <w:szCs w:val="21"/>
        </w:rPr>
        <w:t>*Дозы рекомендованы ВОЗ 2019 г.</w:t>
      </w:r>
    </w:p>
    <w:p w14:paraId="59F903E8" w14:textId="77777777" w:rsidR="00702B39" w:rsidRDefault="00702B39" w:rsidP="00702B39">
      <w:pPr>
        <w:pStyle w:val="ad"/>
        <w:ind w:left="360"/>
        <w:rPr>
          <w:rFonts w:ascii="Times New Roman" w:eastAsia="Trebuchet MS" w:hAnsi="Times New Roman" w:cs="Trebuchet MS"/>
          <w:bCs/>
          <w:iCs/>
          <w:sz w:val="21"/>
          <w:szCs w:val="21"/>
          <w:lang w:val="en-US"/>
        </w:rPr>
      </w:pPr>
    </w:p>
    <w:p w14:paraId="4117B2F3" w14:textId="77777777" w:rsidR="00702B39" w:rsidRPr="000B78FE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8FE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лекарственными средствами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лечения туберкулеза осуществляется централизованно через Национальный центр фтизиатрии, который либо осуществляет закупки препаратов из средств государственного бюджета в рамках выделенного бюджета, либо получает ряд препаратов 2-го ряда от ПРООН, далее распределяет необходимые препараты по своим подразделениям и медицинским учреждениям, проводящим лечение туберкулеза.</w:t>
      </w:r>
    </w:p>
    <w:p w14:paraId="4538DBAF" w14:textId="77777777" w:rsidR="00702B39" w:rsidRPr="00A538B2" w:rsidRDefault="00702B39" w:rsidP="00702B39">
      <w:pPr>
        <w:widowControl w:val="0"/>
        <w:tabs>
          <w:tab w:val="left" w:pos="3824"/>
        </w:tabs>
        <w:autoSpaceDE w:val="0"/>
        <w:autoSpaceDN w:val="0"/>
        <w:spacing w:after="0" w:line="276" w:lineRule="auto"/>
        <w:jc w:val="both"/>
        <w:rPr>
          <w:rFonts w:ascii="Times New Roman" w:eastAsia="Arial" w:hAnsi="Times New Roman" w:cs="Times New Roman"/>
          <w:lang w:eastAsia="en-GB" w:bidi="en-GB"/>
        </w:rPr>
      </w:pPr>
      <w:r w:rsidRPr="00A538B2">
        <w:rPr>
          <w:rFonts w:ascii="Times New Roman" w:eastAsia="Arial" w:hAnsi="Times New Roman" w:cs="Times New Roman"/>
          <w:lang w:eastAsia="en-GB" w:bidi="en-GB"/>
        </w:rPr>
        <w:tab/>
      </w:r>
    </w:p>
    <w:p w14:paraId="3150A663" w14:textId="77777777" w:rsidR="00702B39" w:rsidRPr="00F92285" w:rsidRDefault="00702B39" w:rsidP="00544A1E">
      <w:pPr>
        <w:pStyle w:val="ad"/>
        <w:numPr>
          <w:ilvl w:val="0"/>
          <w:numId w:val="4"/>
        </w:num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spacing w:before="100" w:after="0" w:line="276" w:lineRule="auto"/>
        <w:ind w:left="284" w:hanging="284"/>
        <w:jc w:val="both"/>
        <w:outlineLvl w:val="0"/>
        <w:rPr>
          <w:rFonts w:ascii="Calibri" w:eastAsia="Times New Roman" w:hAnsi="Calibri" w:cs="Times New Roman"/>
          <w:b/>
          <w:caps/>
          <w:spacing w:val="15"/>
          <w:sz w:val="24"/>
          <w:szCs w:val="24"/>
        </w:rPr>
      </w:pPr>
      <w:bookmarkStart w:id="21" w:name="_Toc161313502"/>
      <w:r w:rsidRPr="00AE3FF0">
        <w:rPr>
          <w:rFonts w:eastAsia="Times New Roman" w:cs="Times New Roman"/>
          <w:b/>
          <w:caps/>
          <w:spacing w:val="15"/>
          <w:sz w:val="24"/>
          <w:szCs w:val="24"/>
        </w:rPr>
        <w:t xml:space="preserve">Государственные ЗАКУПКИ </w:t>
      </w:r>
      <w:r>
        <w:rPr>
          <w:rFonts w:eastAsia="Times New Roman" w:cs="Times New Roman"/>
          <w:b/>
          <w:caps/>
          <w:spacing w:val="15"/>
          <w:sz w:val="24"/>
          <w:szCs w:val="24"/>
        </w:rPr>
        <w:t xml:space="preserve">и гуманитарные поставки </w:t>
      </w:r>
      <w:r w:rsidRPr="00AE3FF0">
        <w:rPr>
          <w:rFonts w:eastAsia="Times New Roman" w:cs="Times New Roman"/>
          <w:b/>
          <w:caps/>
          <w:spacing w:val="15"/>
          <w:sz w:val="24"/>
          <w:szCs w:val="24"/>
        </w:rPr>
        <w:t>ПРОТИВОТУБЕРКУЛЕЗНЫХ ПРЕПАРАТОВ</w:t>
      </w:r>
      <w:bookmarkEnd w:id="21"/>
    </w:p>
    <w:p w14:paraId="7E0BE752" w14:textId="77777777" w:rsidR="00702B39" w:rsidRPr="00EF6B0F" w:rsidRDefault="00702B39" w:rsidP="00702B39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8"/>
    <w:p w14:paraId="29B6404F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9EF">
        <w:rPr>
          <w:rFonts w:ascii="Times New Roman" w:eastAsia="Times New Roman" w:hAnsi="Times New Roman" w:cs="Times New Roman"/>
          <w:sz w:val="24"/>
          <w:szCs w:val="24"/>
        </w:rPr>
        <w:t>Противотуберкулезные мероприятия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Законом Кыргызской Республики «О защите населения от туберкулеза»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осуществляются на принципах бесплатности, общедоступности и равных возможностей для всех граждан и лиц без гражданства, проживающих на территории Кыргызской Республики.</w:t>
      </w:r>
    </w:p>
    <w:p w14:paraId="4FCDD291" w14:textId="77777777" w:rsidR="00702B39" w:rsidRPr="002A6D85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противотуберкулезными препаратами осуществляется в основном из двух источников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100% препаратов 1-го ряда для лечения чувствительного туберкулеза и некоторый объем препаратов 2-го ряда приобрета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тся из средств государственного бюджета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практически весь объем препаратов 2-го ряда для лечения ЛУ ТБ поставляется за счет средств Глобального фонда через ПРООН в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качестве гуманитарной помощи.</w:t>
      </w:r>
    </w:p>
    <w:p w14:paraId="2613E389" w14:textId="77777777" w:rsidR="00702B39" w:rsidRPr="002A6D85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D85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Государственные закупки ПТП в 2022 году.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Государственные закупки лекарственных средств осуществляются на основании Закона «О государственных закупках» №27 от 14 апреля 2022 года</w:t>
      </w:r>
      <w:r w:rsidRPr="002A6D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2"/>
      </w:r>
      <w:r w:rsidRPr="002A6D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и «Порядка проведения электронных государственных закупок», утвержденного 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п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риказом Министерства финансов № 85-П от 17 мая 2022 года</w:t>
      </w:r>
      <w:r w:rsidRPr="002A6D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3"/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0CD6F5" w14:textId="77777777" w:rsidR="00702B39" w:rsidRPr="002B59EF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D85">
        <w:rPr>
          <w:rFonts w:ascii="Times New Roman" w:eastAsia="Times New Roman" w:hAnsi="Times New Roman" w:cs="Times New Roman"/>
          <w:sz w:val="24"/>
          <w:szCs w:val="24"/>
        </w:rPr>
        <w:t>Планирование закупок осуществляется на три года на основании потребности в закупке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товаров, работ и услуг в соответствии с учетом стратегического развития и фактических остатков на период, установленный бюджетным законодательством Кыргызской Республики. </w:t>
      </w:r>
    </w:p>
    <w:p w14:paraId="5B9F6D30" w14:textId="77777777" w:rsidR="00702B39" w:rsidRPr="002B59EF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9EF">
        <w:rPr>
          <w:rFonts w:ascii="Times New Roman" w:eastAsia="Times New Roman" w:hAnsi="Times New Roman" w:cs="Times New Roman"/>
          <w:sz w:val="24"/>
          <w:szCs w:val="24"/>
        </w:rPr>
        <w:t>В трехмесячный срок до утверждения бюджета или сметы расходов определяется потребность в лекарственных средствах. Для включения в план закупок должны быть соблюдены условия, установленные статьей 11 Закона «О государственных закупках». А именно в соответствии с нормативами определены сроки и место поставок, период закупки, наличи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е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разработанны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х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технически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х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спецификаци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й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на каждый вид товара. Должен быть указан источник финансирования. План закупок утверждается руководителем закупающей организации. В плане закупок указыва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ю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тся наименование, бюджет, количество, место и сроки поставки товаров. В случае внесения изменений или дополнений в план закупок изменения вносятся на веб-портале в срок не позднее 5 рабочих дней до публикации объявления о предстоящей закупке.  </w:t>
      </w:r>
    </w:p>
    <w:p w14:paraId="0E2CB1C4" w14:textId="77777777" w:rsidR="00702B39" w:rsidRPr="002B59EF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9EF">
        <w:rPr>
          <w:rFonts w:ascii="Times New Roman" w:eastAsia="Times New Roman" w:hAnsi="Times New Roman" w:cs="Times New Roman"/>
          <w:sz w:val="24"/>
          <w:szCs w:val="24"/>
        </w:rPr>
        <w:t>Документация о закупке разрабатывается на основании электронной формы документации с учетом требований закона и должна содержать предмет закупки, метод и способ государственной закупки, срок подачи предложений поставщиками, общий классификатор государственных закупок на предмет закупок и каждую отдельную закупаемую единицу, инструкцию для поставщиков.</w:t>
      </w:r>
      <w:r w:rsidRPr="00141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оценки лекарственных средств должны включать критерии, обеспечивающие наибольшую клиническую безопасность и терапевтическую эффективность для пациента, доказанную установленным способом, и наименьший риск побочных реакций. </w:t>
      </w:r>
    </w:p>
    <w:p w14:paraId="63AC722F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г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>осударственны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закуп</w:t>
      </w:r>
      <w:r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товаров и услуг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используются несколько методов, включая неограниченный, ограниченный методы, метод запроса котировок и из одного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источника. 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>Метод из одного источника</w:t>
      </w:r>
      <w:r>
        <w:rPr>
          <w:rFonts w:ascii="Times New Roman" w:eastAsia="Times New Roman" w:hAnsi="Times New Roman" w:cs="Times New Roman"/>
          <w:sz w:val="24"/>
          <w:szCs w:val="24"/>
        </w:rPr>
        <w:t>, кроме прочего, позволяет</w:t>
      </w:r>
      <w:r w:rsidRPr="002B5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приобретать лекарственные средства и медицинские изделия через организации (представительства), учрежденные Организацией Объединенных Наций, заключившие соглашение (меморандум) с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к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абинетом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м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>инистров (порядок определяется кабинетом министров), а также приобретени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е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 товаров и услуг у завода-изготовителя, производителя или у поставщика, который обладает интеллектуальными, авторскими или исключительными правами в отношении предмета закупки. </w:t>
      </w:r>
    </w:p>
    <w:p w14:paraId="69A567F0" w14:textId="29A86FFA" w:rsidR="00702B39" w:rsidRPr="009D1EA0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D41">
        <w:rPr>
          <w:rFonts w:ascii="Times New Roman" w:eastAsia="Times New Roman" w:hAnsi="Times New Roman" w:cs="Times New Roman"/>
          <w:sz w:val="24"/>
          <w:szCs w:val="24"/>
        </w:rPr>
        <w:t>Финансирование закуп</w:t>
      </w:r>
      <w:r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95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лекарственных </w:t>
      </w:r>
      <w:r w:rsidRPr="00495D41">
        <w:rPr>
          <w:rFonts w:ascii="Times New Roman" w:eastAsia="Times New Roman" w:hAnsi="Times New Roman" w:cs="Times New Roman"/>
          <w:sz w:val="24"/>
          <w:szCs w:val="24"/>
        </w:rPr>
        <w:t>препаратов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лечения туберкулеза</w:t>
      </w:r>
      <w:r w:rsidRPr="00495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средств государственного бюджета </w:t>
      </w:r>
      <w:r w:rsidRPr="00495D41">
        <w:rPr>
          <w:rFonts w:ascii="Times New Roman" w:eastAsia="Times New Roman" w:hAnsi="Times New Roman" w:cs="Times New Roman"/>
          <w:sz w:val="24"/>
          <w:szCs w:val="24"/>
        </w:rPr>
        <w:t>в 2022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составило 37,596 млн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ов</w:t>
      </w:r>
      <w:r w:rsidR="00794AAA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178B">
        <w:rPr>
          <w:rFonts w:ascii="Times New Roman" w:eastAsia="Times New Roman" w:hAnsi="Times New Roman" w:cs="Times New Roman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178B">
        <w:rPr>
          <w:rFonts w:ascii="Times New Roman" w:eastAsia="Times New Roman" w:hAnsi="Times New Roman" w:cs="Times New Roman"/>
          <w:sz w:val="24"/>
          <w:szCs w:val="24"/>
        </w:rPr>
        <w:t>597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млн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2021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-м</w:t>
      </w:r>
      <w:r w:rsidRPr="000817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D41">
        <w:rPr>
          <w:rFonts w:ascii="Times New Roman" w:eastAsia="Times New Roman" w:hAnsi="Times New Roman" w:cs="Times New Roman"/>
          <w:sz w:val="24"/>
          <w:szCs w:val="24"/>
        </w:rPr>
        <w:t xml:space="preserve">(Рис.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5D41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914D7D" w14:textId="77777777" w:rsidR="00702B39" w:rsidRPr="002A6D85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</w:pPr>
      <w:r w:rsidRPr="002A6D85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Рисунок 2.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Финансирование Национального центра фтизиатрии и закупки противотуберкулезных препаратов 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>1-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го ряда за 2021-2022 годы (тыс. сом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>ов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).</w:t>
      </w:r>
    </w:p>
    <w:p w14:paraId="26566C15" w14:textId="77777777" w:rsidR="00702B39" w:rsidRDefault="00702B39" w:rsidP="00702B39">
      <w:pPr>
        <w:tabs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A6D85">
        <w:rPr>
          <w:noProof/>
          <w:lang w:eastAsia="ru-RU"/>
        </w:rPr>
        <w:drawing>
          <wp:inline distT="0" distB="0" distL="0" distR="0" wp14:anchorId="62230857" wp14:editId="7503D375">
            <wp:extent cx="6000750" cy="24098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C7D39E5" w14:textId="77777777" w:rsidR="00702B39" w:rsidRPr="00495D41" w:rsidRDefault="00702B39" w:rsidP="00702B39">
      <w:pPr>
        <w:tabs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B22DEFB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закупки из средств государственного бюджета, кроме отдельных случаев, описанных в законе, должны осуществляться через 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>электронн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 портал закупок http://zakupki.gov.kg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 Порядок проведения электронных государственных закупок разработан на основании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>акона «О государственных закупках» и дает более детальную информацию относительно каждого из этапов закупок.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D12664" w14:textId="77777777" w:rsidR="00702B39" w:rsidRPr="002B59EF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EA0">
        <w:rPr>
          <w:rFonts w:ascii="Times New Roman" w:eastAsia="Times New Roman" w:hAnsi="Times New Roman" w:cs="Times New Roman"/>
          <w:sz w:val="24"/>
          <w:szCs w:val="24"/>
        </w:rPr>
        <w:t>Информация, полученная с электронного портала закупок http://zakupki.gov.kg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 показыва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т, что все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закупки </w:t>
      </w:r>
      <w:r>
        <w:rPr>
          <w:rFonts w:ascii="Times New Roman" w:eastAsia="Times New Roman" w:hAnsi="Times New Roman" w:cs="Times New Roman"/>
          <w:sz w:val="24"/>
          <w:szCs w:val="24"/>
        </w:rPr>
        <w:t>ПТП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 проводятся централизова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н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sz w:val="24"/>
          <w:szCs w:val="24"/>
        </w:rPr>
        <w:t>НЦФ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>, который затем распределяет их между своими подразделениями и медицинскими учреждениями.</w:t>
      </w:r>
    </w:p>
    <w:p w14:paraId="59BA90AF" w14:textId="77777777" w:rsidR="00702B39" w:rsidRPr="003F4C62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2A6D85">
        <w:rPr>
          <w:rFonts w:ascii="Times New Roman" w:eastAsia="Times New Roman" w:hAnsi="Times New Roman" w:cs="Times New Roman"/>
          <w:sz w:val="24"/>
          <w:szCs w:val="24"/>
        </w:rPr>
        <w:t>За счет государственного финансирования в 2022 году были закуплены препараты 1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-го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 и 2-го ряд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ов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 на общую сумму НЦФ 37 596 240,00 сом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ов,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 или $464 628,89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.</w:t>
      </w:r>
    </w:p>
    <w:p w14:paraId="654D78EA" w14:textId="77777777" w:rsidR="00702B39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sectPr w:rsidR="00702B39" w:rsidSect="00702B39">
          <w:footerReference w:type="default" r:id="rId14"/>
          <w:footerReference w:type="first" r:id="rId15"/>
          <w:pgSz w:w="11906" w:h="16838" w:code="9"/>
          <w:pgMar w:top="1134" w:right="849" w:bottom="1134" w:left="1276" w:header="720" w:footer="720" w:gutter="0"/>
          <w:pgNumType w:start="1"/>
          <w:cols w:space="708"/>
          <w:titlePg/>
          <w:docGrid w:linePitch="360"/>
        </w:sectPr>
      </w:pPr>
    </w:p>
    <w:p w14:paraId="6824A610" w14:textId="77777777" w:rsidR="00702B39" w:rsidRPr="009C3F08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</w:pPr>
      <w:bookmarkStart w:id="22" w:name="_Hlk160868169"/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7</w:t>
      </w:r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Закупка противотуберкуле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зных препаратов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Национальным центром фтизиатрии 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за счет 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средств 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государственного бюджета в 2022 году.</w:t>
      </w: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66"/>
        <w:gridCol w:w="686"/>
        <w:gridCol w:w="2410"/>
        <w:gridCol w:w="850"/>
        <w:gridCol w:w="782"/>
        <w:gridCol w:w="944"/>
        <w:gridCol w:w="1293"/>
        <w:gridCol w:w="851"/>
        <w:gridCol w:w="1375"/>
      </w:tblGrid>
      <w:tr w:rsidR="00702B39" w:rsidRPr="002A6D85" w14:paraId="3DB35C14" w14:textId="77777777" w:rsidTr="00702B39">
        <w:trPr>
          <w:trHeight w:val="300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2"/>
          <w:p w14:paraId="610393B8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 /дата закупки/курс доллара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46E6D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9123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>Н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аименование препаратов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D84A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 xml:space="preserve">иница 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измер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>ения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D4A01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CC7E7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 сомах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DC3F5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 долларах </w:t>
            </w:r>
          </w:p>
        </w:tc>
      </w:tr>
      <w:tr w:rsidR="00702B39" w:rsidRPr="002A6D85" w14:paraId="7C8D548A" w14:textId="77777777" w:rsidTr="00702B39">
        <w:trPr>
          <w:trHeight w:val="57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4F72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49CA2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D2FC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E91C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AFAA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5D418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64D33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контр.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C6502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BE281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контр.</w:t>
            </w:r>
          </w:p>
        </w:tc>
      </w:tr>
      <w:tr w:rsidR="00702B39" w:rsidRPr="002A6D85" w14:paraId="1729E7A3" w14:textId="77777777" w:rsidTr="00702B39">
        <w:trPr>
          <w:trHeight w:val="1245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1EA1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220805342583881 от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19.08.2022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80,9813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0E0ED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1C728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 150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 75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п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иразинамид 400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э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тамбутол 275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201F5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1BEDD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3FA3A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6A06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731B0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$11,11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9E7AF" w14:textId="77777777" w:rsidR="00702B39" w:rsidRPr="002A6D85" w:rsidRDefault="00702B39" w:rsidP="00702B39">
            <w:pPr>
              <w:spacing w:after="0" w:line="240" w:lineRule="auto"/>
              <w:ind w:right="-2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$33 341,10</w:t>
            </w:r>
          </w:p>
        </w:tc>
      </w:tr>
      <w:tr w:rsidR="00702B39" w:rsidRPr="005704FC" w14:paraId="1484A856" w14:textId="77777777" w:rsidTr="00702B39">
        <w:trPr>
          <w:trHeight w:val="1366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217F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220527331943094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9.06.2022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79,5094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D156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0C607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 150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 75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п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иразинамид 400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э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тамбутол 275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E911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EE195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0D1A6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7807A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4 485 000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89CDC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$11,28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71B2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$56 408,42</w:t>
            </w:r>
          </w:p>
        </w:tc>
      </w:tr>
      <w:tr w:rsidR="00702B39" w:rsidRPr="005704FC" w14:paraId="58EEB93C" w14:textId="77777777" w:rsidTr="00702B39">
        <w:trPr>
          <w:trHeight w:val="833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A995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220805342583881 от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19.08.2022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80,9813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897C4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FD7E" w14:textId="77777777" w:rsidR="00702B39" w:rsidRPr="003F4C62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 75 или 100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38299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5E76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BEAC7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DE9C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3 420 000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AEC81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$7,04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FBE93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$42 231,97</w:t>
            </w:r>
          </w:p>
        </w:tc>
      </w:tr>
      <w:tr w:rsidR="00702B39" w:rsidRPr="005704FC" w14:paraId="35C8837F" w14:textId="77777777" w:rsidTr="00702B39">
        <w:trPr>
          <w:trHeight w:val="845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169A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220527331943094 от 09.06.2022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79,5094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0E9B0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1D350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 75 или 100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мг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7DC0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918D9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1E77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568,85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C88B4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9 101 600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55A8C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$7,15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FA20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$114 472,00</w:t>
            </w:r>
          </w:p>
        </w:tc>
      </w:tr>
      <w:tr w:rsidR="00702B39" w:rsidRPr="005704FC" w14:paraId="10F7E53B" w14:textId="77777777" w:rsidTr="00702B39">
        <w:trPr>
          <w:trHeight w:val="829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082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221103354852975 от 21.11.2022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84,4433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E0F1B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65D85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Этамбутол 20,0 №1 100 мг/1 мл р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аство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для инъек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ций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флак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E8192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флакон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D981A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10406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42748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208 000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3CB79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$6,16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1C464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$2 463,20</w:t>
            </w:r>
          </w:p>
        </w:tc>
      </w:tr>
      <w:tr w:rsidR="00702B39" w:rsidRPr="005704FC" w14:paraId="1D786543" w14:textId="77777777" w:rsidTr="00702B39">
        <w:trPr>
          <w:trHeight w:val="85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C50E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220323323287017 от 06.04.2022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85,70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15B8A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19279" w14:textId="77777777" w:rsidR="00702B39" w:rsidRPr="003F4C62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Этамбутол 20,0 №1 100 мг/1 мл р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аство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для инъек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ций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флак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D27E3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флакон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01A17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5AA09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918A1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62 920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2878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$6,34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6BC08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$766,63</w:t>
            </w:r>
          </w:p>
        </w:tc>
      </w:tr>
      <w:tr w:rsidR="00702B39" w:rsidRPr="005704FC" w14:paraId="6A6A7817" w14:textId="77777777" w:rsidTr="00702B39">
        <w:trPr>
          <w:trHeight w:val="9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7376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220527331943094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9.06.2022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79,5094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75195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18132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Этамбутол 400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61A41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A0735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33CB1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343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3 192 000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CA4D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$5,02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D5533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$40 146,20</w:t>
            </w:r>
          </w:p>
        </w:tc>
      </w:tr>
      <w:tr w:rsidR="00702B39" w:rsidRPr="005704FC" w14:paraId="54CB5E6B" w14:textId="77777777" w:rsidTr="00702B39">
        <w:trPr>
          <w:trHeight w:val="9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0025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220527331943094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9.06.2022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79,5094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8539A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BEB59" w14:textId="77777777" w:rsidR="00702B39" w:rsidRPr="0089082A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0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Изониазид 100</w:t>
            </w:r>
            <w:r w:rsidRPr="0089082A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890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09C35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58628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86B66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AB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647D4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$1,76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4A76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$2 641,20</w:t>
            </w:r>
          </w:p>
        </w:tc>
      </w:tr>
      <w:tr w:rsidR="00702B39" w:rsidRPr="005704FC" w14:paraId="5BEED911" w14:textId="77777777" w:rsidTr="00702B39">
        <w:trPr>
          <w:trHeight w:val="9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08A3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220527331943094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9.06.2022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79,5094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21FEC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F57E2" w14:textId="77777777" w:rsidR="00702B39" w:rsidRPr="0089082A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0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Изониазид 300</w:t>
            </w:r>
            <w:r w:rsidRPr="0089082A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890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B46F4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DCDEA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16A98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301D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B6169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$2,19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E916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$4 389,42</w:t>
            </w:r>
          </w:p>
        </w:tc>
      </w:tr>
      <w:tr w:rsidR="00702B39" w:rsidRPr="005704FC" w14:paraId="50C0674A" w14:textId="77777777" w:rsidTr="00702B39">
        <w:trPr>
          <w:trHeight w:val="96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467A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220527331943094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9.06.2022г. Курс 79,5094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EA657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0205C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 150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65192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43A4F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DD499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1BAA3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2 188 800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1DCE0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$1,38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592A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$27 528,82</w:t>
            </w:r>
          </w:p>
        </w:tc>
      </w:tr>
      <w:tr w:rsidR="00702B39" w:rsidRPr="005704FC" w14:paraId="6D8AF334" w14:textId="77777777" w:rsidTr="00702B39">
        <w:trPr>
          <w:trHeight w:val="821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6338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220302318841562 от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16.03.2022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105,0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60CF2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2394D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32394D"/>
                <w:lang w:eastAsia="ru-RU"/>
              </w:rPr>
              <w:t>272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B8332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 150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4F0E1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9A7C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48E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583B0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9DDBE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$1,43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C7D97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$2 742,85</w:t>
            </w:r>
          </w:p>
        </w:tc>
      </w:tr>
      <w:tr w:rsidR="00702B39" w:rsidRPr="005704FC" w14:paraId="7F95CF96" w14:textId="77777777" w:rsidTr="00702B39">
        <w:trPr>
          <w:trHeight w:val="127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FAB8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220705338456706 от 19.07.2022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80,0811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F1CD0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14BB5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Стрептомицин 1,0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 (порошок для приготовления раствора для инъекций)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200B2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флакон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1915E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2A1C8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55F4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191 920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611A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$0,30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0C156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$2 396,57</w:t>
            </w:r>
          </w:p>
        </w:tc>
      </w:tr>
      <w:tr w:rsidR="00702B39" w:rsidRPr="005704FC" w14:paraId="25626280" w14:textId="77777777" w:rsidTr="00702B39">
        <w:trPr>
          <w:trHeight w:val="857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BB68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220705338456706 от 19.07.2022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80,0811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75FD1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3C95D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Амоксициллин 500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к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лавулановая кислота 125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0D91E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60FB2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4D132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A211E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526FC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$2,25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55609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$5 619,30</w:t>
            </w:r>
          </w:p>
        </w:tc>
      </w:tr>
      <w:tr w:rsidR="00702B39" w:rsidRPr="005704FC" w14:paraId="044D3DCF" w14:textId="77777777" w:rsidTr="00702B39">
        <w:trPr>
          <w:trHeight w:val="968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8A10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220720340118908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3.08.2022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83,1390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25F2E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A399D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Моксифлоксацина 400 мг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, т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аблетки, покрытые пленочной оболочкой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0DD9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2452D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4815C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36ED7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1 490 000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00A15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$0,36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F8CE7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$17 921,79</w:t>
            </w:r>
          </w:p>
        </w:tc>
      </w:tr>
      <w:tr w:rsidR="00702B39" w:rsidRPr="005704FC" w14:paraId="1246EC9C" w14:textId="77777777" w:rsidTr="00702B39">
        <w:trPr>
          <w:trHeight w:val="809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D10B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220720340118908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3.08.2022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 Курс 83,1390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8583A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DA2FB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Имипенем 500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мг/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ц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иластатин 500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3EF7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флакон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66404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7E8F0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FFFDA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8 910 000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71EAC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$3,57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0631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$107 170,00</w:t>
            </w:r>
          </w:p>
        </w:tc>
      </w:tr>
      <w:tr w:rsidR="00702B39" w:rsidRPr="005704FC" w14:paraId="696E6B3A" w14:textId="77777777" w:rsidTr="00702B39">
        <w:trPr>
          <w:trHeight w:val="834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E26E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 xml:space="preserve">220527331943094 от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0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9.06.2022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y-KG" w:eastAsia="ru-RU"/>
              </w:rPr>
              <w:t>К</w:t>
            </w: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урс 79,5094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73EC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1F607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Пиразинамид 500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86DD2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CDC2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7555B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261A6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8CBC3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$4,39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C2FE" w14:textId="77777777" w:rsidR="00702B39" w:rsidRPr="005704FC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$4 389,42</w:t>
            </w:r>
          </w:p>
        </w:tc>
      </w:tr>
      <w:tr w:rsidR="00702B39" w:rsidRPr="005704FC" w14:paraId="63EF8243" w14:textId="77777777" w:rsidTr="00702B39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12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9BFF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16F37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441D5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E72B3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33391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E02CB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37 596 240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DD34D" w14:textId="77777777" w:rsidR="00702B39" w:rsidRPr="005704FC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01B99" w14:textId="77777777" w:rsidR="00702B39" w:rsidRPr="005704FC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0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$464 628,89</w:t>
            </w:r>
          </w:p>
        </w:tc>
      </w:tr>
    </w:tbl>
    <w:p w14:paraId="766541B1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61F16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33452B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Рост расходов на закупку лекарственных средств, используемых в лечении туберкулеза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потребовал более внимательного рассмотрения структуры, номенклатуры и стоимости закупаемых препаратов, проведение сравнительного анализа закупок ПТП за 2021 и 2022 год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F1429C" w14:textId="77777777" w:rsidR="00702B39" w:rsidRPr="009C3F08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</w:pPr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8</w:t>
      </w:r>
      <w:r w:rsidRPr="009C3F08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.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Закупка противотуберкул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>е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зных препаратов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Национальным центром фтизиатрии 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за счет государственного бюджета в 202</w:t>
      </w:r>
      <w:r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1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году.</w:t>
      </w:r>
    </w:p>
    <w:tbl>
      <w:tblPr>
        <w:tblStyle w:val="91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66"/>
        <w:gridCol w:w="686"/>
        <w:gridCol w:w="2410"/>
        <w:gridCol w:w="851"/>
        <w:gridCol w:w="850"/>
        <w:gridCol w:w="993"/>
        <w:gridCol w:w="1275"/>
        <w:gridCol w:w="993"/>
        <w:gridCol w:w="1275"/>
      </w:tblGrid>
      <w:tr w:rsidR="00702B39" w:rsidRPr="00485486" w14:paraId="144EA1C2" w14:textId="77777777" w:rsidTr="00702B39">
        <w:trPr>
          <w:trHeight w:val="300"/>
        </w:trPr>
        <w:tc>
          <w:tcPr>
            <w:tcW w:w="1866" w:type="dxa"/>
            <w:vMerge w:val="restart"/>
            <w:hideMark/>
          </w:tcPr>
          <w:p w14:paraId="6A953927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Номер закупки /дата закупки/курс доллара</w:t>
            </w:r>
          </w:p>
        </w:tc>
        <w:tc>
          <w:tcPr>
            <w:tcW w:w="686" w:type="dxa"/>
            <w:vMerge w:val="restart"/>
            <w:hideMark/>
          </w:tcPr>
          <w:p w14:paraId="79BE8F3E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Номер лота</w:t>
            </w:r>
          </w:p>
        </w:tc>
        <w:tc>
          <w:tcPr>
            <w:tcW w:w="2410" w:type="dxa"/>
            <w:vMerge w:val="restart"/>
            <w:noWrap/>
            <w:hideMark/>
          </w:tcPr>
          <w:p w14:paraId="1E8A23F4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Номер лота</w:t>
            </w:r>
          </w:p>
        </w:tc>
        <w:tc>
          <w:tcPr>
            <w:tcW w:w="851" w:type="dxa"/>
            <w:vMerge w:val="restart"/>
            <w:noWrap/>
            <w:hideMark/>
          </w:tcPr>
          <w:p w14:paraId="349206CE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Ед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 xml:space="preserve">иница </w:t>
            </w:r>
            <w:r>
              <w:rPr>
                <w:rFonts w:ascii="Times New Roman" w:hAnsi="Times New Roman" w:cs="Times New Roman"/>
                <w:b/>
                <w:bCs/>
              </w:rPr>
              <w:t>измерения</w:t>
            </w:r>
          </w:p>
        </w:tc>
        <w:tc>
          <w:tcPr>
            <w:tcW w:w="850" w:type="dxa"/>
            <w:vMerge w:val="restart"/>
            <w:noWrap/>
            <w:hideMark/>
          </w:tcPr>
          <w:p w14:paraId="611BEB65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485486">
              <w:rPr>
                <w:rFonts w:ascii="Times New Roman" w:hAnsi="Times New Roman" w:cs="Times New Roman"/>
                <w:b/>
                <w:bCs/>
              </w:rPr>
              <w:t>ол-во</w:t>
            </w:r>
          </w:p>
        </w:tc>
        <w:tc>
          <w:tcPr>
            <w:tcW w:w="2268" w:type="dxa"/>
            <w:gridSpan w:val="2"/>
            <w:noWrap/>
            <w:hideMark/>
          </w:tcPr>
          <w:p w14:paraId="07226460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485486">
              <w:rPr>
                <w:rFonts w:ascii="Times New Roman" w:hAnsi="Times New Roman" w:cs="Times New Roman"/>
                <w:b/>
                <w:bCs/>
              </w:rPr>
              <w:t xml:space="preserve"> сомах</w:t>
            </w:r>
          </w:p>
        </w:tc>
        <w:tc>
          <w:tcPr>
            <w:tcW w:w="2268" w:type="dxa"/>
            <w:gridSpan w:val="2"/>
            <w:noWrap/>
            <w:hideMark/>
          </w:tcPr>
          <w:p w14:paraId="4D7172D1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485486">
              <w:rPr>
                <w:rFonts w:ascii="Times New Roman" w:hAnsi="Times New Roman" w:cs="Times New Roman"/>
                <w:b/>
                <w:bCs/>
              </w:rPr>
              <w:t xml:space="preserve"> долларах </w:t>
            </w:r>
          </w:p>
        </w:tc>
      </w:tr>
      <w:tr w:rsidR="00702B39" w:rsidRPr="00485486" w14:paraId="3B50C79A" w14:textId="77777777" w:rsidTr="00702B39">
        <w:trPr>
          <w:trHeight w:val="300"/>
        </w:trPr>
        <w:tc>
          <w:tcPr>
            <w:tcW w:w="1866" w:type="dxa"/>
            <w:vMerge/>
            <w:hideMark/>
          </w:tcPr>
          <w:p w14:paraId="27A03D2F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6" w:type="dxa"/>
            <w:vMerge/>
            <w:hideMark/>
          </w:tcPr>
          <w:p w14:paraId="49580645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Merge/>
            <w:hideMark/>
          </w:tcPr>
          <w:p w14:paraId="50F568DF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hideMark/>
          </w:tcPr>
          <w:p w14:paraId="71C50AC0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2F3A5C7D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hideMark/>
          </w:tcPr>
          <w:p w14:paraId="6CFB013F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</w:t>
            </w:r>
            <w:r w:rsidRPr="00485486">
              <w:rPr>
                <w:rFonts w:ascii="Times New Roman" w:hAnsi="Times New Roman" w:cs="Times New Roman"/>
                <w:b/>
                <w:bCs/>
              </w:rPr>
              <w:t>ена за ед.</w:t>
            </w:r>
          </w:p>
        </w:tc>
        <w:tc>
          <w:tcPr>
            <w:tcW w:w="1275" w:type="dxa"/>
            <w:hideMark/>
          </w:tcPr>
          <w:p w14:paraId="746BC5EB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85486">
              <w:rPr>
                <w:rFonts w:ascii="Times New Roman" w:hAnsi="Times New Roman" w:cs="Times New Roman"/>
                <w:b/>
                <w:bCs/>
              </w:rPr>
              <w:t xml:space="preserve">умма контр. </w:t>
            </w:r>
          </w:p>
        </w:tc>
        <w:tc>
          <w:tcPr>
            <w:tcW w:w="993" w:type="dxa"/>
            <w:hideMark/>
          </w:tcPr>
          <w:p w14:paraId="6594C846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</w:t>
            </w:r>
            <w:r w:rsidRPr="00485486">
              <w:rPr>
                <w:rFonts w:ascii="Times New Roman" w:hAnsi="Times New Roman" w:cs="Times New Roman"/>
                <w:b/>
                <w:bCs/>
              </w:rPr>
              <w:t>ена за ед.</w:t>
            </w:r>
          </w:p>
        </w:tc>
        <w:tc>
          <w:tcPr>
            <w:tcW w:w="1275" w:type="dxa"/>
            <w:hideMark/>
          </w:tcPr>
          <w:p w14:paraId="17D401AB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85486">
              <w:rPr>
                <w:rFonts w:ascii="Times New Roman" w:hAnsi="Times New Roman" w:cs="Times New Roman"/>
                <w:b/>
                <w:bCs/>
              </w:rPr>
              <w:t>умма контр.</w:t>
            </w:r>
          </w:p>
        </w:tc>
      </w:tr>
      <w:tr w:rsidR="00702B39" w:rsidRPr="00485486" w14:paraId="7FE05193" w14:textId="77777777" w:rsidTr="00702B39">
        <w:trPr>
          <w:trHeight w:val="1350"/>
        </w:trPr>
        <w:tc>
          <w:tcPr>
            <w:tcW w:w="1866" w:type="dxa"/>
            <w:hideMark/>
          </w:tcPr>
          <w:p w14:paraId="2506278E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210811290638828 от 12.09.2021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84,80</w:t>
            </w:r>
          </w:p>
        </w:tc>
        <w:tc>
          <w:tcPr>
            <w:tcW w:w="686" w:type="dxa"/>
            <w:noWrap/>
            <w:hideMark/>
          </w:tcPr>
          <w:p w14:paraId="7828266F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hideMark/>
          </w:tcPr>
          <w:p w14:paraId="375764D7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Рифампицин 150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мг/</w:t>
            </w:r>
            <w:r>
              <w:rPr>
                <w:rFonts w:ascii="Times New Roman" w:hAnsi="Times New Roman" w:cs="Times New Roman"/>
                <w:lang w:val="ky-KG"/>
              </w:rPr>
              <w:t>и</w:t>
            </w:r>
            <w:r w:rsidRPr="00485486">
              <w:rPr>
                <w:rFonts w:ascii="Times New Roman" w:hAnsi="Times New Roman" w:cs="Times New Roman"/>
              </w:rPr>
              <w:t>зониазид 75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мг/</w:t>
            </w:r>
            <w:r>
              <w:rPr>
                <w:rFonts w:ascii="Times New Roman" w:hAnsi="Times New Roman" w:cs="Times New Roman"/>
                <w:lang w:val="ky-KG"/>
              </w:rPr>
              <w:t>п</w:t>
            </w:r>
            <w:r w:rsidRPr="00485486">
              <w:rPr>
                <w:rFonts w:ascii="Times New Roman" w:hAnsi="Times New Roman" w:cs="Times New Roman"/>
              </w:rPr>
              <w:t>иразинамид 400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мг/</w:t>
            </w:r>
            <w:r>
              <w:rPr>
                <w:rFonts w:ascii="Times New Roman" w:hAnsi="Times New Roman" w:cs="Times New Roman"/>
                <w:lang w:val="ky-KG"/>
              </w:rPr>
              <w:t>э</w:t>
            </w:r>
            <w:r w:rsidRPr="00485486">
              <w:rPr>
                <w:rFonts w:ascii="Times New Roman" w:hAnsi="Times New Roman" w:cs="Times New Roman"/>
              </w:rPr>
              <w:t>тамбутол 275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№100. </w:t>
            </w:r>
          </w:p>
        </w:tc>
        <w:tc>
          <w:tcPr>
            <w:tcW w:w="851" w:type="dxa"/>
            <w:hideMark/>
          </w:tcPr>
          <w:p w14:paraId="2EC450F7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3C62EACC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3" w:type="dxa"/>
            <w:noWrap/>
            <w:hideMark/>
          </w:tcPr>
          <w:p w14:paraId="39D6707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952,00</w:t>
            </w:r>
          </w:p>
        </w:tc>
        <w:tc>
          <w:tcPr>
            <w:tcW w:w="1275" w:type="dxa"/>
            <w:noWrap/>
            <w:hideMark/>
          </w:tcPr>
          <w:p w14:paraId="72A6908D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5 521 600</w:t>
            </w:r>
          </w:p>
        </w:tc>
        <w:tc>
          <w:tcPr>
            <w:tcW w:w="993" w:type="dxa"/>
            <w:noWrap/>
            <w:hideMark/>
          </w:tcPr>
          <w:p w14:paraId="7B0457F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$11,22</w:t>
            </w:r>
          </w:p>
        </w:tc>
        <w:tc>
          <w:tcPr>
            <w:tcW w:w="1275" w:type="dxa"/>
            <w:hideMark/>
          </w:tcPr>
          <w:p w14:paraId="70AEE050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$65 106,13</w:t>
            </w:r>
          </w:p>
        </w:tc>
      </w:tr>
      <w:tr w:rsidR="00702B39" w:rsidRPr="00485486" w14:paraId="1D7F8D0B" w14:textId="77777777" w:rsidTr="00702B39">
        <w:trPr>
          <w:trHeight w:val="745"/>
        </w:trPr>
        <w:tc>
          <w:tcPr>
            <w:tcW w:w="1866" w:type="dxa"/>
            <w:hideMark/>
          </w:tcPr>
          <w:p w14:paraId="5BA65FA0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210811290638828 от 12.09.2021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курс 84,80</w:t>
            </w:r>
          </w:p>
        </w:tc>
        <w:tc>
          <w:tcPr>
            <w:tcW w:w="686" w:type="dxa"/>
            <w:noWrap/>
            <w:hideMark/>
          </w:tcPr>
          <w:p w14:paraId="18AF5445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hideMark/>
          </w:tcPr>
          <w:p w14:paraId="19409810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Рифампицин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мг/</w:t>
            </w:r>
            <w:r>
              <w:rPr>
                <w:rFonts w:ascii="Times New Roman" w:hAnsi="Times New Roman" w:cs="Times New Roman"/>
                <w:lang w:val="ky-KG"/>
              </w:rPr>
              <w:t>и</w:t>
            </w:r>
            <w:r w:rsidRPr="00485486">
              <w:rPr>
                <w:rFonts w:ascii="Times New Roman" w:hAnsi="Times New Roman" w:cs="Times New Roman"/>
              </w:rPr>
              <w:t>зониазид 75 или 100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мг</w:t>
            </w:r>
            <w:r w:rsidRPr="004854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hideMark/>
          </w:tcPr>
          <w:p w14:paraId="5E164BBE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hideMark/>
          </w:tcPr>
          <w:p w14:paraId="18649F21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993" w:type="dxa"/>
            <w:hideMark/>
          </w:tcPr>
          <w:p w14:paraId="67396610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275" w:type="dxa"/>
            <w:hideMark/>
          </w:tcPr>
          <w:p w14:paraId="200D730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1 890 000</w:t>
            </w:r>
          </w:p>
        </w:tc>
        <w:tc>
          <w:tcPr>
            <w:tcW w:w="993" w:type="dxa"/>
            <w:noWrap/>
            <w:hideMark/>
          </w:tcPr>
          <w:p w14:paraId="3F0330CE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$7,43</w:t>
            </w:r>
          </w:p>
        </w:tc>
        <w:tc>
          <w:tcPr>
            <w:tcW w:w="1275" w:type="dxa"/>
            <w:hideMark/>
          </w:tcPr>
          <w:p w14:paraId="7874376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$22 287,73</w:t>
            </w:r>
          </w:p>
        </w:tc>
      </w:tr>
      <w:tr w:rsidR="00702B39" w:rsidRPr="00485486" w14:paraId="1C0649B5" w14:textId="77777777" w:rsidTr="00702B39">
        <w:trPr>
          <w:trHeight w:val="890"/>
        </w:trPr>
        <w:tc>
          <w:tcPr>
            <w:tcW w:w="1866" w:type="dxa"/>
            <w:hideMark/>
          </w:tcPr>
          <w:p w14:paraId="4152B23E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211221312532562 от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23.12.2021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84,7981</w:t>
            </w:r>
          </w:p>
        </w:tc>
        <w:tc>
          <w:tcPr>
            <w:tcW w:w="686" w:type="dxa"/>
            <w:noWrap/>
            <w:hideMark/>
          </w:tcPr>
          <w:p w14:paraId="1C8CC6CC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hideMark/>
          </w:tcPr>
          <w:p w14:paraId="5FB34484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Этамбутол 20,0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№1 100 мг/1 мл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аство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для инъек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ций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флак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оне</w:t>
            </w:r>
          </w:p>
        </w:tc>
        <w:tc>
          <w:tcPr>
            <w:tcW w:w="851" w:type="dxa"/>
            <w:noWrap/>
            <w:hideMark/>
          </w:tcPr>
          <w:p w14:paraId="7B5875EF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850" w:type="dxa"/>
            <w:noWrap/>
            <w:hideMark/>
          </w:tcPr>
          <w:p w14:paraId="0BB146F1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noWrap/>
            <w:hideMark/>
          </w:tcPr>
          <w:p w14:paraId="2AFB3B6E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1275" w:type="dxa"/>
            <w:noWrap/>
            <w:hideMark/>
          </w:tcPr>
          <w:p w14:paraId="0323C76D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23 800</w:t>
            </w:r>
          </w:p>
        </w:tc>
        <w:tc>
          <w:tcPr>
            <w:tcW w:w="993" w:type="dxa"/>
            <w:noWrap/>
            <w:hideMark/>
          </w:tcPr>
          <w:p w14:paraId="0EA6599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$5,61</w:t>
            </w:r>
          </w:p>
        </w:tc>
        <w:tc>
          <w:tcPr>
            <w:tcW w:w="1275" w:type="dxa"/>
            <w:hideMark/>
          </w:tcPr>
          <w:p w14:paraId="1EC8E50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$288,67</w:t>
            </w:r>
          </w:p>
        </w:tc>
      </w:tr>
      <w:tr w:rsidR="00702B39" w:rsidRPr="00485486" w14:paraId="7B6C29A3" w14:textId="77777777" w:rsidTr="00702B39">
        <w:trPr>
          <w:trHeight w:val="848"/>
        </w:trPr>
        <w:tc>
          <w:tcPr>
            <w:tcW w:w="1866" w:type="dxa"/>
            <w:hideMark/>
          </w:tcPr>
          <w:p w14:paraId="38465F46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210323270587809 от 30.03.2021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84,7792</w:t>
            </w:r>
          </w:p>
        </w:tc>
        <w:tc>
          <w:tcPr>
            <w:tcW w:w="686" w:type="dxa"/>
            <w:noWrap/>
            <w:hideMark/>
          </w:tcPr>
          <w:p w14:paraId="7EC1D4F2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hideMark/>
          </w:tcPr>
          <w:p w14:paraId="6D1343EB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 xml:space="preserve">Этамбутол 20,0 №1 100 мг/1 мл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аство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для инъек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ций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флак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оне</w:t>
            </w:r>
          </w:p>
        </w:tc>
        <w:tc>
          <w:tcPr>
            <w:tcW w:w="851" w:type="dxa"/>
            <w:noWrap/>
            <w:hideMark/>
          </w:tcPr>
          <w:p w14:paraId="17217FE4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850" w:type="dxa"/>
            <w:noWrap/>
            <w:hideMark/>
          </w:tcPr>
          <w:p w14:paraId="7B34087E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3" w:type="dxa"/>
            <w:noWrap/>
            <w:hideMark/>
          </w:tcPr>
          <w:p w14:paraId="1636D298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275" w:type="dxa"/>
            <w:noWrap/>
            <w:hideMark/>
          </w:tcPr>
          <w:p w14:paraId="5039DEC5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260 000</w:t>
            </w:r>
          </w:p>
        </w:tc>
        <w:tc>
          <w:tcPr>
            <w:tcW w:w="993" w:type="dxa"/>
            <w:noWrap/>
            <w:hideMark/>
          </w:tcPr>
          <w:p w14:paraId="57240554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$6,13</w:t>
            </w:r>
          </w:p>
        </w:tc>
        <w:tc>
          <w:tcPr>
            <w:tcW w:w="1275" w:type="dxa"/>
            <w:hideMark/>
          </w:tcPr>
          <w:p w14:paraId="1BED5896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$3 066,79</w:t>
            </w:r>
          </w:p>
        </w:tc>
      </w:tr>
      <w:tr w:rsidR="00702B39" w:rsidRPr="00485486" w14:paraId="5B89E1A7" w14:textId="77777777" w:rsidTr="00702B39">
        <w:trPr>
          <w:trHeight w:val="1170"/>
        </w:trPr>
        <w:tc>
          <w:tcPr>
            <w:tcW w:w="1866" w:type="dxa"/>
            <w:hideMark/>
          </w:tcPr>
          <w:p w14:paraId="7F86466D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210811290638828 от 12.09.2021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84,80</w:t>
            </w:r>
          </w:p>
        </w:tc>
        <w:tc>
          <w:tcPr>
            <w:tcW w:w="686" w:type="dxa"/>
            <w:noWrap/>
            <w:hideMark/>
          </w:tcPr>
          <w:p w14:paraId="5D48B94F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hideMark/>
          </w:tcPr>
          <w:p w14:paraId="49F9F353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Этамбутол 400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№100</w:t>
            </w:r>
            <w:r>
              <w:rPr>
                <w:rFonts w:ascii="Times New Roman" w:hAnsi="Times New Roman" w:cs="Times New Roman"/>
                <w:lang w:val="ky-KG"/>
              </w:rPr>
              <w:t>, т</w:t>
            </w:r>
            <w:r w:rsidRPr="00485486">
              <w:rPr>
                <w:rFonts w:ascii="Times New Roman" w:hAnsi="Times New Roman" w:cs="Times New Roman"/>
              </w:rPr>
              <w:t>аблетки белого или почти белого цвета, круглые</w:t>
            </w:r>
          </w:p>
        </w:tc>
        <w:tc>
          <w:tcPr>
            <w:tcW w:w="851" w:type="dxa"/>
            <w:hideMark/>
          </w:tcPr>
          <w:p w14:paraId="14F89903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2012C41C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noWrap/>
            <w:hideMark/>
          </w:tcPr>
          <w:p w14:paraId="0AFA2C9C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275" w:type="dxa"/>
            <w:noWrap/>
            <w:hideMark/>
          </w:tcPr>
          <w:p w14:paraId="3A8E064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2 074 800</w:t>
            </w:r>
          </w:p>
        </w:tc>
        <w:tc>
          <w:tcPr>
            <w:tcW w:w="993" w:type="dxa"/>
            <w:noWrap/>
            <w:hideMark/>
          </w:tcPr>
          <w:p w14:paraId="7592E48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$4,71</w:t>
            </w:r>
          </w:p>
        </w:tc>
        <w:tc>
          <w:tcPr>
            <w:tcW w:w="1275" w:type="dxa"/>
            <w:hideMark/>
          </w:tcPr>
          <w:p w14:paraId="1F56AF25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$24 466,98</w:t>
            </w:r>
          </w:p>
        </w:tc>
      </w:tr>
      <w:tr w:rsidR="00702B39" w:rsidRPr="00485486" w14:paraId="03137884" w14:textId="77777777" w:rsidTr="00702B39">
        <w:trPr>
          <w:trHeight w:val="855"/>
        </w:trPr>
        <w:tc>
          <w:tcPr>
            <w:tcW w:w="1866" w:type="dxa"/>
            <w:hideMark/>
          </w:tcPr>
          <w:p w14:paraId="53A29AE2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211007302113519  от 21.10.2021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84,80</w:t>
            </w:r>
          </w:p>
        </w:tc>
        <w:tc>
          <w:tcPr>
            <w:tcW w:w="686" w:type="dxa"/>
            <w:noWrap/>
            <w:hideMark/>
          </w:tcPr>
          <w:p w14:paraId="201CBA6D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hideMark/>
          </w:tcPr>
          <w:p w14:paraId="0928B7C6" w14:textId="77777777" w:rsidR="00702B39" w:rsidRPr="0089082A" w:rsidRDefault="00702B39" w:rsidP="00702B39">
            <w:pPr>
              <w:rPr>
                <w:rFonts w:ascii="Times New Roman" w:hAnsi="Times New Roman" w:cs="Times New Roman"/>
              </w:rPr>
            </w:pPr>
            <w:r w:rsidRPr="0089082A">
              <w:rPr>
                <w:rFonts w:ascii="Times New Roman" w:hAnsi="Times New Roman" w:cs="Times New Roman"/>
              </w:rPr>
              <w:t>Изониазид 100 №100</w:t>
            </w:r>
          </w:p>
        </w:tc>
        <w:tc>
          <w:tcPr>
            <w:tcW w:w="851" w:type="dxa"/>
            <w:hideMark/>
          </w:tcPr>
          <w:p w14:paraId="7A1EE80A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0EB8C1E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3" w:type="dxa"/>
            <w:noWrap/>
            <w:hideMark/>
          </w:tcPr>
          <w:p w14:paraId="60F418A1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75" w:type="dxa"/>
            <w:noWrap/>
            <w:hideMark/>
          </w:tcPr>
          <w:p w14:paraId="0F61C48A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450 000</w:t>
            </w:r>
          </w:p>
        </w:tc>
        <w:tc>
          <w:tcPr>
            <w:tcW w:w="993" w:type="dxa"/>
            <w:noWrap/>
            <w:hideMark/>
          </w:tcPr>
          <w:p w14:paraId="34BD92C3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$2,95</w:t>
            </w:r>
          </w:p>
        </w:tc>
        <w:tc>
          <w:tcPr>
            <w:tcW w:w="1275" w:type="dxa"/>
            <w:hideMark/>
          </w:tcPr>
          <w:p w14:paraId="67B4184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$5 306,60</w:t>
            </w:r>
          </w:p>
        </w:tc>
      </w:tr>
      <w:tr w:rsidR="00702B39" w:rsidRPr="00485486" w14:paraId="0B5D69FD" w14:textId="77777777" w:rsidTr="00702B39">
        <w:trPr>
          <w:trHeight w:val="711"/>
        </w:trPr>
        <w:tc>
          <w:tcPr>
            <w:tcW w:w="1866" w:type="dxa"/>
            <w:hideMark/>
          </w:tcPr>
          <w:p w14:paraId="1D031FF2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211007302113519  от 21.10.2021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 xml:space="preserve">г.  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  <w:r w:rsidRPr="00485486">
              <w:rPr>
                <w:rFonts w:ascii="Times New Roman" w:hAnsi="Times New Roman" w:cs="Times New Roman"/>
              </w:rPr>
              <w:t>урс 84,80</w:t>
            </w:r>
          </w:p>
        </w:tc>
        <w:tc>
          <w:tcPr>
            <w:tcW w:w="686" w:type="dxa"/>
            <w:noWrap/>
            <w:hideMark/>
          </w:tcPr>
          <w:p w14:paraId="1BED3F0A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hideMark/>
          </w:tcPr>
          <w:p w14:paraId="77982EFB" w14:textId="77777777" w:rsidR="00702B39" w:rsidRPr="0089082A" w:rsidRDefault="00702B39" w:rsidP="00702B39">
            <w:pPr>
              <w:rPr>
                <w:rFonts w:ascii="Times New Roman" w:hAnsi="Times New Roman" w:cs="Times New Roman"/>
              </w:rPr>
            </w:pPr>
            <w:r w:rsidRPr="0089082A">
              <w:rPr>
                <w:rFonts w:ascii="Times New Roman" w:hAnsi="Times New Roman" w:cs="Times New Roman"/>
              </w:rPr>
              <w:t>Изониазид 300 №100</w:t>
            </w:r>
          </w:p>
        </w:tc>
        <w:tc>
          <w:tcPr>
            <w:tcW w:w="851" w:type="dxa"/>
            <w:hideMark/>
          </w:tcPr>
          <w:p w14:paraId="244F56E9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12C5E8B6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993" w:type="dxa"/>
            <w:noWrap/>
            <w:hideMark/>
          </w:tcPr>
          <w:p w14:paraId="4D7D4D35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5" w:type="dxa"/>
            <w:noWrap/>
            <w:hideMark/>
          </w:tcPr>
          <w:p w14:paraId="5B07C1D8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160 000</w:t>
            </w:r>
          </w:p>
        </w:tc>
        <w:tc>
          <w:tcPr>
            <w:tcW w:w="993" w:type="dxa"/>
            <w:noWrap/>
            <w:hideMark/>
          </w:tcPr>
          <w:p w14:paraId="53A46245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$1,89</w:t>
            </w:r>
          </w:p>
        </w:tc>
        <w:tc>
          <w:tcPr>
            <w:tcW w:w="1275" w:type="dxa"/>
            <w:hideMark/>
          </w:tcPr>
          <w:p w14:paraId="645AD2F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$1 886,79</w:t>
            </w:r>
          </w:p>
        </w:tc>
      </w:tr>
      <w:tr w:rsidR="00702B39" w:rsidRPr="00485486" w14:paraId="5B2F131B" w14:textId="77777777" w:rsidTr="00702B39">
        <w:trPr>
          <w:trHeight w:val="853"/>
        </w:trPr>
        <w:tc>
          <w:tcPr>
            <w:tcW w:w="1866" w:type="dxa"/>
            <w:hideMark/>
          </w:tcPr>
          <w:p w14:paraId="19B7D139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lastRenderedPageBreak/>
              <w:t>210811290638828 от 12.09.2021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  <w:r w:rsidRPr="00485486">
              <w:rPr>
                <w:rFonts w:ascii="Times New Roman" w:hAnsi="Times New Roman" w:cs="Times New Roman"/>
              </w:rPr>
              <w:t>урс 84,80</w:t>
            </w:r>
          </w:p>
        </w:tc>
        <w:tc>
          <w:tcPr>
            <w:tcW w:w="686" w:type="dxa"/>
            <w:noWrap/>
            <w:hideMark/>
          </w:tcPr>
          <w:p w14:paraId="3BE24808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hideMark/>
          </w:tcPr>
          <w:p w14:paraId="72F229F4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Рифампицин 150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№20</w:t>
            </w:r>
          </w:p>
        </w:tc>
        <w:tc>
          <w:tcPr>
            <w:tcW w:w="851" w:type="dxa"/>
            <w:hideMark/>
          </w:tcPr>
          <w:p w14:paraId="4F4067AE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74D669B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993" w:type="dxa"/>
            <w:noWrap/>
            <w:hideMark/>
          </w:tcPr>
          <w:p w14:paraId="60A31DD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109,51</w:t>
            </w:r>
          </w:p>
        </w:tc>
        <w:tc>
          <w:tcPr>
            <w:tcW w:w="1275" w:type="dxa"/>
            <w:noWrap/>
            <w:hideMark/>
          </w:tcPr>
          <w:p w14:paraId="6CBDE66D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1 642 600</w:t>
            </w:r>
          </w:p>
        </w:tc>
        <w:tc>
          <w:tcPr>
            <w:tcW w:w="993" w:type="dxa"/>
            <w:noWrap/>
            <w:hideMark/>
          </w:tcPr>
          <w:p w14:paraId="4C3DCB73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$1,29</w:t>
            </w:r>
          </w:p>
        </w:tc>
        <w:tc>
          <w:tcPr>
            <w:tcW w:w="1275" w:type="dxa"/>
            <w:hideMark/>
          </w:tcPr>
          <w:p w14:paraId="79B2CB5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$19 370,83</w:t>
            </w:r>
          </w:p>
        </w:tc>
      </w:tr>
      <w:tr w:rsidR="00702B39" w:rsidRPr="00485486" w14:paraId="40275DF3" w14:textId="77777777" w:rsidTr="00702B39">
        <w:trPr>
          <w:trHeight w:val="837"/>
        </w:trPr>
        <w:tc>
          <w:tcPr>
            <w:tcW w:w="1866" w:type="dxa"/>
            <w:hideMark/>
          </w:tcPr>
          <w:p w14:paraId="37FCD8A3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210323270587809 от 30.03.2021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84,7792</w:t>
            </w:r>
          </w:p>
        </w:tc>
        <w:tc>
          <w:tcPr>
            <w:tcW w:w="686" w:type="dxa"/>
            <w:noWrap/>
            <w:hideMark/>
          </w:tcPr>
          <w:p w14:paraId="7A0FB948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hideMark/>
          </w:tcPr>
          <w:p w14:paraId="4843F7B7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Рифампицин 150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№20</w:t>
            </w:r>
          </w:p>
        </w:tc>
        <w:tc>
          <w:tcPr>
            <w:tcW w:w="851" w:type="dxa"/>
            <w:hideMark/>
          </w:tcPr>
          <w:p w14:paraId="72830B5B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2857A72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3" w:type="dxa"/>
            <w:noWrap/>
            <w:hideMark/>
          </w:tcPr>
          <w:p w14:paraId="45B38D9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2 198</w:t>
            </w:r>
          </w:p>
        </w:tc>
        <w:tc>
          <w:tcPr>
            <w:tcW w:w="1275" w:type="dxa"/>
            <w:noWrap/>
            <w:hideMark/>
          </w:tcPr>
          <w:p w14:paraId="144C4D60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659 400</w:t>
            </w:r>
          </w:p>
        </w:tc>
        <w:tc>
          <w:tcPr>
            <w:tcW w:w="993" w:type="dxa"/>
            <w:noWrap/>
            <w:hideMark/>
          </w:tcPr>
          <w:p w14:paraId="4E411C17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$25,93</w:t>
            </w:r>
          </w:p>
        </w:tc>
        <w:tc>
          <w:tcPr>
            <w:tcW w:w="1275" w:type="dxa"/>
            <w:noWrap/>
            <w:hideMark/>
          </w:tcPr>
          <w:p w14:paraId="32DF6B6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$7 777,85</w:t>
            </w:r>
          </w:p>
        </w:tc>
      </w:tr>
      <w:tr w:rsidR="00702B39" w:rsidRPr="00485486" w14:paraId="25A343FE" w14:textId="77777777" w:rsidTr="00702B39">
        <w:trPr>
          <w:trHeight w:val="1402"/>
        </w:trPr>
        <w:tc>
          <w:tcPr>
            <w:tcW w:w="1866" w:type="dxa"/>
            <w:hideMark/>
          </w:tcPr>
          <w:p w14:paraId="414C1AD4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211202309425609 от 16.12.2021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84,7931</w:t>
            </w:r>
          </w:p>
        </w:tc>
        <w:tc>
          <w:tcPr>
            <w:tcW w:w="686" w:type="dxa"/>
            <w:noWrap/>
            <w:hideMark/>
          </w:tcPr>
          <w:p w14:paraId="1FAE11E8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hideMark/>
          </w:tcPr>
          <w:p w14:paraId="73F1B16B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Стрептомицин 1,0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 №1 (порошок для приготовления раствора для инъекций)</w:t>
            </w:r>
          </w:p>
        </w:tc>
        <w:tc>
          <w:tcPr>
            <w:tcW w:w="851" w:type="dxa"/>
            <w:hideMark/>
          </w:tcPr>
          <w:p w14:paraId="1A30424C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850" w:type="dxa"/>
            <w:noWrap/>
            <w:hideMark/>
          </w:tcPr>
          <w:p w14:paraId="486C0ACA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93" w:type="dxa"/>
            <w:noWrap/>
            <w:hideMark/>
          </w:tcPr>
          <w:p w14:paraId="73E6D586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noWrap/>
            <w:hideMark/>
          </w:tcPr>
          <w:p w14:paraId="799A7654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78 100</w:t>
            </w:r>
          </w:p>
        </w:tc>
        <w:tc>
          <w:tcPr>
            <w:tcW w:w="993" w:type="dxa"/>
            <w:noWrap/>
            <w:hideMark/>
          </w:tcPr>
          <w:p w14:paraId="35BA7013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$0,26</w:t>
            </w:r>
          </w:p>
        </w:tc>
        <w:tc>
          <w:tcPr>
            <w:tcW w:w="1275" w:type="dxa"/>
            <w:hideMark/>
          </w:tcPr>
          <w:p w14:paraId="4C6A509C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$921,07</w:t>
            </w:r>
          </w:p>
        </w:tc>
      </w:tr>
      <w:tr w:rsidR="00702B39" w:rsidRPr="00485486" w14:paraId="63449470" w14:textId="77777777" w:rsidTr="00702B39">
        <w:trPr>
          <w:trHeight w:val="840"/>
        </w:trPr>
        <w:tc>
          <w:tcPr>
            <w:tcW w:w="1866" w:type="dxa"/>
            <w:hideMark/>
          </w:tcPr>
          <w:p w14:paraId="03744084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210708286597713 от 12.07.2021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84,7196</w:t>
            </w:r>
          </w:p>
        </w:tc>
        <w:tc>
          <w:tcPr>
            <w:tcW w:w="686" w:type="dxa"/>
            <w:noWrap/>
            <w:hideMark/>
          </w:tcPr>
          <w:p w14:paraId="1DDBC83E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hideMark/>
          </w:tcPr>
          <w:p w14:paraId="139DC685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Амоксициллин 500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  <w:lang w:val="ky-KG"/>
              </w:rPr>
              <w:t xml:space="preserve"> к</w:t>
            </w:r>
            <w:r w:rsidRPr="00485486">
              <w:rPr>
                <w:rFonts w:ascii="Times New Roman" w:hAnsi="Times New Roman" w:cs="Times New Roman"/>
              </w:rPr>
              <w:t>лавулановая кислота 125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№10</w:t>
            </w:r>
          </w:p>
        </w:tc>
        <w:tc>
          <w:tcPr>
            <w:tcW w:w="851" w:type="dxa"/>
            <w:hideMark/>
          </w:tcPr>
          <w:p w14:paraId="26D5A78C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6D89676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3" w:type="dxa"/>
            <w:noWrap/>
            <w:hideMark/>
          </w:tcPr>
          <w:p w14:paraId="4B51719A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hideMark/>
          </w:tcPr>
          <w:p w14:paraId="0E7FF2F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567 325</w:t>
            </w:r>
          </w:p>
        </w:tc>
        <w:tc>
          <w:tcPr>
            <w:tcW w:w="993" w:type="dxa"/>
            <w:noWrap/>
            <w:hideMark/>
          </w:tcPr>
          <w:p w14:paraId="5D99D024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hideMark/>
          </w:tcPr>
          <w:p w14:paraId="70D2D50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2B39" w:rsidRPr="00485486" w14:paraId="06BE0856" w14:textId="77777777" w:rsidTr="00702B39">
        <w:trPr>
          <w:trHeight w:val="838"/>
        </w:trPr>
        <w:tc>
          <w:tcPr>
            <w:tcW w:w="1866" w:type="dxa"/>
            <w:hideMark/>
          </w:tcPr>
          <w:p w14:paraId="58FF6D6B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210811290638828 от 02.09.2021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  <w:r w:rsidRPr="00485486">
              <w:rPr>
                <w:rFonts w:ascii="Times New Roman" w:hAnsi="Times New Roman" w:cs="Times New Roman"/>
              </w:rPr>
              <w:t>урс 80,7825</w:t>
            </w:r>
          </w:p>
        </w:tc>
        <w:tc>
          <w:tcPr>
            <w:tcW w:w="686" w:type="dxa"/>
            <w:noWrap/>
            <w:hideMark/>
          </w:tcPr>
          <w:p w14:paraId="5A158ED1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hideMark/>
          </w:tcPr>
          <w:p w14:paraId="0814C5D1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Амоксициллин 500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  <w:lang w:val="ky-KG"/>
              </w:rPr>
              <w:t xml:space="preserve"> к</w:t>
            </w:r>
            <w:r w:rsidRPr="00485486">
              <w:rPr>
                <w:rFonts w:ascii="Times New Roman" w:hAnsi="Times New Roman" w:cs="Times New Roman"/>
              </w:rPr>
              <w:t>лавулановая кислота 125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№10</w:t>
            </w:r>
          </w:p>
        </w:tc>
        <w:tc>
          <w:tcPr>
            <w:tcW w:w="851" w:type="dxa"/>
            <w:hideMark/>
          </w:tcPr>
          <w:p w14:paraId="1FF586E5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2944B9DD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3" w:type="dxa"/>
            <w:noWrap/>
            <w:hideMark/>
          </w:tcPr>
          <w:p w14:paraId="4C9B0F61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75" w:type="dxa"/>
            <w:noWrap/>
            <w:hideMark/>
          </w:tcPr>
          <w:p w14:paraId="73A9C9A3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37 500</w:t>
            </w:r>
          </w:p>
        </w:tc>
        <w:tc>
          <w:tcPr>
            <w:tcW w:w="993" w:type="dxa"/>
            <w:noWrap/>
            <w:hideMark/>
          </w:tcPr>
          <w:p w14:paraId="53A96468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$3,09</w:t>
            </w:r>
          </w:p>
        </w:tc>
        <w:tc>
          <w:tcPr>
            <w:tcW w:w="1275" w:type="dxa"/>
            <w:hideMark/>
          </w:tcPr>
          <w:p w14:paraId="247DBCB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$464,21</w:t>
            </w:r>
          </w:p>
        </w:tc>
      </w:tr>
      <w:tr w:rsidR="00702B39" w:rsidRPr="00485486" w14:paraId="2C2734AC" w14:textId="77777777" w:rsidTr="00702B39">
        <w:trPr>
          <w:trHeight w:val="837"/>
        </w:trPr>
        <w:tc>
          <w:tcPr>
            <w:tcW w:w="1866" w:type="dxa"/>
            <w:hideMark/>
          </w:tcPr>
          <w:p w14:paraId="435279C6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210811290638828 от 02.09.2021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  <w:r w:rsidRPr="00485486">
              <w:rPr>
                <w:rFonts w:ascii="Times New Roman" w:hAnsi="Times New Roman" w:cs="Times New Roman"/>
              </w:rPr>
              <w:t>урс 80,7825</w:t>
            </w:r>
          </w:p>
        </w:tc>
        <w:tc>
          <w:tcPr>
            <w:tcW w:w="686" w:type="dxa"/>
            <w:noWrap/>
            <w:hideMark/>
          </w:tcPr>
          <w:p w14:paraId="4E16730D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hideMark/>
          </w:tcPr>
          <w:p w14:paraId="4E48968F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Циклосерин 250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№100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капсулы</w:t>
            </w:r>
          </w:p>
        </w:tc>
        <w:tc>
          <w:tcPr>
            <w:tcW w:w="851" w:type="dxa"/>
            <w:hideMark/>
          </w:tcPr>
          <w:p w14:paraId="51C4C7CF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05324491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993" w:type="dxa"/>
            <w:noWrap/>
            <w:hideMark/>
          </w:tcPr>
          <w:p w14:paraId="747D2585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4 125</w:t>
            </w:r>
          </w:p>
        </w:tc>
        <w:tc>
          <w:tcPr>
            <w:tcW w:w="1275" w:type="dxa"/>
            <w:noWrap/>
            <w:hideMark/>
          </w:tcPr>
          <w:p w14:paraId="00155E06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11 343 750</w:t>
            </w:r>
          </w:p>
        </w:tc>
        <w:tc>
          <w:tcPr>
            <w:tcW w:w="993" w:type="dxa"/>
            <w:noWrap/>
            <w:hideMark/>
          </w:tcPr>
          <w:p w14:paraId="4EC4C5A6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$51,06</w:t>
            </w:r>
          </w:p>
        </w:tc>
        <w:tc>
          <w:tcPr>
            <w:tcW w:w="1275" w:type="dxa"/>
            <w:hideMark/>
          </w:tcPr>
          <w:p w14:paraId="6DDF575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$140 423,36</w:t>
            </w:r>
          </w:p>
        </w:tc>
      </w:tr>
      <w:tr w:rsidR="00702B39" w:rsidRPr="00485486" w14:paraId="35F1D298" w14:textId="77777777" w:rsidTr="00702B39">
        <w:trPr>
          <w:trHeight w:val="706"/>
        </w:trPr>
        <w:tc>
          <w:tcPr>
            <w:tcW w:w="1866" w:type="dxa"/>
            <w:hideMark/>
          </w:tcPr>
          <w:p w14:paraId="771C72A3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210630285471664 от 14.07.2021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  <w:r w:rsidRPr="00485486">
              <w:rPr>
                <w:rFonts w:ascii="Times New Roman" w:hAnsi="Times New Roman" w:cs="Times New Roman"/>
              </w:rPr>
              <w:t>урс 84,7357</w:t>
            </w:r>
          </w:p>
        </w:tc>
        <w:tc>
          <w:tcPr>
            <w:tcW w:w="686" w:type="dxa"/>
            <w:noWrap/>
            <w:hideMark/>
          </w:tcPr>
          <w:p w14:paraId="1966D459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hideMark/>
          </w:tcPr>
          <w:p w14:paraId="18ED1AFF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Имипенем 500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мг/ц</w:t>
            </w:r>
            <w:r w:rsidRPr="00485486">
              <w:rPr>
                <w:rFonts w:ascii="Times New Roman" w:hAnsi="Times New Roman" w:cs="Times New Roman"/>
              </w:rPr>
              <w:t>иластатин 500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1" w:type="dxa"/>
            <w:hideMark/>
          </w:tcPr>
          <w:p w14:paraId="5B31791C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850" w:type="dxa"/>
            <w:noWrap/>
            <w:hideMark/>
          </w:tcPr>
          <w:p w14:paraId="14000429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993" w:type="dxa"/>
            <w:noWrap/>
            <w:hideMark/>
          </w:tcPr>
          <w:p w14:paraId="5FAC5C54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339,98</w:t>
            </w:r>
          </w:p>
        </w:tc>
        <w:tc>
          <w:tcPr>
            <w:tcW w:w="1275" w:type="dxa"/>
            <w:noWrap/>
            <w:hideMark/>
          </w:tcPr>
          <w:p w14:paraId="725EEEA2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339 980</w:t>
            </w:r>
          </w:p>
        </w:tc>
        <w:tc>
          <w:tcPr>
            <w:tcW w:w="993" w:type="dxa"/>
            <w:noWrap/>
            <w:hideMark/>
          </w:tcPr>
          <w:p w14:paraId="3EF5C12D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$4,01</w:t>
            </w:r>
          </w:p>
        </w:tc>
        <w:tc>
          <w:tcPr>
            <w:tcW w:w="1275" w:type="dxa"/>
            <w:hideMark/>
          </w:tcPr>
          <w:p w14:paraId="7500ACC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$4 012,24</w:t>
            </w:r>
          </w:p>
        </w:tc>
      </w:tr>
      <w:tr w:rsidR="00702B39" w:rsidRPr="00485486" w14:paraId="2CDC98C8" w14:textId="77777777" w:rsidTr="00702B39">
        <w:trPr>
          <w:trHeight w:val="931"/>
        </w:trPr>
        <w:tc>
          <w:tcPr>
            <w:tcW w:w="1866" w:type="dxa"/>
            <w:hideMark/>
          </w:tcPr>
          <w:p w14:paraId="1928EBF6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210708286597713 от 12.07.2021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 Курс 84,7196</w:t>
            </w:r>
          </w:p>
        </w:tc>
        <w:tc>
          <w:tcPr>
            <w:tcW w:w="686" w:type="dxa"/>
            <w:noWrap/>
            <w:hideMark/>
          </w:tcPr>
          <w:p w14:paraId="51F0EE92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10" w:type="dxa"/>
            <w:hideMark/>
          </w:tcPr>
          <w:p w14:paraId="22FD2557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Имипенем 500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мг/ц</w:t>
            </w:r>
            <w:r w:rsidRPr="00485486">
              <w:rPr>
                <w:rFonts w:ascii="Times New Roman" w:hAnsi="Times New Roman" w:cs="Times New Roman"/>
              </w:rPr>
              <w:t>иластатин 500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1" w:type="dxa"/>
            <w:hideMark/>
          </w:tcPr>
          <w:p w14:paraId="648E4D53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850" w:type="dxa"/>
            <w:noWrap/>
            <w:hideMark/>
          </w:tcPr>
          <w:p w14:paraId="4239575F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3" w:type="dxa"/>
            <w:noWrap/>
            <w:hideMark/>
          </w:tcPr>
          <w:p w14:paraId="2CD9B8C5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1275" w:type="dxa"/>
            <w:noWrap/>
            <w:hideMark/>
          </w:tcPr>
          <w:p w14:paraId="37922E91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312 300</w:t>
            </w:r>
          </w:p>
        </w:tc>
        <w:tc>
          <w:tcPr>
            <w:tcW w:w="993" w:type="dxa"/>
            <w:noWrap/>
            <w:hideMark/>
          </w:tcPr>
          <w:p w14:paraId="7E1131B6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$4,09</w:t>
            </w:r>
          </w:p>
        </w:tc>
        <w:tc>
          <w:tcPr>
            <w:tcW w:w="1275" w:type="dxa"/>
            <w:hideMark/>
          </w:tcPr>
          <w:p w14:paraId="74AD066E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$3 686,28</w:t>
            </w:r>
          </w:p>
        </w:tc>
      </w:tr>
      <w:tr w:rsidR="00702B39" w:rsidRPr="00485486" w14:paraId="53348101" w14:textId="77777777" w:rsidTr="00702B39">
        <w:trPr>
          <w:trHeight w:val="1823"/>
        </w:trPr>
        <w:tc>
          <w:tcPr>
            <w:tcW w:w="1866" w:type="dxa"/>
            <w:hideMark/>
          </w:tcPr>
          <w:p w14:paraId="25DDFD03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210401272138346 от 22.04.2021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  <w:r w:rsidRPr="00485486">
              <w:rPr>
                <w:rFonts w:ascii="Times New Roman" w:hAnsi="Times New Roman" w:cs="Times New Roman"/>
              </w:rPr>
              <w:t>урс 84,7915</w:t>
            </w:r>
          </w:p>
        </w:tc>
        <w:tc>
          <w:tcPr>
            <w:tcW w:w="686" w:type="dxa"/>
            <w:noWrap/>
            <w:hideMark/>
          </w:tcPr>
          <w:p w14:paraId="50401316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hideMark/>
          </w:tcPr>
          <w:p w14:paraId="45291945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Левофлоксацин 250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мг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№10</w:t>
            </w:r>
            <w:r>
              <w:rPr>
                <w:rFonts w:ascii="Times New Roman" w:hAnsi="Times New Roman" w:cs="Times New Roman"/>
                <w:lang w:val="ky-KG"/>
              </w:rPr>
              <w:t>,</w:t>
            </w:r>
            <w:r w:rsidRPr="00485486">
              <w:rPr>
                <w:rFonts w:ascii="Times New Roman" w:hAnsi="Times New Roman" w:cs="Times New Roman"/>
              </w:rPr>
              <w:t xml:space="preserve"> капсулы или таблетки белого или почти белого цвета, круглые, с дел</w:t>
            </w:r>
            <w:r>
              <w:rPr>
                <w:rFonts w:ascii="Times New Roman" w:hAnsi="Times New Roman" w:cs="Times New Roman"/>
              </w:rPr>
              <w:t>ительной риской с одной стороны</w:t>
            </w:r>
          </w:p>
        </w:tc>
        <w:tc>
          <w:tcPr>
            <w:tcW w:w="851" w:type="dxa"/>
            <w:hideMark/>
          </w:tcPr>
          <w:p w14:paraId="54BB4395" w14:textId="77777777" w:rsidR="00702B39" w:rsidRPr="00485486" w:rsidRDefault="00702B39" w:rsidP="00702B39">
            <w:pPr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850" w:type="dxa"/>
            <w:noWrap/>
            <w:hideMark/>
          </w:tcPr>
          <w:p w14:paraId="2F1C8AF7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85486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993" w:type="dxa"/>
            <w:noWrap/>
            <w:hideMark/>
          </w:tcPr>
          <w:p w14:paraId="750BE56B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5" w:type="dxa"/>
            <w:noWrap/>
            <w:hideMark/>
          </w:tcPr>
          <w:p w14:paraId="646D22D8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7 236 000</w:t>
            </w:r>
          </w:p>
        </w:tc>
        <w:tc>
          <w:tcPr>
            <w:tcW w:w="993" w:type="dxa"/>
            <w:noWrap/>
            <w:hideMark/>
          </w:tcPr>
          <w:p w14:paraId="49DEA4BD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$1,27</w:t>
            </w:r>
          </w:p>
        </w:tc>
        <w:tc>
          <w:tcPr>
            <w:tcW w:w="1275" w:type="dxa"/>
            <w:noWrap/>
            <w:hideMark/>
          </w:tcPr>
          <w:p w14:paraId="7D62D28E" w14:textId="77777777" w:rsidR="00702B39" w:rsidRPr="00485486" w:rsidRDefault="00702B39" w:rsidP="00702B39">
            <w:pPr>
              <w:jc w:val="center"/>
              <w:rPr>
                <w:rFonts w:ascii="Times New Roman" w:hAnsi="Times New Roman" w:cs="Times New Roman"/>
              </w:rPr>
            </w:pPr>
            <w:r w:rsidRPr="00485486">
              <w:rPr>
                <w:rFonts w:ascii="Times New Roman" w:hAnsi="Times New Roman" w:cs="Times New Roman"/>
              </w:rPr>
              <w:t>$85 338,74</w:t>
            </w:r>
          </w:p>
        </w:tc>
      </w:tr>
      <w:tr w:rsidR="00702B39" w:rsidRPr="00485486" w14:paraId="37177707" w14:textId="77777777" w:rsidTr="00702B39">
        <w:trPr>
          <w:trHeight w:val="300"/>
        </w:trPr>
        <w:tc>
          <w:tcPr>
            <w:tcW w:w="1866" w:type="dxa"/>
            <w:hideMark/>
          </w:tcPr>
          <w:p w14:paraId="2045E11A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686" w:type="dxa"/>
            <w:noWrap/>
            <w:hideMark/>
          </w:tcPr>
          <w:p w14:paraId="33D95ED7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35182104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9B77828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E899158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E99855B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29DCA39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32 597 155</w:t>
            </w:r>
          </w:p>
        </w:tc>
        <w:tc>
          <w:tcPr>
            <w:tcW w:w="993" w:type="dxa"/>
            <w:noWrap/>
            <w:hideMark/>
          </w:tcPr>
          <w:p w14:paraId="2A63E891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5DDBFE4" w14:textId="77777777" w:rsidR="00702B39" w:rsidRPr="00485486" w:rsidRDefault="00702B39" w:rsidP="00702B39">
            <w:pPr>
              <w:rPr>
                <w:rFonts w:ascii="Times New Roman" w:hAnsi="Times New Roman" w:cs="Times New Roman"/>
                <w:b/>
                <w:bCs/>
              </w:rPr>
            </w:pPr>
            <w:r w:rsidRPr="00485486">
              <w:rPr>
                <w:rFonts w:ascii="Times New Roman" w:hAnsi="Times New Roman" w:cs="Times New Roman"/>
                <w:b/>
                <w:bCs/>
              </w:rPr>
              <w:t>$384 404,2</w:t>
            </w:r>
          </w:p>
        </w:tc>
      </w:tr>
    </w:tbl>
    <w:p w14:paraId="1A3E2249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5FCB8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D1382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D1EA0">
        <w:rPr>
          <w:rFonts w:ascii="Times New Roman" w:eastAsia="Times New Roman" w:hAnsi="Times New Roman" w:cs="Times New Roman"/>
          <w:sz w:val="24"/>
          <w:szCs w:val="24"/>
        </w:rPr>
        <w:t xml:space="preserve">читывая, что ранее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стране не проводился мониторинг стоимости закупаемых противотуберкулезных препаратов, оценить динамику снижения либо повышения их стоимости при проведении государственных закупок можно только на основе закупок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дву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лет. </w:t>
      </w:r>
    </w:p>
    <w:p w14:paraId="26D234F3" w14:textId="77777777" w:rsidR="00702B39" w:rsidRPr="007272C8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</w:pPr>
      <w:r w:rsidRPr="002A6D85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Таблица 9.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Сравнение стоимости закупаемых лекарственных средств для лечения туберкулеза в 2021 и 2022 годах за счет средств государственного бюджета.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410"/>
        <w:gridCol w:w="2500"/>
        <w:gridCol w:w="1747"/>
      </w:tblGrid>
      <w:tr w:rsidR="00702B39" w14:paraId="78B538A1" w14:textId="77777777" w:rsidTr="00702B39">
        <w:tc>
          <w:tcPr>
            <w:tcW w:w="3114" w:type="dxa"/>
          </w:tcPr>
          <w:p w14:paraId="69461622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Наименование препаратов</w:t>
            </w:r>
          </w:p>
        </w:tc>
        <w:tc>
          <w:tcPr>
            <w:tcW w:w="2410" w:type="dxa"/>
          </w:tcPr>
          <w:p w14:paraId="40CBF79C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Стоимость за единицу в 2021 году в государственных закупках</w:t>
            </w:r>
          </w:p>
        </w:tc>
        <w:tc>
          <w:tcPr>
            <w:tcW w:w="2500" w:type="dxa"/>
          </w:tcPr>
          <w:p w14:paraId="6BE6ECAB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Стоимость за единицу в 2022 году в государственных закупках</w:t>
            </w:r>
          </w:p>
        </w:tc>
        <w:tc>
          <w:tcPr>
            <w:tcW w:w="1747" w:type="dxa"/>
          </w:tcPr>
          <w:p w14:paraId="15124386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Рост/снижение стоимости (%)</w:t>
            </w:r>
          </w:p>
        </w:tc>
      </w:tr>
      <w:tr w:rsidR="00702B39" w14:paraId="2384A9A2" w14:textId="77777777" w:rsidTr="00702B39">
        <w:tc>
          <w:tcPr>
            <w:tcW w:w="3114" w:type="dxa"/>
          </w:tcPr>
          <w:p w14:paraId="5B4A673B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Рифампицин 150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мг/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и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зониазид 75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мг/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п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иразинамид 400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мг/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э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тамбутол 275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№100</w:t>
            </w:r>
          </w:p>
        </w:tc>
        <w:tc>
          <w:tcPr>
            <w:tcW w:w="2410" w:type="dxa"/>
          </w:tcPr>
          <w:p w14:paraId="50672E41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952</w:t>
            </w:r>
          </w:p>
        </w:tc>
        <w:tc>
          <w:tcPr>
            <w:tcW w:w="2500" w:type="dxa"/>
          </w:tcPr>
          <w:p w14:paraId="21665C11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900</w:t>
            </w:r>
          </w:p>
        </w:tc>
        <w:tc>
          <w:tcPr>
            <w:tcW w:w="1747" w:type="dxa"/>
          </w:tcPr>
          <w:p w14:paraId="6EE6B397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-5,4%</w:t>
            </w:r>
          </w:p>
        </w:tc>
      </w:tr>
      <w:tr w:rsidR="00702B39" w14:paraId="242C0BEE" w14:textId="77777777" w:rsidTr="00702B39">
        <w:tc>
          <w:tcPr>
            <w:tcW w:w="3114" w:type="dxa"/>
          </w:tcPr>
          <w:p w14:paraId="336C7668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Рифампицин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150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мг/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и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зониазид 75 или 100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szCs w:val="22"/>
              </w:rPr>
              <w:t>г</w:t>
            </w:r>
          </w:p>
        </w:tc>
        <w:tc>
          <w:tcPr>
            <w:tcW w:w="2410" w:type="dxa"/>
          </w:tcPr>
          <w:p w14:paraId="6307435A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630</w:t>
            </w:r>
          </w:p>
        </w:tc>
        <w:tc>
          <w:tcPr>
            <w:tcW w:w="2500" w:type="dxa"/>
          </w:tcPr>
          <w:p w14:paraId="28AFD027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570</w:t>
            </w:r>
          </w:p>
        </w:tc>
        <w:tc>
          <w:tcPr>
            <w:tcW w:w="1747" w:type="dxa"/>
          </w:tcPr>
          <w:p w14:paraId="7BD136B1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- 9,5%</w:t>
            </w:r>
          </w:p>
        </w:tc>
      </w:tr>
      <w:tr w:rsidR="00702B39" w14:paraId="19519A7D" w14:textId="77777777" w:rsidTr="00702B39">
        <w:tc>
          <w:tcPr>
            <w:tcW w:w="3114" w:type="dxa"/>
          </w:tcPr>
          <w:p w14:paraId="48D26507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lastRenderedPageBreak/>
              <w:t>Этамбутол 20,0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№1 100 мг/1 мл 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аство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для инъек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ций</w:t>
            </w:r>
            <w:r w:rsidRPr="00570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флак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оне</w:t>
            </w:r>
          </w:p>
        </w:tc>
        <w:tc>
          <w:tcPr>
            <w:tcW w:w="2410" w:type="dxa"/>
          </w:tcPr>
          <w:p w14:paraId="4A7AA6E4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520</w:t>
            </w:r>
          </w:p>
        </w:tc>
        <w:tc>
          <w:tcPr>
            <w:tcW w:w="2500" w:type="dxa"/>
          </w:tcPr>
          <w:p w14:paraId="5E616180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520</w:t>
            </w:r>
          </w:p>
        </w:tc>
        <w:tc>
          <w:tcPr>
            <w:tcW w:w="1747" w:type="dxa"/>
          </w:tcPr>
          <w:p w14:paraId="58E6622F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0</w:t>
            </w:r>
          </w:p>
        </w:tc>
      </w:tr>
      <w:tr w:rsidR="00702B39" w14:paraId="670E7935" w14:textId="77777777" w:rsidTr="00702B39">
        <w:tc>
          <w:tcPr>
            <w:tcW w:w="3114" w:type="dxa"/>
          </w:tcPr>
          <w:p w14:paraId="6AA07916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Этамбутол 400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№100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 т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аблетки белого или почти белого цвета, круглые</w:t>
            </w:r>
          </w:p>
        </w:tc>
        <w:tc>
          <w:tcPr>
            <w:tcW w:w="2410" w:type="dxa"/>
          </w:tcPr>
          <w:p w14:paraId="29522C5E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399</w:t>
            </w:r>
          </w:p>
        </w:tc>
        <w:tc>
          <w:tcPr>
            <w:tcW w:w="2500" w:type="dxa"/>
          </w:tcPr>
          <w:p w14:paraId="507CD0CA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399</w:t>
            </w:r>
          </w:p>
        </w:tc>
        <w:tc>
          <w:tcPr>
            <w:tcW w:w="1747" w:type="dxa"/>
          </w:tcPr>
          <w:p w14:paraId="5F62A987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0</w:t>
            </w:r>
          </w:p>
        </w:tc>
      </w:tr>
      <w:tr w:rsidR="00702B39" w14:paraId="15486913" w14:textId="77777777" w:rsidTr="00702B39">
        <w:tc>
          <w:tcPr>
            <w:tcW w:w="3114" w:type="dxa"/>
          </w:tcPr>
          <w:p w14:paraId="314CC5F0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Изониазид 100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№100</w:t>
            </w:r>
          </w:p>
        </w:tc>
        <w:tc>
          <w:tcPr>
            <w:tcW w:w="2410" w:type="dxa"/>
          </w:tcPr>
          <w:p w14:paraId="6952604D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250</w:t>
            </w:r>
          </w:p>
        </w:tc>
        <w:tc>
          <w:tcPr>
            <w:tcW w:w="2500" w:type="dxa"/>
          </w:tcPr>
          <w:p w14:paraId="18455B31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140</w:t>
            </w:r>
          </w:p>
        </w:tc>
        <w:tc>
          <w:tcPr>
            <w:tcW w:w="1747" w:type="dxa"/>
          </w:tcPr>
          <w:p w14:paraId="37C82BE3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- 44%</w:t>
            </w:r>
          </w:p>
        </w:tc>
      </w:tr>
      <w:tr w:rsidR="00702B39" w14:paraId="6AA6AD79" w14:textId="77777777" w:rsidTr="00702B39">
        <w:tc>
          <w:tcPr>
            <w:tcW w:w="3114" w:type="dxa"/>
          </w:tcPr>
          <w:p w14:paraId="15F3CDEE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Рифампицин 150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№20</w:t>
            </w:r>
          </w:p>
        </w:tc>
        <w:tc>
          <w:tcPr>
            <w:tcW w:w="2410" w:type="dxa"/>
          </w:tcPr>
          <w:p w14:paraId="452FD6A3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b/>
                <w:bCs/>
                <w:color w:val="FF0000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b/>
                <w:bCs/>
                <w:color w:val="FF0000"/>
                <w:szCs w:val="22"/>
              </w:rPr>
              <w:t>198</w:t>
            </w:r>
          </w:p>
        </w:tc>
        <w:tc>
          <w:tcPr>
            <w:tcW w:w="2500" w:type="dxa"/>
          </w:tcPr>
          <w:p w14:paraId="574A0760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150</w:t>
            </w:r>
          </w:p>
        </w:tc>
        <w:tc>
          <w:tcPr>
            <w:tcW w:w="1747" w:type="dxa"/>
          </w:tcPr>
          <w:p w14:paraId="4E09D7C0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b/>
                <w:bCs/>
                <w:color w:val="FF0000"/>
                <w:szCs w:val="22"/>
              </w:rPr>
              <w:t>?????</w:t>
            </w:r>
          </w:p>
        </w:tc>
      </w:tr>
      <w:tr w:rsidR="00702B39" w14:paraId="367ABA0B" w14:textId="77777777" w:rsidTr="00702B39">
        <w:tc>
          <w:tcPr>
            <w:tcW w:w="3114" w:type="dxa"/>
          </w:tcPr>
          <w:p w14:paraId="1759FB2A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Стрептомицин 1,0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№1</w:t>
            </w:r>
          </w:p>
        </w:tc>
        <w:tc>
          <w:tcPr>
            <w:tcW w:w="2410" w:type="dxa"/>
          </w:tcPr>
          <w:p w14:paraId="72052590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22</w:t>
            </w:r>
          </w:p>
        </w:tc>
        <w:tc>
          <w:tcPr>
            <w:tcW w:w="2500" w:type="dxa"/>
          </w:tcPr>
          <w:p w14:paraId="4A7F0511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24</w:t>
            </w:r>
          </w:p>
        </w:tc>
        <w:tc>
          <w:tcPr>
            <w:tcW w:w="1747" w:type="dxa"/>
          </w:tcPr>
          <w:p w14:paraId="05F22B7B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+8%</w:t>
            </w:r>
          </w:p>
        </w:tc>
      </w:tr>
      <w:tr w:rsidR="00702B39" w14:paraId="47C60FDA" w14:textId="77777777" w:rsidTr="00702B39">
        <w:tc>
          <w:tcPr>
            <w:tcW w:w="3114" w:type="dxa"/>
          </w:tcPr>
          <w:p w14:paraId="1D3FFFDB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Амоксициллин 500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+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к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лавулановая кислота 125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№10</w:t>
            </w:r>
          </w:p>
        </w:tc>
        <w:tc>
          <w:tcPr>
            <w:tcW w:w="2410" w:type="dxa"/>
          </w:tcPr>
          <w:p w14:paraId="3B472F74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250</w:t>
            </w:r>
          </w:p>
        </w:tc>
        <w:tc>
          <w:tcPr>
            <w:tcW w:w="2500" w:type="dxa"/>
          </w:tcPr>
          <w:p w14:paraId="34F44624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180</w:t>
            </w:r>
          </w:p>
        </w:tc>
        <w:tc>
          <w:tcPr>
            <w:tcW w:w="1747" w:type="dxa"/>
          </w:tcPr>
          <w:p w14:paraId="1A33941E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-28%</w:t>
            </w:r>
          </w:p>
        </w:tc>
      </w:tr>
      <w:tr w:rsidR="00702B39" w14:paraId="2DA06812" w14:textId="77777777" w:rsidTr="00702B39">
        <w:tc>
          <w:tcPr>
            <w:tcW w:w="3114" w:type="dxa"/>
          </w:tcPr>
          <w:p w14:paraId="145AE694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Имипенем 500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мг/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ц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иластатин 500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</w:p>
        </w:tc>
        <w:tc>
          <w:tcPr>
            <w:tcW w:w="2410" w:type="dxa"/>
          </w:tcPr>
          <w:p w14:paraId="7E4C8112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347</w:t>
            </w:r>
          </w:p>
        </w:tc>
        <w:tc>
          <w:tcPr>
            <w:tcW w:w="2500" w:type="dxa"/>
          </w:tcPr>
          <w:p w14:paraId="5800906A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297</w:t>
            </w:r>
          </w:p>
        </w:tc>
        <w:tc>
          <w:tcPr>
            <w:tcW w:w="1747" w:type="dxa"/>
          </w:tcPr>
          <w:p w14:paraId="28B11C88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-14,4%</w:t>
            </w:r>
          </w:p>
        </w:tc>
      </w:tr>
      <w:tr w:rsidR="00702B39" w14:paraId="2EE4AE4D" w14:textId="77777777" w:rsidTr="00702B39">
        <w:tc>
          <w:tcPr>
            <w:tcW w:w="3114" w:type="dxa"/>
          </w:tcPr>
          <w:p w14:paraId="7DC54C22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Левофлоксацин 250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№10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капсулы или таблетки белого или почти белого цвета</w:t>
            </w:r>
          </w:p>
        </w:tc>
        <w:tc>
          <w:tcPr>
            <w:tcW w:w="2410" w:type="dxa"/>
          </w:tcPr>
          <w:p w14:paraId="1506AD24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108</w:t>
            </w:r>
          </w:p>
        </w:tc>
        <w:tc>
          <w:tcPr>
            <w:tcW w:w="2500" w:type="dxa"/>
          </w:tcPr>
          <w:p w14:paraId="3C2CEA10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747" w:type="dxa"/>
          </w:tcPr>
          <w:p w14:paraId="221C3331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702B39" w14:paraId="5B0B43BE" w14:textId="77777777" w:rsidTr="00702B39">
        <w:tc>
          <w:tcPr>
            <w:tcW w:w="3114" w:type="dxa"/>
          </w:tcPr>
          <w:p w14:paraId="15FF8F1A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Циклосерин 250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№100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капсулы</w:t>
            </w:r>
          </w:p>
        </w:tc>
        <w:tc>
          <w:tcPr>
            <w:tcW w:w="2410" w:type="dxa"/>
          </w:tcPr>
          <w:p w14:paraId="082184BB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4 125</w:t>
            </w:r>
          </w:p>
        </w:tc>
        <w:tc>
          <w:tcPr>
            <w:tcW w:w="2500" w:type="dxa"/>
          </w:tcPr>
          <w:p w14:paraId="08EDBAD3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747" w:type="dxa"/>
          </w:tcPr>
          <w:p w14:paraId="2324EFAB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702B39" w14:paraId="6F68B741" w14:textId="77777777" w:rsidTr="00702B39">
        <w:tc>
          <w:tcPr>
            <w:tcW w:w="3114" w:type="dxa"/>
          </w:tcPr>
          <w:p w14:paraId="5A32BAF2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Моксифлоксацина 400 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аблетки, покрытые пленочной оболочкой</w:t>
            </w:r>
          </w:p>
        </w:tc>
        <w:tc>
          <w:tcPr>
            <w:tcW w:w="2410" w:type="dxa"/>
          </w:tcPr>
          <w:p w14:paraId="673AB778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2500" w:type="dxa"/>
          </w:tcPr>
          <w:p w14:paraId="529D6377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29,8</w:t>
            </w:r>
          </w:p>
        </w:tc>
        <w:tc>
          <w:tcPr>
            <w:tcW w:w="1747" w:type="dxa"/>
          </w:tcPr>
          <w:p w14:paraId="7AFDA325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702B39" w14:paraId="2EA4C1A1" w14:textId="77777777" w:rsidTr="00702B39">
        <w:tc>
          <w:tcPr>
            <w:tcW w:w="3114" w:type="dxa"/>
          </w:tcPr>
          <w:p w14:paraId="1F4B1959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Пиразинамид 500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 xml:space="preserve"> 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>мг</w:t>
            </w:r>
            <w:r>
              <w:rPr>
                <w:rFonts w:ascii="Times New Roman" w:eastAsia="Times New Roman" w:hAnsi="Times New Roman" w:cs="Times New Roman"/>
                <w:szCs w:val="22"/>
                <w:lang w:val="ky-KG"/>
              </w:rPr>
              <w:t>,</w:t>
            </w:r>
            <w:r w:rsidRPr="00A71015">
              <w:rPr>
                <w:rFonts w:ascii="Times New Roman" w:eastAsia="Times New Roman" w:hAnsi="Times New Roman" w:cs="Times New Roman"/>
                <w:szCs w:val="22"/>
              </w:rPr>
              <w:t xml:space="preserve"> №10</w:t>
            </w:r>
          </w:p>
        </w:tc>
        <w:tc>
          <w:tcPr>
            <w:tcW w:w="2410" w:type="dxa"/>
          </w:tcPr>
          <w:p w14:paraId="1F1831FE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2500" w:type="dxa"/>
          </w:tcPr>
          <w:p w14:paraId="7E429BC3" w14:textId="77777777" w:rsidR="00702B39" w:rsidRPr="00A71015" w:rsidRDefault="00702B39" w:rsidP="00702B3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349</w:t>
            </w:r>
          </w:p>
        </w:tc>
        <w:tc>
          <w:tcPr>
            <w:tcW w:w="1747" w:type="dxa"/>
          </w:tcPr>
          <w:p w14:paraId="5C5E7469" w14:textId="77777777" w:rsidR="00702B39" w:rsidRPr="00A71015" w:rsidRDefault="00702B39" w:rsidP="00702B39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A71015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</w:tbl>
    <w:p w14:paraId="01A4FD08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8BD095" w14:textId="77777777" w:rsidR="00702B39" w:rsidRPr="002A6D85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целом необходимо отметить динамику снижения стоимости по большинству закупаемых наименований препаратов. В то же время проведение анализа выявило ряд проблем, которые необходимо изучить более детально и внести разъяснения. Так, например, в закупках за 2021 год выявлена одна закупка рифампицина 150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мг №20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стоимость которо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более чем в 10 раз превышает обычную стоимость препарата. Является ли это технической ошибкой либо это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умышленное многократное завышение стоимости, очевидно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 требует разъяснений. </w:t>
      </w:r>
    </w:p>
    <w:p w14:paraId="5BCDB234" w14:textId="77777777" w:rsidR="00702B39" w:rsidRPr="009D1EA0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D85">
        <w:rPr>
          <w:rFonts w:ascii="Times New Roman" w:eastAsia="Times New Roman" w:hAnsi="Times New Roman" w:cs="Times New Roman"/>
          <w:sz w:val="24"/>
          <w:szCs w:val="24"/>
        </w:rPr>
        <w:t>Одновременно, учитывая, что в 2021 году было выявлено 3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891 случа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й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 ТБ, а в 2022 году 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–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038 случаев ТБ, то есть рост выявленных случаев составил 3% (147 случаев), объем затраченных средств на закупку лекарственных средств увеличился на 13,3%, хотя стоимость препаратов снижалась. При этом в 2021 году был закуплен дорогостоящий препарат 2-го ряда циклосерин, который не закупался в 2022 году, сопоставимая сумма закупки в 2022 году пришлась на препарат 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и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мипенем 500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мг/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ц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иластатин 500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мг. В связи с 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>этим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 xml:space="preserve"> требуется дополнительный анализ вопросов распределения и расходования противотуберкулезных препаратов, соответствие их сроков годности, наличия сверхнормативных запасов и т.</w:t>
      </w:r>
      <w:r w:rsidRPr="002A6D85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2A6D85">
        <w:rPr>
          <w:rFonts w:ascii="Times New Roman" w:eastAsia="Times New Roman" w:hAnsi="Times New Roman" w:cs="Times New Roman"/>
          <w:sz w:val="24"/>
          <w:szCs w:val="24"/>
        </w:rPr>
        <w:t>д.</w:t>
      </w:r>
    </w:p>
    <w:p w14:paraId="7D3A6491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117F2" w14:textId="77777777" w:rsidR="00702B39" w:rsidRDefault="00702B39" w:rsidP="00702B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 же время сравнение стоимости некоторых идентичных позиций ПТП, поставляемых за счет средств ГФ через ПРООН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также позволит оценить эффективность закупок и предположить некоторые причины, если будет отмечена разница в стоимости. </w:t>
      </w:r>
    </w:p>
    <w:p w14:paraId="2A706FC3" w14:textId="77777777" w:rsidR="00702B39" w:rsidRDefault="00702B39" w:rsidP="00702B39">
      <w:pPr>
        <w:tabs>
          <w:tab w:val="left" w:pos="0"/>
          <w:tab w:val="left" w:pos="142"/>
        </w:tabs>
        <w:spacing w:before="240" w:after="120" w:line="276" w:lineRule="auto"/>
        <w:contextualSpacing/>
        <w:jc w:val="both"/>
        <w:rPr>
          <w:rFonts w:ascii="Times New Roman" w:eastAsia="Times New Roman" w:hAnsi="Times New Roman" w:cs="Times New Roman"/>
          <w:color w:val="536142"/>
          <w:sz w:val="24"/>
          <w:szCs w:val="24"/>
          <w:u w:val="single"/>
        </w:rPr>
      </w:pPr>
    </w:p>
    <w:p w14:paraId="367C654E" w14:textId="77777777" w:rsidR="00702B39" w:rsidRPr="0070565C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D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Гуманитарные поставки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ПТП</w:t>
      </w:r>
      <w:r w:rsidRPr="00D52D3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Учитывая ограниченность государственных средств, выделяемых на закупки ПТП, отсутствие ПТП на внутреннем рынке, основная п</w:t>
      </w:r>
      <w:r w:rsidRPr="00B3148B">
        <w:rPr>
          <w:rFonts w:ascii="Times New Roman" w:eastAsia="Times New Roman" w:hAnsi="Times New Roman" w:cs="Times New Roman"/>
          <w:sz w:val="24"/>
          <w:szCs w:val="24"/>
        </w:rPr>
        <w:t xml:space="preserve">отребность в </w:t>
      </w:r>
      <w:r>
        <w:rPr>
          <w:rFonts w:ascii="Times New Roman" w:eastAsia="Times New Roman" w:hAnsi="Times New Roman" w:cs="Times New Roman"/>
          <w:sz w:val="24"/>
          <w:szCs w:val="24"/>
        </w:rPr>
        <w:t>ПТП 2-го ряда для лечения ЛУ ТБ</w:t>
      </w:r>
      <w:r w:rsidRPr="00B3148B">
        <w:rPr>
          <w:rFonts w:ascii="Times New Roman" w:eastAsia="Times New Roman" w:hAnsi="Times New Roman" w:cs="Times New Roman"/>
          <w:sz w:val="24"/>
          <w:szCs w:val="24"/>
        </w:rPr>
        <w:t xml:space="preserve"> покрывается за счет средств гранта Глобального фонда. </w:t>
      </w:r>
      <w:r>
        <w:rPr>
          <w:rFonts w:ascii="Times New Roman" w:eastAsia="Times New Roman" w:hAnsi="Times New Roman" w:cs="Times New Roman"/>
          <w:sz w:val="24"/>
          <w:szCs w:val="24"/>
        </w:rPr>
        <w:t>ПРООН осуществляет глобальные закупки на международном рынке и чаще всего напрямую у производителей, имеет различные преференции от производителей, в связи с чем стоимость закупаемых медицинских товаров зачастую ниже, чем если бы эти товары приобретались на местном рынке.</w:t>
      </w:r>
      <w:r w:rsidRPr="00D52D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информации, предоставленной со стороны ПРООН на официальный запрос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организации, в 2022 году </w:t>
      </w:r>
      <w:r w:rsidRPr="005A22FD">
        <w:rPr>
          <w:rFonts w:ascii="Times New Roman" w:eastAsia="Times New Roman" w:hAnsi="Times New Roman" w:cs="Times New Roman"/>
          <w:sz w:val="24"/>
          <w:szCs w:val="24"/>
        </w:rPr>
        <w:t>противотуберкулезные препара</w:t>
      </w:r>
      <w:r>
        <w:rPr>
          <w:rFonts w:ascii="Times New Roman" w:eastAsia="Times New Roman" w:hAnsi="Times New Roman" w:cs="Times New Roman"/>
          <w:sz w:val="24"/>
          <w:szCs w:val="24"/>
        </w:rPr>
        <w:t>ты были приобретены на сумму 2,</w:t>
      </w:r>
      <w:r w:rsidRPr="005A22FD">
        <w:rPr>
          <w:rFonts w:ascii="Times New Roman" w:eastAsia="Times New Roman" w:hAnsi="Times New Roman" w:cs="Times New Roman"/>
          <w:sz w:val="24"/>
          <w:szCs w:val="24"/>
        </w:rPr>
        <w:t>620 миллион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 w:rsidRPr="005A22FD">
        <w:rPr>
          <w:rFonts w:ascii="Times New Roman" w:eastAsia="Times New Roman" w:hAnsi="Times New Roman" w:cs="Times New Roman"/>
          <w:sz w:val="24"/>
          <w:szCs w:val="24"/>
        </w:rPr>
        <w:t xml:space="preserve"> долларов (Табл.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A22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D473687" w14:textId="77777777" w:rsidR="00702B39" w:rsidRPr="002A6D85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</w:pPr>
      <w:r w:rsidRPr="002A6D85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Таблица 10.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Противотуберкулезные препараты, закупленные в 2022 году в рамках проекта ГФ/ПРООН.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4678"/>
        <w:gridCol w:w="1275"/>
        <w:gridCol w:w="1276"/>
        <w:gridCol w:w="1559"/>
      </w:tblGrid>
      <w:tr w:rsidR="00702B39" w:rsidRPr="002B59EF" w14:paraId="4FC3A9D8" w14:textId="77777777" w:rsidTr="00702B39">
        <w:trPr>
          <w:trHeight w:val="9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03C70A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F796FB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681EE8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7690B6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Цена за упаковку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9A5535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цена</w:t>
            </w: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</w:tr>
      <w:tr w:rsidR="00702B39" w:rsidRPr="002B59EF" w14:paraId="0DCBD1F6" w14:textId="77777777" w:rsidTr="00702B3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AA46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BFAFF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Клофазимин 50 мг 100 табл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еток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8F1FC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8393A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8100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$1 212,00</w:t>
            </w:r>
          </w:p>
        </w:tc>
      </w:tr>
      <w:tr w:rsidR="00702B39" w:rsidRPr="002B59EF" w14:paraId="25903328" w14:textId="77777777" w:rsidTr="00702B3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7B4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0DD8A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Циклосерин 125 мг 100 капсул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FC330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FC9EE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2597F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$1 035,00</w:t>
            </w:r>
          </w:p>
        </w:tc>
      </w:tr>
      <w:tr w:rsidR="00702B39" w:rsidRPr="002B59EF" w14:paraId="46533EC8" w14:textId="77777777" w:rsidTr="00702B39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4D1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530BD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Левофлоксацин 100 мг диспергируемый, 100 таблеток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A425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DEF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B1E38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$1 303,05</w:t>
            </w:r>
          </w:p>
        </w:tc>
      </w:tr>
      <w:tr w:rsidR="00702B39" w:rsidRPr="002B59EF" w14:paraId="54C6B9EA" w14:textId="77777777" w:rsidTr="00702B39">
        <w:trPr>
          <w:trHeight w:val="4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62FD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E3FB4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Бедаквилин 20 мг 60 таблеток в банке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EB449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2179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BE75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$1 302,03</w:t>
            </w:r>
          </w:p>
        </w:tc>
      </w:tr>
      <w:tr w:rsidR="00702B39" w:rsidRPr="002B59EF" w14:paraId="57FE270E" w14:textId="77777777" w:rsidTr="00702B39">
        <w:trPr>
          <w:trHeight w:val="5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208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77857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Блистер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ы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диспергируемыми таблетками Деламанид по 25 мг 48 таблеток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07C45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C34A9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D302E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$5 695,00</w:t>
            </w:r>
          </w:p>
        </w:tc>
      </w:tr>
      <w:tr w:rsidR="00702B39" w:rsidRPr="002B59EF" w14:paraId="409E14B8" w14:textId="77777777" w:rsidTr="00702B39">
        <w:trPr>
          <w:trHeight w:val="3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35D4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D583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Клофазимин 50 мг 100 таблеток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9F814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E9E9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076E6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$1 373,60</w:t>
            </w:r>
          </w:p>
        </w:tc>
      </w:tr>
      <w:tr w:rsidR="00702B39" w:rsidRPr="002B59EF" w14:paraId="7465821F" w14:textId="77777777" w:rsidTr="00702B3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B568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51319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Циклосерин 125 мг 100 капсул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A8863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F23CA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CF6D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$1 350,00</w:t>
            </w:r>
          </w:p>
        </w:tc>
      </w:tr>
      <w:tr w:rsidR="00702B39" w:rsidRPr="002B59EF" w14:paraId="45887CD6" w14:textId="77777777" w:rsidTr="00702B3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C310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13AEA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Деламанид 50 мг 672 таб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леток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17D2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4B3F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830E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$336 600,00</w:t>
            </w:r>
          </w:p>
        </w:tc>
      </w:tr>
      <w:tr w:rsidR="00702B39" w:rsidRPr="002B59EF" w14:paraId="2110A614" w14:textId="77777777" w:rsidTr="00702B39">
        <w:trPr>
          <w:trHeight w:val="5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E7B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A7C39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Левофлоксацин 100 мг диспергируемый, 100 таблеток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C410A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80E88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21F1D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$1 303,05</w:t>
            </w:r>
          </w:p>
        </w:tc>
      </w:tr>
      <w:tr w:rsidR="00702B39" w:rsidRPr="002B59EF" w14:paraId="0BC2A601" w14:textId="77777777" w:rsidTr="00702B39">
        <w:trPr>
          <w:trHeight w:val="4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2190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4520C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Пиразинамид 150 мг диспергируемый, 100 таб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леток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C942A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CE81F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D770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$149,40</w:t>
            </w:r>
          </w:p>
        </w:tc>
      </w:tr>
      <w:tr w:rsidR="00702B39" w:rsidRPr="002B59EF" w14:paraId="1F8489EF" w14:textId="77777777" w:rsidTr="00702B39">
        <w:trPr>
          <w:trHeight w:val="3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1E5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32534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Бедаквилин 20 мг 60 таблеток в банке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0792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A310D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87E5E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$1 302,03</w:t>
            </w:r>
          </w:p>
        </w:tc>
      </w:tr>
      <w:tr w:rsidR="00702B39" w:rsidRPr="002B59EF" w14:paraId="086E0349" w14:textId="77777777" w:rsidTr="00702B39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48A0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B01CE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Деламанид в блистере с диспергируемыми таблетками по 25 мг 48 таблеток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13A50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004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28F3E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$5 695,00</w:t>
            </w:r>
          </w:p>
        </w:tc>
      </w:tr>
      <w:tr w:rsidR="00702B39" w:rsidRPr="002B59EF" w14:paraId="5A730722" w14:textId="77777777" w:rsidTr="00702B39">
        <w:trPr>
          <w:trHeight w:val="5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BF1D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0B333" w14:textId="77777777" w:rsidR="00702B39" w:rsidRPr="0089082A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84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Клофазимин 100 мг в банке с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 крышками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76227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D359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E411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$185 800,00</w:t>
            </w:r>
          </w:p>
        </w:tc>
      </w:tr>
      <w:tr w:rsidR="00702B39" w:rsidRPr="002B59EF" w14:paraId="260ADC35" w14:textId="77777777" w:rsidTr="00702B39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9B04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89F00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Моксифлоксацин 400 мг 100 таблеток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8A5D4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EA64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D0F90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$14 256,00</w:t>
            </w:r>
          </w:p>
        </w:tc>
      </w:tr>
      <w:tr w:rsidR="00702B39" w:rsidRPr="002B59EF" w14:paraId="0BBC2ADD" w14:textId="77777777" w:rsidTr="00702B39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AF6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AD2B7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Претоманид 200 мг 26 таблеток в банке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6BFB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54A2F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BCA49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$119 028,00</w:t>
            </w:r>
          </w:p>
        </w:tc>
      </w:tr>
      <w:tr w:rsidR="00702B39" w:rsidRPr="002B59EF" w14:paraId="736B1A23" w14:textId="77777777" w:rsidTr="00702B39">
        <w:trPr>
          <w:trHeight w:val="5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19AE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7074C" w14:textId="77777777" w:rsidR="00702B39" w:rsidRPr="00445A0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Бедаквилин 100 мг (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val="ky-KG" w:eastAsia="ru-RU"/>
              </w:rPr>
              <w:t>с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иртуро) 188 таблеток в банке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FB558" w14:textId="77777777" w:rsidR="00702B39" w:rsidRPr="00445A0D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B66D" w14:textId="77777777" w:rsidR="00702B39" w:rsidRPr="00445A0D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$340,00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F5C0C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$272 000,00</w:t>
            </w:r>
          </w:p>
        </w:tc>
      </w:tr>
      <w:tr w:rsidR="00702B39" w:rsidRPr="002B59EF" w14:paraId="0279DF8C" w14:textId="77777777" w:rsidTr="00702B3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27D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A5654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Клофазимин 50 мг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EA429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CBC5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16059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$2 828,00</w:t>
            </w:r>
          </w:p>
        </w:tc>
      </w:tr>
      <w:tr w:rsidR="00702B39" w:rsidRPr="002B59EF" w14:paraId="7AA7668C" w14:textId="77777777" w:rsidTr="00702B39">
        <w:trPr>
          <w:trHeight w:val="4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AD9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D4862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Циклосерин 125 мг, 100 капсул в упаковке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EAFDE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B07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69BE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$1 350,00</w:t>
            </w:r>
          </w:p>
        </w:tc>
      </w:tr>
      <w:tr w:rsidR="00702B39" w:rsidRPr="002B59EF" w14:paraId="38625FEE" w14:textId="77777777" w:rsidTr="00702B39">
        <w:trPr>
          <w:trHeight w:val="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F83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FB9BB" w14:textId="77777777" w:rsidR="00702B39" w:rsidRPr="00445A0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Деламанид 50 мг, 672 таб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val="ky-KG" w:eastAsia="ru-RU"/>
              </w:rPr>
              <w:t>летки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в упаковке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528C8" w14:textId="77777777" w:rsidR="00702B39" w:rsidRPr="00445A0D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A5626" w14:textId="77777777" w:rsidR="00702B39" w:rsidRPr="00445A0D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$1 700,00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7D34F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$923 100,00</w:t>
            </w:r>
          </w:p>
        </w:tc>
      </w:tr>
      <w:tr w:rsidR="00702B39" w:rsidRPr="002B59EF" w14:paraId="6053C605" w14:textId="77777777" w:rsidTr="00702B39">
        <w:trPr>
          <w:trHeight w:val="5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0C5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07DFA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Линезолид 150 мг, диспергируемая таблетка, 100 таб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леток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упаковке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DD801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485B0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99D48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$2 727,00</w:t>
            </w:r>
          </w:p>
        </w:tc>
      </w:tr>
      <w:tr w:rsidR="00702B39" w:rsidRPr="002B59EF" w14:paraId="028213A6" w14:textId="77777777" w:rsidTr="00702B39">
        <w:trPr>
          <w:trHeight w:val="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993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1AB71" w14:textId="77777777" w:rsidR="00702B39" w:rsidRPr="00445A0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Деламанид 25 мг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val="ky-KG" w:eastAsia="ru-RU"/>
              </w:rPr>
              <w:t>,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диспергируемая таблетка в блистере, 48 таблеток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E232" w14:textId="77777777" w:rsidR="00702B39" w:rsidRPr="00445A0D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47155" w14:textId="77777777" w:rsidR="00702B39" w:rsidRPr="00445A0D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$85,00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C833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$5 525,00</w:t>
            </w:r>
          </w:p>
        </w:tc>
      </w:tr>
      <w:tr w:rsidR="00702B39" w:rsidRPr="002B59EF" w14:paraId="03606920" w14:textId="77777777" w:rsidTr="00702B39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6BC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C3632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Этамбутол гидрохлорид 100 мг 100 таблеток в упаковке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7F8C7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FB14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FBE9D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$32,22</w:t>
            </w:r>
          </w:p>
        </w:tc>
      </w:tr>
      <w:tr w:rsidR="00702B39" w:rsidRPr="002B59EF" w14:paraId="32A198C1" w14:textId="77777777" w:rsidTr="00702B39">
        <w:trPr>
          <w:trHeight w:val="4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AD2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91B78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Циклосерин 125 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 капсул в упаковке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FA40E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5A8A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3899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$2 205,00</w:t>
            </w:r>
          </w:p>
        </w:tc>
      </w:tr>
      <w:tr w:rsidR="00702B39" w:rsidRPr="002B59EF" w14:paraId="3399D8B4" w14:textId="77777777" w:rsidTr="00702B39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0178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B653C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Линезолид 150 мг,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испергируемая таблетка, 100 таблеток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78664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B6AC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BC32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$4 499,55</w:t>
            </w:r>
          </w:p>
        </w:tc>
      </w:tr>
      <w:tr w:rsidR="00702B39" w:rsidRPr="002B59EF" w14:paraId="418BDE01" w14:textId="77777777" w:rsidTr="00702B39">
        <w:trPr>
          <w:trHeight w:val="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33B4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50B7" w14:textId="77777777" w:rsidR="00702B39" w:rsidRPr="00445A0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ky-KG"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Бедаквилин 100 мг, 188 таб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val="ky-KG" w:eastAsia="ru-RU"/>
              </w:rPr>
              <w:t>леток в б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анк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val="ky-KG" w:eastAsia="ru-RU"/>
              </w:rPr>
              <w:t>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44B88" w14:textId="77777777" w:rsidR="00702B39" w:rsidRPr="00445A0D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val="ky-KG" w:eastAsia="ru-RU"/>
              </w:rPr>
              <w:t xml:space="preserve"> </w:t>
            </w: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26C15" w14:textId="77777777" w:rsidR="00702B39" w:rsidRPr="00445A0D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$340,00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94D00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$473 280,00</w:t>
            </w:r>
          </w:p>
        </w:tc>
      </w:tr>
      <w:tr w:rsidR="00702B39" w:rsidRPr="002B59EF" w14:paraId="2E902642" w14:textId="77777777" w:rsidTr="00702B39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A08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A7464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Клофазимин 100 мг в банке с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 крышками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00004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D4B3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AFB1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$113 625,00</w:t>
            </w:r>
          </w:p>
        </w:tc>
      </w:tr>
      <w:tr w:rsidR="00702B39" w:rsidRPr="002B59EF" w14:paraId="46F650C1" w14:textId="77777777" w:rsidTr="00702B39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779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08585" w14:textId="77777777" w:rsidR="00702B39" w:rsidRPr="00445A0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Деламанид 25 мг в блистере с диспергируемыми таблетками, 48 таблеток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EF27F" w14:textId="77777777" w:rsidR="00702B39" w:rsidRPr="00445A0D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9A7F0" w14:textId="77777777" w:rsidR="00702B39" w:rsidRPr="00445A0D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45A0D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$85,00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C65B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$4 250,00</w:t>
            </w:r>
          </w:p>
        </w:tc>
      </w:tr>
      <w:tr w:rsidR="00702B39" w:rsidRPr="002B59EF" w14:paraId="442C4231" w14:textId="77777777" w:rsidTr="00702B39">
        <w:trPr>
          <w:trHeight w:val="4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D5F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C34F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Претоманид 200 мг в банке с 26 таблетками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1AD9A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C92F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BDA8F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$119 028,00</w:t>
            </w:r>
          </w:p>
        </w:tc>
      </w:tr>
      <w:tr w:rsidR="00702B39" w:rsidRPr="002B59EF" w14:paraId="7A386A91" w14:textId="77777777" w:rsidTr="00702B39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2C0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9639A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Этамбутол 100 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 д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испергируемая таблетка в блистере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F62B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6A6B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$25,20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58A5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$604,80</w:t>
            </w:r>
          </w:p>
        </w:tc>
      </w:tr>
      <w:tr w:rsidR="00702B39" w:rsidRPr="002B59EF" w14:paraId="5A23685B" w14:textId="77777777" w:rsidTr="00702B39">
        <w:trPr>
          <w:trHeight w:val="6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236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40175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п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иразинамид 75 мг/50 мг/150 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 д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испергируемые таблетки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8B393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E18F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D03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$712,80</w:t>
            </w:r>
          </w:p>
        </w:tc>
      </w:tr>
      <w:tr w:rsidR="00702B39" w:rsidRPr="002B59EF" w14:paraId="401B48EE" w14:textId="77777777" w:rsidTr="00702B39">
        <w:trPr>
          <w:trHeight w:val="5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428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F015D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 75 мг/50 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 д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испергируемые таблетки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36F6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D3D9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12CAA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$924,30</w:t>
            </w:r>
          </w:p>
        </w:tc>
      </w:tr>
      <w:tr w:rsidR="00702B39" w:rsidRPr="002B59EF" w14:paraId="1B705071" w14:textId="77777777" w:rsidTr="00702B39">
        <w:trPr>
          <w:trHeight w:val="5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9DC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630BB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Этамбутол 100 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 т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аблетки, покрытые пленочной оболочкой, 100 таблеток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86F8C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BF9C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9BEF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$335,34</w:t>
            </w:r>
          </w:p>
        </w:tc>
      </w:tr>
      <w:tr w:rsidR="00702B39" w:rsidRPr="002B59EF" w14:paraId="6A4781ED" w14:textId="77777777" w:rsidTr="00702B39">
        <w:trPr>
          <w:trHeight w:val="5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CDCD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607A5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Этамбутол 100 мг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, т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аблетки, покрытые пленочной оболочкой, 100 таблеток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FF412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3A0C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69A3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$331,20</w:t>
            </w:r>
          </w:p>
        </w:tc>
      </w:tr>
      <w:tr w:rsidR="00702B39" w:rsidRPr="002B59EF" w14:paraId="69C6E3BB" w14:textId="77777777" w:rsidTr="00702B39">
        <w:trPr>
          <w:trHeight w:val="6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5FA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25B7E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п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иразинамид, 75 мг/50 мг/150 мг, 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д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испергируемая таблетка, блистер, 84 таблетки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CB1BE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B65A5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7377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$766,80</w:t>
            </w:r>
          </w:p>
        </w:tc>
      </w:tr>
      <w:tr w:rsidR="00702B39" w:rsidRPr="002B59EF" w14:paraId="4A4C6B28" w14:textId="77777777" w:rsidTr="00702B39">
        <w:trPr>
          <w:trHeight w:val="7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7C8A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57A6C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зониазид/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п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иразинамид, 75 мг/50 мг/150 мг, 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д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испергируемая таблетка, блистер(ы), 84 таблетки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6553A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083A9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7D251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$1 042,20</w:t>
            </w:r>
          </w:p>
        </w:tc>
      </w:tr>
      <w:tr w:rsidR="00702B39" w:rsidRPr="002B59EF" w14:paraId="00B9EE18" w14:textId="77777777" w:rsidTr="00702B39">
        <w:trPr>
          <w:trHeight w:val="7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AF93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796A2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зониазид, 75 мг/50 мг, 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д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испергируемая таблетка, полоска, 84 таблетки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AA4FC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331C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D91AA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$1 541,64</w:t>
            </w:r>
          </w:p>
        </w:tc>
      </w:tr>
      <w:tr w:rsidR="00702B39" w:rsidRPr="002B59EF" w14:paraId="54D94043" w14:textId="77777777" w:rsidTr="00702B39">
        <w:trPr>
          <w:trHeight w:val="6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BF32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6CF03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Рифампицин/и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зониазид, 75 мг/50 мг, 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д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испергируемая таблетка, полоска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0700C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3A8C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03E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$1 714,41</w:t>
            </w:r>
          </w:p>
        </w:tc>
      </w:tr>
      <w:tr w:rsidR="00702B39" w:rsidRPr="002B59EF" w14:paraId="26C6C71A" w14:textId="77777777" w:rsidTr="00702B39">
        <w:trPr>
          <w:trHeight w:val="5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27C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9C42D" w14:textId="77777777" w:rsidR="00702B39" w:rsidRPr="00D9442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 В-6 50 мг (пиридоксин гидрохлорид), 100 табл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еток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7C5BD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EA3B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BBF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$9 674,30</w:t>
            </w:r>
          </w:p>
        </w:tc>
      </w:tr>
      <w:tr w:rsidR="00702B39" w:rsidRPr="002B59EF" w14:paraId="6B746BA6" w14:textId="77777777" w:rsidTr="00702B39">
        <w:trPr>
          <w:trHeight w:val="300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F827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2022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CC37E" w14:textId="77777777" w:rsidR="00702B39" w:rsidRPr="002B59EF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$2 619 501,72</w:t>
            </w:r>
          </w:p>
        </w:tc>
      </w:tr>
    </w:tbl>
    <w:p w14:paraId="6C52A5F4" w14:textId="77777777" w:rsidR="00702B39" w:rsidRDefault="00702B39" w:rsidP="00702B39">
      <w:pPr>
        <w:tabs>
          <w:tab w:val="left" w:pos="0"/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57C26" w14:textId="77777777" w:rsidR="00702B39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отмечено выше, можно провести сравнение стоимости </w:t>
      </w:r>
      <w:r w:rsidRPr="00B30080">
        <w:rPr>
          <w:rFonts w:ascii="Times New Roman" w:eastAsia="Times New Roman" w:hAnsi="Times New Roman" w:cs="Times New Roman"/>
          <w:sz w:val="24"/>
          <w:szCs w:val="24"/>
        </w:rPr>
        <w:t>одинаковых ПТП в закупках НЦФ и поставках ПРООН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При этом необходимо учитывать, что стоимость товаров, поставляемых ПРООН, предоставлена без учета логистических расходов, которые могут в среднем достигать 15% от стоимости товара. </w:t>
      </w:r>
    </w:p>
    <w:p w14:paraId="0268970C" w14:textId="77777777" w:rsidR="00702B39" w:rsidRPr="002A6D85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D85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 xml:space="preserve">Таблица 11. 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Сравнение объемов и стоимости противотуберкулезных препаратов 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>1-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го ряда, закупленных в 2022 году за счет государственных средств и ГФ ПРООН.</w:t>
      </w:r>
      <w:r w:rsidRPr="002A6D85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 xml:space="preserve">  </w:t>
      </w:r>
    </w:p>
    <w:p w14:paraId="017767A7" w14:textId="77777777" w:rsidR="00702B39" w:rsidRPr="002A6D85" w:rsidRDefault="00702B39" w:rsidP="00702B39">
      <w:pPr>
        <w:tabs>
          <w:tab w:val="left" w:pos="0"/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007"/>
        <w:gridCol w:w="1045"/>
        <w:gridCol w:w="1447"/>
        <w:gridCol w:w="895"/>
        <w:gridCol w:w="371"/>
        <w:gridCol w:w="480"/>
        <w:gridCol w:w="1134"/>
        <w:gridCol w:w="783"/>
      </w:tblGrid>
      <w:tr w:rsidR="00702B39" w:rsidRPr="002A6D85" w14:paraId="5EDFD23B" w14:textId="77777777" w:rsidTr="00702B39">
        <w:trPr>
          <w:trHeight w:val="61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1F4D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противотуберкулезных препаратов 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>1-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 ряда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AF33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таблеток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70348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и цены закупок за счет бюджетных средств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5AD22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и цены закупок за счет ГФ ПРООН</w:t>
            </w:r>
          </w:p>
        </w:tc>
      </w:tr>
      <w:tr w:rsidR="00702B39" w:rsidRPr="00D20D3E" w14:paraId="0A1DE68B" w14:textId="77777777" w:rsidTr="00702B39">
        <w:trPr>
          <w:trHeight w:val="51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1C51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2512" w14:textId="77777777" w:rsidR="00702B39" w:rsidRPr="002A6D8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2EE9F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8FD64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в долларах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D9E94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y-KG" w:eastAsia="ru-RU"/>
              </w:rPr>
              <w:t xml:space="preserve">за 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упаковку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9558E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EE7F" w14:textId="77777777" w:rsidR="00702B39" w:rsidRPr="002A6D85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в долларах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143AC" w14:textId="77777777" w:rsidR="00702B39" w:rsidRPr="00D20D3E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y-KG" w:eastAsia="ru-RU"/>
              </w:rPr>
              <w:t xml:space="preserve">за </w:t>
            </w:r>
            <w:r w:rsidRP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упаковку</w:t>
            </w:r>
          </w:p>
        </w:tc>
      </w:tr>
      <w:tr w:rsidR="00702B39" w:rsidRPr="00D20D3E" w14:paraId="425163DD" w14:textId="77777777" w:rsidTr="00702B39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19CB" w14:textId="77777777" w:rsidR="00702B39" w:rsidRPr="00D20D3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пицин 150 мг/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и</w:t>
            </w: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ниазид 75 мг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45C89" w14:textId="77777777" w:rsidR="00702B39" w:rsidRPr="00D20D3E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EBACD" w14:textId="77777777" w:rsidR="00702B39" w:rsidRPr="00D20D3E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2BCF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$156 703,97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A55CE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$7,12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A7CC0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D0F1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$4 180,35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C8118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$4,31</w:t>
            </w:r>
          </w:p>
        </w:tc>
      </w:tr>
      <w:tr w:rsidR="00702B39" w:rsidRPr="00D20D3E" w14:paraId="23F00CDC" w14:textId="77777777" w:rsidTr="00702B3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EF93" w14:textId="77777777" w:rsidR="00702B39" w:rsidRPr="00D20D3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Этамбутол 20,0 №1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AF85" w14:textId="77777777" w:rsidR="00702B39" w:rsidRPr="00D20D3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16857" w14:textId="77777777" w:rsidR="00702B39" w:rsidRPr="00D20D3E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CC872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$3 229,83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2742F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$6,20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26CF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DB73A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$699,76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B18B8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$4,12</w:t>
            </w:r>
          </w:p>
        </w:tc>
      </w:tr>
      <w:tr w:rsidR="00702B39" w:rsidRPr="00D20D3E" w14:paraId="5988DE42" w14:textId="77777777" w:rsidTr="00702B3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085F" w14:textId="77777777" w:rsidR="00702B39" w:rsidRPr="00D20D3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0040C" w14:textId="77777777" w:rsidR="00702B39" w:rsidRPr="00D20D3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0A89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 xml:space="preserve"> </w:t>
            </w: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233B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$159 933,80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52D7" w14:textId="77777777" w:rsidR="00702B39" w:rsidRPr="00D20D3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BFC16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 xml:space="preserve"> </w:t>
            </w: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2CD1A" w14:textId="77777777" w:rsidR="00702B39" w:rsidRPr="00D20D3E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$4 880,11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5B0D" w14:textId="77777777" w:rsidR="00702B39" w:rsidRPr="00D20D3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0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14:paraId="72C37053" w14:textId="77777777" w:rsidR="00702B39" w:rsidRPr="00D20D3E" w:rsidRDefault="00702B39" w:rsidP="00702B39">
      <w:pPr>
        <w:tabs>
          <w:tab w:val="left" w:pos="0"/>
          <w:tab w:val="left" w:pos="142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92500" w14:textId="77777777" w:rsidR="00702B39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D3E">
        <w:rPr>
          <w:rFonts w:ascii="Times New Roman" w:eastAsia="Times New Roman" w:hAnsi="Times New Roman" w:cs="Times New Roman"/>
          <w:sz w:val="24"/>
          <w:szCs w:val="24"/>
        </w:rPr>
        <w:t>Исходя из проведенного сравнения необходимо отметить, что стоимость практически всех аналогичных препаратов, закупленных НЦФ из бюджетных средств, выше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 чем стоимость поставок ПРООН. Так, например, стоимость упаковки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р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>ифампицин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 150 мг/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и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>зониазид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 75 мг, 100 таблеток, закупленных Национальным центром фтизиатрии, составила 7,12 доллар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 США, 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lastRenderedPageBreak/>
        <w:t>что на 65% дороже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 чем закупленных ПРООН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; э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тамбутол 20,0 №1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– 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>на 50%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дороже,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 чем в поставках ПРООН.</w:t>
      </w:r>
    </w:p>
    <w:p w14:paraId="2FCD4CCA" w14:textId="77777777" w:rsidR="00702B39" w:rsidRPr="0070565C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</w:t>
      </w:r>
      <w:r w:rsidRPr="0070565C">
        <w:rPr>
          <w:rFonts w:ascii="Times New Roman" w:eastAsia="Times New Roman" w:hAnsi="Times New Roman" w:cs="Times New Roman"/>
          <w:sz w:val="24"/>
          <w:szCs w:val="24"/>
        </w:rPr>
        <w:t xml:space="preserve"> недостатк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70565C"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стоимости ПТП на местном рынке мы провели сравнение розничной стоимости некоторых ПТП в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тре</w:t>
      </w:r>
      <w:r w:rsidRPr="0070565C">
        <w:rPr>
          <w:rFonts w:ascii="Times New Roman" w:eastAsia="Times New Roman" w:hAnsi="Times New Roman" w:cs="Times New Roman"/>
          <w:sz w:val="24"/>
          <w:szCs w:val="24"/>
        </w:rPr>
        <w:t xml:space="preserve">х странах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65C">
        <w:rPr>
          <w:rFonts w:ascii="Times New Roman" w:eastAsia="Times New Roman" w:hAnsi="Times New Roman" w:cs="Times New Roman"/>
          <w:sz w:val="24"/>
          <w:szCs w:val="24"/>
        </w:rPr>
        <w:t>России, Узбекистане и Кыргызстане. По результатам такого сравнения можно отметить, что стоимость практически всех ПТП, взятых для сравнения, в Кыргызской Республике выше, чем в двух других странах.</w:t>
      </w:r>
    </w:p>
    <w:p w14:paraId="7207A869" w14:textId="77777777" w:rsidR="00702B39" w:rsidRPr="009C3F08" w:rsidRDefault="00702B39" w:rsidP="00702B39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</w:pPr>
      <w:r w:rsidRPr="002A6D85">
        <w:rPr>
          <w:rFonts w:ascii="Times New Roman" w:eastAsia="Times New Roman" w:hAnsi="Times New Roman" w:cs="Times New Roman"/>
          <w:b/>
          <w:bCs/>
          <w:i/>
          <w:color w:val="204559"/>
          <w:sz w:val="24"/>
          <w:szCs w:val="24"/>
          <w:lang w:eastAsia="ru-RU"/>
        </w:rPr>
        <w:t>Таблица 12.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Сравнение стоимости государственных закупок и розничных цен противотуберкулезных препаратов 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>1-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го ряда за 2022 год в 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val="ky-KG" w:eastAsia="ru-RU"/>
        </w:rPr>
        <w:t xml:space="preserve">трех </w:t>
      </w:r>
      <w:r w:rsidRPr="002A6D85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>странах.</w:t>
      </w:r>
      <w:r w:rsidRPr="009C3F08">
        <w:rPr>
          <w:rFonts w:ascii="Times New Roman" w:eastAsia="Times New Roman" w:hAnsi="Times New Roman" w:cs="Times New Roman"/>
          <w:i/>
          <w:color w:val="204559"/>
          <w:sz w:val="24"/>
          <w:szCs w:val="24"/>
          <w:lang w:eastAsia="ru-RU"/>
        </w:rPr>
        <w:t xml:space="preserve">  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2547"/>
        <w:gridCol w:w="1524"/>
        <w:gridCol w:w="1295"/>
        <w:gridCol w:w="1446"/>
        <w:gridCol w:w="1295"/>
        <w:gridCol w:w="1669"/>
      </w:tblGrid>
      <w:tr w:rsidR="00702B39" w:rsidRPr="002B59EF" w14:paraId="04E0D74B" w14:textId="77777777" w:rsidTr="00702B39">
        <w:trPr>
          <w:trHeight w:val="11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D4CBD7" w14:textId="77777777" w:rsidR="00702B39" w:rsidRPr="001F4B6E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>С</w:t>
            </w: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>а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9CCF26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Рифампицин капс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>улы</w:t>
            </w: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мг №20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C3A8B0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Этамбутол 20,0 №1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2B5782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Циклосерин 250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мг №100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C8DB75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Этамбутол 400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мг №100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98116A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Средний курс валют к доллару</w:t>
            </w:r>
          </w:p>
        </w:tc>
      </w:tr>
      <w:tr w:rsidR="00702B39" w:rsidRPr="002B59EF" w14:paraId="6C23FE3D" w14:textId="77777777" w:rsidTr="00702B3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00C2C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FC91A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$0,74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D17A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ADF6F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$43,64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A5BF3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63CB7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68,4869</w:t>
            </w:r>
          </w:p>
        </w:tc>
      </w:tr>
      <w:tr w:rsidR="00702B39" w:rsidRPr="002B59EF" w14:paraId="21F07AA1" w14:textId="77777777" w:rsidTr="00702B3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D481F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Узбекистан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49EB6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$1,14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9709B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9E88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BB865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$3,35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F799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 </w:t>
            </w: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053,92</w:t>
            </w:r>
          </w:p>
        </w:tc>
      </w:tr>
      <w:tr w:rsidR="00702B39" w:rsidRPr="002B59EF" w14:paraId="5E8BF443" w14:textId="77777777" w:rsidTr="00702B3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485C" w14:textId="77777777" w:rsidR="00702B39" w:rsidRPr="002B59E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Кыргызстан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DAB0B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$1,40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92A0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$6,08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E7F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$48,70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D4B9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$4,91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74BB" w14:textId="77777777" w:rsidR="00702B39" w:rsidRPr="002B59EF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84,1162</w:t>
            </w:r>
          </w:p>
        </w:tc>
      </w:tr>
    </w:tbl>
    <w:p w14:paraId="3A268F5F" w14:textId="77777777" w:rsidR="00702B39" w:rsidRDefault="00702B39" w:rsidP="00702B39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745711F7" w14:textId="77777777" w:rsidR="00702B39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государственных средств в 2022 году, затраченных на закупку препаратов, увеличился на 13% по сравнению с 2021 годом, при том что количество выявленных случаев туберкулеза увеличил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сь только на 3% по сравнению с 2021 годом. В то же время из открытых источников не удалось выявить реальную потребность в лекарственных препаратах для лечения всех форм туберкулеза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. 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удалось определить, чем вызвано увеличение объемов закупок ПТП на фоне незначительного увеличения количеств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людей с туберкулезом и продолжающихся поставок ПТП по линии ГФ/ПРООН. И хотя отмечается тенденция к снижению стоимости закупаемых препаратов, на фоне увеличения объема затраченных средств при незначительном росте количества больных ТБ требуется дополнительное изучение объемов закупленных препаратов, их распределения и расходования, наличия сверхнормативных запасов, сроков годности и т.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</w:p>
    <w:p w14:paraId="4B59247F" w14:textId="77777777" w:rsidR="00702B39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Закупки на внутреннем рынке в рамках государственных закупок пока еще остаются менее эффективными, чем закупки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проводимые ПРООН на международном рынке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стоимость препаратов в государственных закупках выше, чем в закупках ПРООН. При этом по ряду позиций стоимость препаратов в стране превышает стоимость препаратов в соседних странах. </w:t>
      </w:r>
    </w:p>
    <w:p w14:paraId="35D9E80A" w14:textId="77777777" w:rsidR="00702B39" w:rsidRPr="006B59E3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анализа выявлена одна закупка, где стоимость препарата более чем в 10 раз превышает среднюю стоимость данного препарата. Соответственно, по этой закупке требуются дополнительные разъяснения. Также специалист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закупкам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отмеча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ют, что 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в документации о закупке 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всегда 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>указыва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е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>тся количество таблеток в упаковке, что может привести к коррупционным механизмам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A7A18D" w14:textId="77777777" w:rsidR="00702B39" w:rsidRDefault="00702B39" w:rsidP="00702B39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3BB637BB" w14:textId="65A9FF91" w:rsidR="002A6D85" w:rsidRDefault="002A6D85" w:rsidP="00702B39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45BE4FDE" w14:textId="2221761D" w:rsidR="00794AAA" w:rsidRDefault="00794AAA" w:rsidP="00702B39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78BD0B6D" w14:textId="5102AA71" w:rsidR="00794AAA" w:rsidRDefault="00794AAA" w:rsidP="00702B39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6E51972D" w14:textId="77777777" w:rsidR="00794AAA" w:rsidRPr="0027539A" w:rsidRDefault="00794AAA" w:rsidP="00702B39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50ED5080" w14:textId="77777777" w:rsidR="00702B39" w:rsidRPr="000C6815" w:rsidRDefault="00702B39" w:rsidP="00544A1E">
      <w:pPr>
        <w:pStyle w:val="ad"/>
        <w:numPr>
          <w:ilvl w:val="0"/>
          <w:numId w:val="4"/>
        </w:numPr>
        <w:pBdr>
          <w:top w:val="single" w:sz="24" w:space="0" w:color="A5B592"/>
          <w:left w:val="single" w:sz="24" w:space="0" w:color="A5B592"/>
          <w:bottom w:val="single" w:sz="24" w:space="0" w:color="A5B592"/>
          <w:right w:val="single" w:sz="24" w:space="0" w:color="A5B592"/>
        </w:pBdr>
        <w:shd w:val="clear" w:color="auto" w:fill="D9E2F3" w:themeFill="accent1" w:themeFillTint="33"/>
        <w:spacing w:before="100" w:after="0" w:line="276" w:lineRule="auto"/>
        <w:ind w:left="284" w:hanging="284"/>
        <w:jc w:val="both"/>
        <w:outlineLvl w:val="0"/>
        <w:rPr>
          <w:rFonts w:eastAsia="Times New Roman" w:cs="Times New Roman"/>
          <w:b/>
          <w:iCs/>
          <w:spacing w:val="15"/>
          <w:sz w:val="24"/>
          <w:szCs w:val="24"/>
        </w:rPr>
      </w:pPr>
      <w:bookmarkStart w:id="23" w:name="_Toc74642805"/>
      <w:bookmarkStart w:id="24" w:name="_Toc161313503"/>
      <w:r>
        <w:rPr>
          <w:rFonts w:eastAsia="Times New Roman" w:cs="Times New Roman"/>
          <w:b/>
          <w:iCs/>
          <w:spacing w:val="15"/>
          <w:sz w:val="24"/>
          <w:szCs w:val="24"/>
        </w:rPr>
        <w:lastRenderedPageBreak/>
        <w:t>ВЫВОДЫ И РЕКОМЕНДАЦИИ</w:t>
      </w:r>
      <w:bookmarkEnd w:id="23"/>
      <w:bookmarkEnd w:id="24"/>
    </w:p>
    <w:p w14:paraId="3B3613C5" w14:textId="77777777" w:rsidR="00702B39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13B2B" w14:textId="77777777" w:rsidR="00702B39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7539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Выводы.</w:t>
      </w:r>
    </w:p>
    <w:p w14:paraId="5867A8DA" w14:textId="77777777" w:rsidR="00702B39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Кыргызская Республика остается страной с высоким бременем туберкулеза. Так, по данным Всемирной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о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рганизации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з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дравоохранения, Кыргызстан входит в число 18 стран с высоким распространением ТБ и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в число </w:t>
      </w:r>
      <w:r w:rsidRPr="00EA24C4">
        <w:rPr>
          <w:rFonts w:ascii="Times New Roman" w:eastAsia="Tahoma" w:hAnsi="Times New Roman" w:cs="Times New Roman"/>
          <w:sz w:val="24"/>
          <w:szCs w:val="24"/>
        </w:rPr>
        <w:t>30 стран мира с высокими показателями множественной лекарственной устойчивости туберкулеза МЛУ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ТБ. Несмотря на снижение заболеваемости и смертности от туберкулеза, сохраняется ряд проблем, связанных как с охватом, так и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с </w:t>
      </w:r>
      <w:r w:rsidRPr="00EA24C4">
        <w:rPr>
          <w:rFonts w:ascii="Times New Roman" w:eastAsia="Tahoma" w:hAnsi="Times New Roman" w:cs="Times New Roman"/>
          <w:sz w:val="24"/>
          <w:szCs w:val="24"/>
        </w:rPr>
        <w:t>эффективностью лечения. Все это приводит к продолжающемуся расп</w:t>
      </w:r>
      <w:r>
        <w:rPr>
          <w:rFonts w:ascii="Times New Roman" w:eastAsia="Tahoma" w:hAnsi="Times New Roman" w:cs="Times New Roman"/>
          <w:sz w:val="24"/>
          <w:szCs w:val="24"/>
        </w:rPr>
        <w:t>ространению заболевания и высокой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ой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 затрат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е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 на профилактику и лечение туберкулеза.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14:paraId="1BC590EF" w14:textId="77777777" w:rsidR="00702B39" w:rsidRPr="00D96B94" w:rsidRDefault="00702B39" w:rsidP="00702B39">
      <w:pPr>
        <w:tabs>
          <w:tab w:val="num" w:pos="720"/>
          <w:tab w:val="num" w:pos="1440"/>
        </w:tabs>
        <w:spacing w:after="0" w:line="256" w:lineRule="auto"/>
        <w:ind w:right="-141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EA24C4">
        <w:rPr>
          <w:rFonts w:ascii="Times New Roman" w:eastAsia="Tahoma" w:hAnsi="Times New Roman" w:cs="Times New Roman"/>
          <w:sz w:val="24"/>
          <w:szCs w:val="24"/>
        </w:rPr>
        <w:t>В целях достижения целей по ликвидации эпидемии туберкулеза Кыргызская Республика предпринимает комплекс мер, включая совершенствование законодательства и подзаконных актов для обеспечения доступа к услугам в связи с туберкулезом</w:t>
      </w:r>
      <w:r>
        <w:rPr>
          <w:rFonts w:ascii="Times New Roman" w:eastAsia="Tahoma" w:hAnsi="Times New Roman" w:cs="Times New Roman"/>
          <w:sz w:val="24"/>
          <w:szCs w:val="24"/>
        </w:rPr>
        <w:t xml:space="preserve"> и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 обращением лекарственных средств. Расширяется государственное финансирование программ в связи с туберкулезом. Страна оперативно внедряет рекомендации ВОЗ, направленные на совершенствование лечения, внедрение укороченных схем терапии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EA24C4">
        <w:rPr>
          <w:rFonts w:ascii="Times New Roman" w:eastAsia="Tahoma" w:hAnsi="Times New Roman" w:cs="Times New Roman"/>
          <w:sz w:val="24"/>
          <w:szCs w:val="24"/>
        </w:rPr>
        <w:t xml:space="preserve"> происходит планомерное расширение охвата краткосрочными курсами лечения. Однако отсутствие зарегистрированных качественных препаратов в стране, несовершенство механизмов закупок через международные платформы, высокая стоимость препаратов создают барьеры по эффективной борьбе с ТБ и создают угрозу устойчивости программ при сокращении донорского финансирования.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14:paraId="0555DD38" w14:textId="77777777" w:rsidR="00702B39" w:rsidRDefault="00702B39" w:rsidP="00544A1E">
      <w:pPr>
        <w:pStyle w:val="ad"/>
        <w:numPr>
          <w:ilvl w:val="0"/>
          <w:numId w:val="5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112">
        <w:rPr>
          <w:rFonts w:ascii="Times New Roman" w:eastAsia="Times New Roman" w:hAnsi="Times New Roman" w:cs="Times New Roman"/>
          <w:sz w:val="24"/>
          <w:szCs w:val="24"/>
        </w:rPr>
        <w:t xml:space="preserve">В Кыргызской Республике, начиная с 2021 года, идет активный процесс пересмотра законодательства, в том числе в сфере здравоохранения. На момент подготовки отчета были утверждены четыре новых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З</w:t>
      </w:r>
      <w:r w:rsidRPr="009C3112">
        <w:rPr>
          <w:rFonts w:ascii="Times New Roman" w:eastAsia="Times New Roman" w:hAnsi="Times New Roman" w:cs="Times New Roman"/>
          <w:sz w:val="24"/>
          <w:szCs w:val="24"/>
        </w:rPr>
        <w:t xml:space="preserve">акона «Об общественном здравоохранении», «Об охране здоровья граждан КР», «Об обращении лекарственных средств» и «Об обращении медицинских изделий».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Обновленное законодательство </w:t>
      </w:r>
      <w:r w:rsidRPr="009C3112">
        <w:rPr>
          <w:rFonts w:ascii="Times New Roman" w:eastAsia="Times New Roman" w:hAnsi="Times New Roman" w:cs="Times New Roman"/>
          <w:sz w:val="24"/>
          <w:szCs w:val="24"/>
        </w:rPr>
        <w:t>расширя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C3112">
        <w:rPr>
          <w:rFonts w:ascii="Times New Roman" w:eastAsia="Times New Roman" w:hAnsi="Times New Roman" w:cs="Times New Roman"/>
          <w:sz w:val="24"/>
          <w:szCs w:val="24"/>
        </w:rPr>
        <w:t>т возможности выявления новых случаев туберкулеза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9C3112">
        <w:rPr>
          <w:rFonts w:ascii="Times New Roman" w:eastAsia="Times New Roman" w:hAnsi="Times New Roman" w:cs="Times New Roman"/>
          <w:sz w:val="24"/>
          <w:szCs w:val="24"/>
        </w:rPr>
        <w:t xml:space="preserve"> обеспеч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и</w:t>
      </w:r>
      <w:r w:rsidRPr="009C3112">
        <w:rPr>
          <w:rFonts w:ascii="Times New Roman" w:eastAsia="Times New Roman" w:hAnsi="Times New Roman" w:cs="Times New Roman"/>
          <w:sz w:val="24"/>
          <w:szCs w:val="24"/>
        </w:rPr>
        <w:t>т доступ к профилактическому лечению туберкулеза.</w:t>
      </w:r>
    </w:p>
    <w:p w14:paraId="4A147041" w14:textId="77777777" w:rsidR="00702B39" w:rsidRPr="00400975" w:rsidRDefault="00702B39" w:rsidP="00544A1E">
      <w:pPr>
        <w:pStyle w:val="ad"/>
        <w:numPr>
          <w:ilvl w:val="0"/>
          <w:numId w:val="5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75">
        <w:rPr>
          <w:rFonts w:ascii="Times New Roman" w:eastAsia="Calibri" w:hAnsi="Times New Roman" w:cs="Times New Roman"/>
          <w:bCs/>
          <w:sz w:val="24"/>
          <w:szCs w:val="24"/>
        </w:rPr>
        <w:t>Несмотря на введение в действие единой лекарственной политики ЕАЭС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2021 году</w:t>
      </w:r>
      <w:r w:rsidRPr="00400975">
        <w:rPr>
          <w:rFonts w:ascii="Times New Roman" w:eastAsia="Calibri" w:hAnsi="Times New Roman" w:cs="Times New Roman"/>
          <w:bCs/>
          <w:sz w:val="24"/>
          <w:szCs w:val="24"/>
        </w:rPr>
        <w:t xml:space="preserve">, которая создала ряд барьеров для своевременной регистрации лекарственных средств на национальном рынке, в стране были предприняты меры для снижения данных барьеров, в том числе пересмотрены законы, регулирующие обращение лекарственных средств и медицинских изделий, приняты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п</w:t>
      </w:r>
      <w:r w:rsidRPr="00400975">
        <w:rPr>
          <w:rFonts w:ascii="Times New Roman" w:eastAsia="Calibri" w:hAnsi="Times New Roman" w:cs="Times New Roman"/>
          <w:bCs/>
          <w:sz w:val="24"/>
          <w:szCs w:val="24"/>
        </w:rPr>
        <w:t xml:space="preserve">остановления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к</w:t>
      </w:r>
      <w:r w:rsidRPr="00400975">
        <w:rPr>
          <w:rFonts w:ascii="Times New Roman" w:eastAsia="Calibri" w:hAnsi="Times New Roman" w:cs="Times New Roman"/>
          <w:bCs/>
          <w:sz w:val="24"/>
          <w:szCs w:val="24"/>
        </w:rPr>
        <w:t xml:space="preserve">абинета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м</w:t>
      </w:r>
      <w:r w:rsidRPr="00400975">
        <w:rPr>
          <w:rFonts w:ascii="Times New Roman" w:eastAsia="Calibri" w:hAnsi="Times New Roman" w:cs="Times New Roman"/>
          <w:bCs/>
          <w:sz w:val="24"/>
          <w:szCs w:val="24"/>
        </w:rPr>
        <w:t xml:space="preserve">инистров о ввозе и обращении без регистрации. Данные меры позволили </w:t>
      </w:r>
      <w:r>
        <w:rPr>
          <w:rFonts w:ascii="Times New Roman" w:eastAsia="Calibri" w:hAnsi="Times New Roman" w:cs="Times New Roman"/>
          <w:bCs/>
          <w:sz w:val="24"/>
          <w:szCs w:val="24"/>
        </w:rPr>
        <w:t>снизить</w:t>
      </w:r>
      <w:r w:rsidRPr="00400975">
        <w:rPr>
          <w:rFonts w:ascii="Times New Roman" w:eastAsia="Calibri" w:hAnsi="Times New Roman" w:cs="Times New Roman"/>
          <w:bCs/>
          <w:sz w:val="24"/>
          <w:szCs w:val="24"/>
        </w:rPr>
        <w:t xml:space="preserve"> риски дефицита лекарственных средств для лечения туберкулеза.</w:t>
      </w:r>
    </w:p>
    <w:p w14:paraId="0D234F53" w14:textId="77777777" w:rsidR="00702B39" w:rsidRDefault="00702B39" w:rsidP="00544A1E">
      <w:pPr>
        <w:pStyle w:val="ad"/>
        <w:numPr>
          <w:ilvl w:val="0"/>
          <w:numId w:val="5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Ряд наименований противотуберкулезных препаратов не зарегистрированы и отсутствуют на рынке страны, что создает барьеры для проведения государственных закупок и переход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полное государственное финансирование программ в связи с ТБ.</w:t>
      </w:r>
    </w:p>
    <w:p w14:paraId="1EA6D13C" w14:textId="77777777" w:rsidR="00702B39" w:rsidRDefault="00702B39" w:rsidP="00544A1E">
      <w:pPr>
        <w:pStyle w:val="ad"/>
        <w:numPr>
          <w:ilvl w:val="0"/>
          <w:numId w:val="5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Объемы закупок лекарственных препаратов для лечения туберкулеза увеличились на 13%, с 32,6 млн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2021 году до 37,6 млн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2022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-м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фоне того, что количество выявленных новых случаев ТБ за тот же период увеличилось только на 3%. 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>В то же время из открытых источников не удалось выявить реальную потребность в лекарственных препаратах для лечения всех форм туберкулеза, не удалось определить, чем вызвано увеличение объемов закупок ПТП на фоне незначительного увеличения количеств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 w:rsidRPr="00D20D3E">
        <w:rPr>
          <w:rFonts w:ascii="Times New Roman" w:eastAsia="Times New Roman" w:hAnsi="Times New Roman" w:cs="Times New Roman"/>
          <w:sz w:val="24"/>
          <w:szCs w:val="24"/>
        </w:rPr>
        <w:t xml:space="preserve"> людей с туберкулезом и продолжающихся поставок ПТП по линии ГФ/ПРООН.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282">
        <w:rPr>
          <w:rFonts w:ascii="Times New Roman" w:eastAsia="Times New Roman" w:hAnsi="Times New Roman" w:cs="Times New Roman"/>
          <w:sz w:val="24"/>
          <w:szCs w:val="24"/>
        </w:rPr>
        <w:t>Отмечается тенденция к снижению стоимости закупаемых препаратов, но на фоне увеличения объема затраченных средств при незначительном росте количества больных ТБ требуется дополнительное изучение объемов закупленных препаратов, их распределения и расходования, наличи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е</w:t>
      </w:r>
      <w:r w:rsidRPr="00E33282">
        <w:rPr>
          <w:rFonts w:ascii="Times New Roman" w:eastAsia="Times New Roman" w:hAnsi="Times New Roman" w:cs="Times New Roman"/>
          <w:sz w:val="24"/>
          <w:szCs w:val="24"/>
        </w:rPr>
        <w:t xml:space="preserve"> сверхнормативных запасов, сроков годности и т.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E33282">
        <w:rPr>
          <w:rFonts w:ascii="Times New Roman" w:eastAsia="Times New Roman" w:hAnsi="Times New Roman" w:cs="Times New Roman"/>
          <w:sz w:val="24"/>
          <w:szCs w:val="24"/>
        </w:rPr>
        <w:t>д.</w:t>
      </w:r>
    </w:p>
    <w:p w14:paraId="00B5B97A" w14:textId="77777777" w:rsidR="00702B39" w:rsidRDefault="00702B39" w:rsidP="00544A1E">
      <w:pPr>
        <w:pStyle w:val="ad"/>
        <w:numPr>
          <w:ilvl w:val="0"/>
          <w:numId w:val="5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Отмечаются отдельные нарушения в документации при проведении закупок, например, не всегда указывается количество таблеток в упаковке, что повышает коррупционные риски.</w:t>
      </w:r>
    </w:p>
    <w:p w14:paraId="56992628" w14:textId="77777777" w:rsidR="00702B39" w:rsidRDefault="00702B39" w:rsidP="00544A1E">
      <w:pPr>
        <w:pStyle w:val="ad"/>
        <w:numPr>
          <w:ilvl w:val="0"/>
          <w:numId w:val="5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Средства Глобального фонда остаются основными, за счет которых обеспечиваются поставки противотуберкулезных препаратов 2-го ряда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практически 85% потребности покрыва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тся за счет данных средств.</w:t>
      </w:r>
    </w:p>
    <w:p w14:paraId="4C59A625" w14:textId="77777777" w:rsidR="00702B39" w:rsidRDefault="00702B39" w:rsidP="00544A1E">
      <w:pPr>
        <w:pStyle w:val="ad"/>
        <w:numPr>
          <w:ilvl w:val="0"/>
          <w:numId w:val="5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Стоимость ПТП, закупаемых за счет средств государственного бюджета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остается высокой по сравнению со стоимостью аналогичных ПТП, закупаемых ПРООН,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также превышает стоимость таких же препаратов в соседних странах. Например, стоимость комбинированного препарата 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>рифампицин 150 мг/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и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>зониазид 75 мг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>63% дороже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 xml:space="preserve"> чем закупленн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ого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 xml:space="preserve"> ПРООН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 xml:space="preserve">тамбутол 20,0 №1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дороже 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>на 47%</w:t>
      </w:r>
      <w:r>
        <w:rPr>
          <w:rFonts w:ascii="Times New Roman" w:eastAsia="Times New Roman" w:hAnsi="Times New Roman" w:cs="Times New Roman"/>
          <w:sz w:val="24"/>
          <w:szCs w:val="24"/>
        </w:rPr>
        <w:t>. Рифампицин, закупаемый на государственные средства, дороже розничной цены в РФ практически в 2 раза, а э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>тамбутол 400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 </w:t>
      </w:r>
      <w:r w:rsidRPr="0027539A">
        <w:rPr>
          <w:rFonts w:ascii="Times New Roman" w:eastAsia="Times New Roman" w:hAnsi="Times New Roman" w:cs="Times New Roman"/>
          <w:sz w:val="24"/>
          <w:szCs w:val="24"/>
        </w:rPr>
        <w:t>мг №100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на 32% дороже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 в РУз. Такая ситуация может указывать на отсутствие мониторинга цен при проведении тендеров.</w:t>
      </w:r>
    </w:p>
    <w:p w14:paraId="2647C80A" w14:textId="77777777" w:rsidR="00702B39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F4A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Рекомендации.</w:t>
      </w:r>
    </w:p>
    <w:p w14:paraId="2AD1DF02" w14:textId="77777777" w:rsidR="00702B39" w:rsidRPr="00D96B94" w:rsidRDefault="00702B39" w:rsidP="00702B39">
      <w:pPr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Проведенный обзор показал, что наряду с несомненными успехами существует ряд вопросов, которые требуют неотложного решения.</w:t>
      </w:r>
    </w:p>
    <w:p w14:paraId="50650C1E" w14:textId="77777777" w:rsidR="00702B39" w:rsidRDefault="00702B39" w:rsidP="00544A1E">
      <w:pPr>
        <w:pStyle w:val="ad"/>
        <w:numPr>
          <w:ilvl w:val="0"/>
          <w:numId w:val="6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2024 году, в связи с принятием новых законов в сфере здравоохранения, планиру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тся разработка и утверждение ряда подзаконных НПА, в том числе и в сфере туберкулеза. В связи с чем необходимо активное вовлечение всех заинтересованных сторон в разработку документов, чтобы в полном объеме были обеспечены все условия для оказания услуг в связи с ТБ, включая условия для упрощенной регистрации качественных лекарственных препаратов 2-го ряда, проведения эффективных закупок, предоставления всего объема лекарственных средств для нуждающихся.</w:t>
      </w:r>
    </w:p>
    <w:p w14:paraId="4F8EC42C" w14:textId="77777777" w:rsidR="00702B39" w:rsidRDefault="00702B39" w:rsidP="00544A1E">
      <w:pPr>
        <w:pStyle w:val="ad"/>
        <w:numPr>
          <w:ilvl w:val="0"/>
          <w:numId w:val="6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центр фтизиатрии и его подразделения должны обеспечить более прозрачные данные по количеству людей с ТБ, находящихся на лечении, включая их схемы лечения, используемые препараты, данные о запасах лекарств и их сроках годности. </w:t>
      </w:r>
    </w:p>
    <w:p w14:paraId="3308ADB1" w14:textId="77777777" w:rsidR="00702B39" w:rsidRDefault="00702B39" w:rsidP="00544A1E">
      <w:pPr>
        <w:pStyle w:val="ad"/>
        <w:numPr>
          <w:ilvl w:val="0"/>
          <w:numId w:val="6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Учитывая растущий объем средств на закупку лекарственных средств, на фоне незначительного увеличения количества больных с туберкулезом, необходимо обеспечить правильную оценку потребности в лекарственных средствах для обеспечения эффективности закупок, снижения рисков нецелевого использования ресурсов, избежания сверхнормативных запасов и списания препаратов в связи с истечением их срока годности.</w:t>
      </w:r>
    </w:p>
    <w:p w14:paraId="6EFC33BE" w14:textId="77777777" w:rsidR="00702B39" w:rsidRPr="001226FD" w:rsidRDefault="00702B39" w:rsidP="00544A1E">
      <w:pPr>
        <w:pStyle w:val="ad"/>
        <w:numPr>
          <w:ilvl w:val="0"/>
          <w:numId w:val="6"/>
        </w:numPr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регулярной основе необходимо проводить</w:t>
      </w:r>
      <w:r w:rsidRPr="001226FD">
        <w:rPr>
          <w:rFonts w:ascii="Times New Roman" w:eastAsia="Times New Roman" w:hAnsi="Times New Roman" w:cs="Times New Roman"/>
          <w:sz w:val="24"/>
          <w:szCs w:val="24"/>
        </w:rPr>
        <w:t xml:space="preserve"> инвентаризацию остатк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226FD">
        <w:rPr>
          <w:rFonts w:ascii="Times New Roman" w:eastAsia="Times New Roman" w:hAnsi="Times New Roman" w:cs="Times New Roman"/>
          <w:sz w:val="24"/>
          <w:szCs w:val="24"/>
        </w:rPr>
        <w:t xml:space="preserve"> лекарственных препаратов на конец года с учетом еще непоставленных ЛС по незавершенным контрактам.</w:t>
      </w:r>
    </w:p>
    <w:p w14:paraId="5C59F50F" w14:textId="77777777" w:rsidR="00702B39" w:rsidRDefault="00702B39" w:rsidP="00544A1E">
      <w:pPr>
        <w:pStyle w:val="ad"/>
        <w:numPr>
          <w:ilvl w:val="0"/>
          <w:numId w:val="6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Национальный центр фтизиатрии, учитывая растущий объем выделяемых средств из государственного бюджета, должен предпринять усилия для увеличения объемов и наименований закупок препаратов 2-го ряда. Данные действия должны осуществляться в координации с ПРООН с целью скорейшего перехода на государственное финансирование программ в связи с ТБ.</w:t>
      </w:r>
    </w:p>
    <w:p w14:paraId="021B362A" w14:textId="77777777" w:rsidR="00702B39" w:rsidRDefault="00702B39" w:rsidP="00544A1E">
      <w:pPr>
        <w:pStyle w:val="ad"/>
        <w:numPr>
          <w:ilvl w:val="0"/>
          <w:numId w:val="6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государственных закупок должен проводиться мониторинг стоимости препаратов в соседних странах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. П</w:t>
      </w:r>
      <w:r>
        <w:rPr>
          <w:rFonts w:ascii="Times New Roman" w:eastAsia="Times New Roman" w:hAnsi="Times New Roman" w:cs="Times New Roman"/>
          <w:sz w:val="24"/>
          <w:szCs w:val="24"/>
        </w:rPr>
        <w:t>ри объявлении тендеров предельн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закупаемых препаратов не должн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превышать стоимость аналогичных препаратов в соседних странах.</w:t>
      </w:r>
    </w:p>
    <w:p w14:paraId="68F9AA71" w14:textId="77777777" w:rsidR="00702B39" w:rsidRPr="00B704CB" w:rsidRDefault="00702B39" w:rsidP="00544A1E">
      <w:pPr>
        <w:pStyle w:val="ad"/>
        <w:numPr>
          <w:ilvl w:val="0"/>
          <w:numId w:val="6"/>
        </w:numPr>
        <w:tabs>
          <w:tab w:val="left" w:pos="6060"/>
        </w:tabs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центр фтизиатрии и его структурные подразделения должны разработать </w:t>
      </w:r>
      <w:r w:rsidRPr="00B704CB">
        <w:rPr>
          <w:rFonts w:ascii="Times New Roman" w:eastAsia="Tahoma" w:hAnsi="Times New Roman" w:cs="Times New Roman"/>
          <w:sz w:val="24"/>
          <w:szCs w:val="24"/>
        </w:rPr>
        <w:t xml:space="preserve">единые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т</w:t>
      </w:r>
      <w:r w:rsidRPr="00B704CB">
        <w:rPr>
          <w:rFonts w:ascii="Times New Roman" w:eastAsia="Tahoma" w:hAnsi="Times New Roman" w:cs="Times New Roman"/>
          <w:sz w:val="24"/>
          <w:szCs w:val="24"/>
        </w:rPr>
        <w:t xml:space="preserve">ехнические спецификации на </w:t>
      </w:r>
      <w:r>
        <w:rPr>
          <w:rFonts w:ascii="Times New Roman" w:eastAsia="Tahoma" w:hAnsi="Times New Roman" w:cs="Times New Roman"/>
          <w:sz w:val="24"/>
          <w:szCs w:val="24"/>
        </w:rPr>
        <w:t xml:space="preserve">закупаемые </w:t>
      </w:r>
      <w:r w:rsidRPr="00B704CB">
        <w:rPr>
          <w:rFonts w:ascii="Times New Roman" w:eastAsia="Tahoma" w:hAnsi="Times New Roman" w:cs="Times New Roman"/>
          <w:sz w:val="24"/>
          <w:szCs w:val="24"/>
        </w:rPr>
        <w:t>лекарственные средства с указанием количества таблеток в упаковке</w:t>
      </w:r>
      <w:r>
        <w:rPr>
          <w:rFonts w:ascii="Times New Roman" w:eastAsia="Tahoma" w:hAnsi="Times New Roman" w:cs="Times New Roman"/>
          <w:sz w:val="24"/>
          <w:szCs w:val="24"/>
        </w:rPr>
        <w:t>, что снизит коррупционные риски при закупках.</w:t>
      </w:r>
    </w:p>
    <w:p w14:paraId="4D0CB24E" w14:textId="77777777" w:rsidR="00702B39" w:rsidRDefault="00702B39" w:rsidP="00544A1E">
      <w:pPr>
        <w:pStyle w:val="ad"/>
        <w:numPr>
          <w:ilvl w:val="0"/>
          <w:numId w:val="6"/>
        </w:numPr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4CB">
        <w:rPr>
          <w:rFonts w:ascii="Times New Roman" w:eastAsia="Times New Roman" w:hAnsi="Times New Roman" w:cs="Times New Roman"/>
          <w:sz w:val="24"/>
          <w:szCs w:val="24"/>
        </w:rPr>
        <w:t xml:space="preserve">Учитывая, что в Кыргызской Республике начаты процессы по регулированию стоимости лекарственных средств для лечения социально значимых заболеваний, необходимо </w:t>
      </w:r>
      <w:r w:rsidRPr="00B704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расширить перечень препаратов, подлежащих регулированию цен, включить в него все препараты для лечения ТБ.  </w:t>
      </w:r>
    </w:p>
    <w:p w14:paraId="7B213179" w14:textId="77777777" w:rsidR="00702B39" w:rsidRPr="00B704CB" w:rsidRDefault="00702B39" w:rsidP="00544A1E">
      <w:pPr>
        <w:pStyle w:val="ad"/>
        <w:numPr>
          <w:ilvl w:val="0"/>
          <w:numId w:val="6"/>
        </w:numPr>
        <w:ind w:left="426" w:right="-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4CB">
        <w:rPr>
          <w:rFonts w:ascii="Times New Roman" w:eastAsia="Tahoma" w:hAnsi="Times New Roman" w:cs="Times New Roman"/>
          <w:sz w:val="24"/>
          <w:szCs w:val="24"/>
        </w:rPr>
        <w:t>Со стороны уполномоченного органа должны быть проведены проверки и даны разъяснения в связи с многократно завышенной стоимостью закупки рифампицина 150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 xml:space="preserve"> </w:t>
      </w:r>
      <w:r w:rsidRPr="00B704CB">
        <w:rPr>
          <w:rFonts w:ascii="Times New Roman" w:eastAsia="Tahoma" w:hAnsi="Times New Roman" w:cs="Times New Roman"/>
          <w:sz w:val="24"/>
          <w:szCs w:val="24"/>
        </w:rPr>
        <w:t xml:space="preserve">мг №20 по лоту №210323270587809 от 30.03.2021 г. </w:t>
      </w:r>
    </w:p>
    <w:p w14:paraId="4373F8AD" w14:textId="77777777" w:rsidR="00702B39" w:rsidRPr="00D96B94" w:rsidRDefault="00702B39" w:rsidP="00544A1E">
      <w:pPr>
        <w:pStyle w:val="ad"/>
        <w:numPr>
          <w:ilvl w:val="0"/>
          <w:numId w:val="6"/>
        </w:numPr>
        <w:tabs>
          <w:tab w:val="left" w:pos="284"/>
        </w:tabs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Деятельность</w:t>
      </w:r>
      <w:r w:rsidRPr="00D96B94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г</w:t>
      </w:r>
      <w:r w:rsidRPr="00D96B94">
        <w:rPr>
          <w:rFonts w:ascii="Times New Roman" w:eastAsia="Tahoma" w:hAnsi="Times New Roman" w:cs="Times New Roman"/>
          <w:sz w:val="24"/>
          <w:szCs w:val="24"/>
        </w:rPr>
        <w:t>осударственного предприятия «Кыргызфармация» также требует четкой регламентаци</w:t>
      </w:r>
      <w:r>
        <w:rPr>
          <w:rFonts w:ascii="Times New Roman" w:eastAsia="Tahoma" w:hAnsi="Times New Roman" w:cs="Times New Roman"/>
          <w:sz w:val="24"/>
          <w:szCs w:val="24"/>
        </w:rPr>
        <w:t>и полномочий данной организации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D96B94">
        <w:rPr>
          <w:rFonts w:ascii="Times New Roman" w:eastAsia="Tahoma" w:hAnsi="Times New Roman" w:cs="Times New Roman"/>
          <w:sz w:val="24"/>
          <w:szCs w:val="24"/>
        </w:rPr>
        <w:t xml:space="preserve"> преференций и преодоления рисков перебоев в поставках препаратов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,</w:t>
      </w:r>
      <w:r w:rsidRPr="00D96B94">
        <w:rPr>
          <w:rFonts w:ascii="Times New Roman" w:eastAsia="Tahoma" w:hAnsi="Times New Roman" w:cs="Times New Roman"/>
          <w:sz w:val="24"/>
          <w:szCs w:val="24"/>
        </w:rPr>
        <w:t xml:space="preserve"> а также прозрачности их деятельности по процедурам закупок лекарственных средств. </w:t>
      </w:r>
    </w:p>
    <w:p w14:paraId="5317D94A" w14:textId="77777777" w:rsidR="00702B39" w:rsidRPr="00D96B94" w:rsidRDefault="00702B39" w:rsidP="00544A1E">
      <w:pPr>
        <w:pStyle w:val="ad"/>
        <w:numPr>
          <w:ilvl w:val="0"/>
          <w:numId w:val="6"/>
        </w:numPr>
        <w:tabs>
          <w:tab w:val="left" w:pos="284"/>
        </w:tabs>
        <w:ind w:left="426" w:right="-142" w:hanging="426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D96B94">
        <w:rPr>
          <w:rFonts w:ascii="Times New Roman" w:eastAsia="Tahoma" w:hAnsi="Times New Roman" w:cs="Times New Roman"/>
          <w:sz w:val="24"/>
          <w:szCs w:val="24"/>
        </w:rPr>
        <w:t xml:space="preserve">При </w:t>
      </w:r>
      <w:r>
        <w:rPr>
          <w:rFonts w:ascii="Times New Roman" w:eastAsia="Tahoma" w:hAnsi="Times New Roman" w:cs="Times New Roman"/>
          <w:sz w:val="24"/>
          <w:szCs w:val="24"/>
        </w:rPr>
        <w:t>подаче заявок</w:t>
      </w:r>
      <w:r w:rsidRPr="00D96B94">
        <w:rPr>
          <w:rFonts w:ascii="Times New Roman" w:eastAsia="Tahoma" w:hAnsi="Times New Roman" w:cs="Times New Roman"/>
          <w:sz w:val="24"/>
          <w:szCs w:val="24"/>
        </w:rPr>
        <w:t xml:space="preserve"> на закупку ПТП в </w:t>
      </w:r>
      <w:r>
        <w:rPr>
          <w:rFonts w:ascii="Times New Roman" w:eastAsia="Tahoma" w:hAnsi="Times New Roman" w:cs="Times New Roman"/>
          <w:sz w:val="24"/>
          <w:szCs w:val="24"/>
          <w:lang w:val="ky-KG"/>
        </w:rPr>
        <w:t>г</w:t>
      </w:r>
      <w:r w:rsidRPr="00D96B94">
        <w:rPr>
          <w:rFonts w:ascii="Times New Roman" w:eastAsia="Tahoma" w:hAnsi="Times New Roman" w:cs="Times New Roman"/>
          <w:sz w:val="24"/>
          <w:szCs w:val="24"/>
        </w:rPr>
        <w:t xml:space="preserve">осударственное предприятие «Кыргызфармация» </w:t>
      </w:r>
      <w:r>
        <w:rPr>
          <w:rFonts w:ascii="Times New Roman" w:eastAsia="Tahoma" w:hAnsi="Times New Roman" w:cs="Times New Roman"/>
          <w:sz w:val="24"/>
          <w:szCs w:val="24"/>
        </w:rPr>
        <w:t xml:space="preserve">НЦФ должен </w:t>
      </w:r>
      <w:r w:rsidRPr="00D96B94">
        <w:rPr>
          <w:rFonts w:ascii="Times New Roman" w:eastAsia="Tahoma" w:hAnsi="Times New Roman" w:cs="Times New Roman"/>
          <w:sz w:val="24"/>
          <w:szCs w:val="24"/>
        </w:rPr>
        <w:t>предоставлять обоснование по потребности с учетом остатков препаратов и закупок доноров.</w:t>
      </w:r>
    </w:p>
    <w:p w14:paraId="54F7E0EB" w14:textId="77777777" w:rsidR="00702B39" w:rsidRPr="00D96B94" w:rsidRDefault="00702B39" w:rsidP="00702B39">
      <w:pPr>
        <w:tabs>
          <w:tab w:val="left" w:pos="60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C8CEF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37866F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2D59D1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DB8CC2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39C30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B8945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4E0B5F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70AF0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B6159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A243BC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D6A2D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F1085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9A5CB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A30AA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9D462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5795D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D9C61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52CE7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8508A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6A7EF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54194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1CF17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8276CD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148152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B20160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EBB0DD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D0B32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D328D8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2E2B3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FCD29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E7974" w14:textId="26FAE4FD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F8B51" w14:textId="5F40D050" w:rsidR="00794AAA" w:rsidRDefault="00794AAA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47CDB" w14:textId="77777777" w:rsidR="00794AAA" w:rsidRDefault="00794AAA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0F194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0CA7D4" w14:textId="77777777" w:rsidR="002A6D85" w:rsidRDefault="002A6D85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C09461" w14:textId="77777777" w:rsidR="00702B39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09305F" w14:textId="77777777" w:rsidR="00702B39" w:rsidRPr="003D0120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64460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зарегистрированных лекарственных средств для лечения туберкулеза</w:t>
      </w:r>
      <w:r>
        <w:rPr>
          <w:rFonts w:ascii="Times New Roman" w:eastAsia="Times New Roman" w:hAnsi="Times New Roman" w:cs="Times New Roman"/>
          <w:sz w:val="24"/>
          <w:szCs w:val="24"/>
          <w:lang w:val="ky-KG"/>
        </w:rPr>
        <w:t>.</w:t>
      </w:r>
    </w:p>
    <w:tbl>
      <w:tblPr>
        <w:tblW w:w="10064" w:type="dxa"/>
        <w:tblLayout w:type="fixed"/>
        <w:tblLook w:val="04A0" w:firstRow="1" w:lastRow="0" w:firstColumn="1" w:lastColumn="0" w:noHBand="0" w:noVBand="1"/>
      </w:tblPr>
      <w:tblGrid>
        <w:gridCol w:w="1554"/>
        <w:gridCol w:w="1843"/>
        <w:gridCol w:w="2127"/>
        <w:gridCol w:w="1700"/>
        <w:gridCol w:w="1702"/>
        <w:gridCol w:w="1138"/>
      </w:tblGrid>
      <w:tr w:rsidR="00702B39" w:rsidRPr="001F6F77" w14:paraId="39575083" w14:textId="77777777" w:rsidTr="00702B39">
        <w:trPr>
          <w:cantSplit/>
          <w:trHeight w:val="684"/>
          <w:tblHeader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16BE7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Торговое наименова</w:t>
            </w: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54A06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МНН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57823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Лекарственная форма, дозировка, фасовка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E93C9" w14:textId="13F236D0" w:rsidR="00702B39" w:rsidRPr="001F6F77" w:rsidRDefault="00702B39" w:rsidP="002A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y-KG" w:eastAsia="ru-RU"/>
              </w:rPr>
              <w:t>-</w:t>
            </w:r>
            <w:r w:rsidR="002A6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производитель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83AEB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Держатель свидетельства/с</w:t>
            </w: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трана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y-KG" w:eastAsia="ru-RU"/>
              </w:rPr>
              <w:t>-</w:t>
            </w: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держатель свидетельства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92C5B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регистра</w:t>
            </w: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>ции</w:t>
            </w:r>
          </w:p>
        </w:tc>
      </w:tr>
      <w:tr w:rsidR="00702B39" w:rsidRPr="001F6F77" w14:paraId="4EB74CEC" w14:textId="77777777" w:rsidTr="00702B39">
        <w:trPr>
          <w:cantSplit/>
          <w:trHeight w:val="450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886EE" w14:textId="77777777" w:rsidR="00702B39" w:rsidRPr="001F6F77" w:rsidRDefault="00702B39" w:rsidP="00702B3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D5464" w14:textId="77777777" w:rsidR="00702B39" w:rsidRPr="001F6F77" w:rsidRDefault="00702B39" w:rsidP="00702B3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B6ACD" w14:textId="77777777" w:rsidR="00702B39" w:rsidRPr="001F6F77" w:rsidRDefault="00702B39" w:rsidP="00702B3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D18A8" w14:textId="77777777" w:rsidR="00702B39" w:rsidRPr="001F6F77" w:rsidRDefault="00702B39" w:rsidP="00702B3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7CB3C" w14:textId="77777777" w:rsidR="00702B39" w:rsidRPr="001F6F77" w:rsidRDefault="00702B39" w:rsidP="00702B3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C8D58" w14:textId="77777777" w:rsidR="00702B39" w:rsidRPr="001F6F77" w:rsidRDefault="00702B39" w:rsidP="00702B3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02B39" w:rsidRPr="001F6F77" w14:paraId="7A9DABA3" w14:textId="77777777" w:rsidTr="00702B39">
        <w:trPr>
          <w:trHeight w:val="300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0EDF69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Противотуберкулезное средство</w:t>
            </w:r>
          </w:p>
        </w:tc>
      </w:tr>
      <w:tr w:rsidR="00702B39" w:rsidRPr="001F6F77" w14:paraId="1DFF5CBB" w14:textId="77777777" w:rsidTr="00702B39">
        <w:trPr>
          <w:trHeight w:val="124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8D0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4B59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6FAE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и внутримышечного введения, 750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67404" w14:textId="410F0951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41C37D34" w14:textId="4E2D8189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A70A4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2568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19.04.2019</w:t>
            </w:r>
          </w:p>
        </w:tc>
      </w:tr>
      <w:tr w:rsidR="00702B39" w:rsidRPr="001F6F77" w14:paraId="3BA1531E" w14:textId="77777777" w:rsidTr="00702B39">
        <w:trPr>
          <w:trHeight w:val="88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2EE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60E6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2F9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и внутримышечного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0579D" w14:textId="056712D6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4AB7C867" w14:textId="42CF328C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8FF04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1E45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06.02.2019</w:t>
            </w:r>
          </w:p>
        </w:tc>
      </w:tr>
      <w:tr w:rsidR="00702B39" w:rsidRPr="001F6F77" w14:paraId="05D2EFB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6F4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EE3C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561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и внутримышечного введения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D39B0" w14:textId="25043F16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0C2375B0" w14:textId="21D2ED2B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668DD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838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19.04.2019</w:t>
            </w:r>
          </w:p>
        </w:tc>
      </w:tr>
      <w:tr w:rsidR="00702B39" w:rsidRPr="001F6F77" w14:paraId="69D3729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5FD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016C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6335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9901" w14:textId="03EE0C9E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Micro Labs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C39ED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Micro Labs Limited,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8CE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06.07.2020</w:t>
            </w:r>
          </w:p>
        </w:tc>
      </w:tr>
      <w:tr w:rsidR="00702B39" w:rsidRPr="001F6F77" w14:paraId="6D9E4770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2FE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B507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BD10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E0E65" w14:textId="02FD0508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Micro Labs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BB1C4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Micro Labs Limited,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86C4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06.07.2020</w:t>
            </w:r>
          </w:p>
        </w:tc>
      </w:tr>
      <w:tr w:rsidR="00702B39" w:rsidRPr="001F6F77" w14:paraId="0708D152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92B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365A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F409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300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D8592" w14:textId="3948F9E1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2A0C07" w14:textId="1FC200CB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C482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012CC163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DF7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4170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3202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59178" w14:textId="64A1B51E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DA9AD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3C3D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72A5AB75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A1F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 - Белмед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8967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1E2A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иофилизат для приготовления раствора для внутривенного введения,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133E7" w14:textId="508384F9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70FBD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A0F3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24.03.2020</w:t>
            </w:r>
          </w:p>
        </w:tc>
      </w:tr>
      <w:tr w:rsidR="00702B39" w:rsidRPr="001F6F77" w14:paraId="62778626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8DA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Протуб®-4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9498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иразинамид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ифампицин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э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5C8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94D76" w14:textId="5E1B7F36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FD984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7078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25.03.2022</w:t>
            </w:r>
          </w:p>
        </w:tc>
      </w:tr>
      <w:tr w:rsidR="00702B39" w:rsidRPr="001F6F77" w14:paraId="4236A3F8" w14:textId="77777777" w:rsidTr="00702B39">
        <w:trPr>
          <w:trHeight w:val="838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590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EAA6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CF09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150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788C8" w14:textId="03BB110A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1741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8E06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09.06.2020</w:t>
            </w:r>
          </w:p>
        </w:tc>
      </w:tr>
      <w:tr w:rsidR="00702B39" w:rsidRPr="001F6F77" w14:paraId="1D749687" w14:textId="77777777" w:rsidTr="00702B39">
        <w:trPr>
          <w:trHeight w:val="93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29E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Монтомицин-150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E31D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B605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150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BFC3D" w14:textId="522EAB30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Плетико Лабораториз Пвт.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6C89C0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Плетико Лабораториз Пвт.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B48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27.12.2022</w:t>
            </w:r>
          </w:p>
        </w:tc>
      </w:tr>
      <w:tr w:rsidR="00702B39" w:rsidRPr="001F6F77" w14:paraId="595B05C3" w14:textId="77777777" w:rsidTr="00702B39">
        <w:trPr>
          <w:trHeight w:val="93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6E9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Монтомицин-300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378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D873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300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A07F2" w14:textId="48ED2CDA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Плетико Лабораториз Пвт.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="002A6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FFD87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Плетико Лабораториз Пвт.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0D36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27.12.2022</w:t>
            </w:r>
          </w:p>
        </w:tc>
      </w:tr>
      <w:tr w:rsidR="00702B39" w:rsidRPr="001F6F77" w14:paraId="0E497DEF" w14:textId="77777777" w:rsidTr="00702B39">
        <w:trPr>
          <w:trHeight w:val="806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E0A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0610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83AD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15E3" w14:textId="4B1726B0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BF8AF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10E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09.06.2020</w:t>
            </w:r>
          </w:p>
        </w:tc>
      </w:tr>
      <w:tr w:rsidR="00702B39" w:rsidRPr="001F6F77" w14:paraId="04F007D2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F1A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Акурит-4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2D2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и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зониазид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иразинамид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э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7B4F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731F1" w14:textId="04A641A8" w:rsidR="00875764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93B0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Ltd.,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6A3A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0EF0EDE7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BCD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Акурит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1246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Рифампицин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и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E41E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150/75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34DDB" w14:textId="083A2C91" w:rsidR="00875764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BE859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43E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2B0E172B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754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Акурит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5E7A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Рифампицин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и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4300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150/75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37841" w14:textId="65D91E08" w:rsidR="00702B39" w:rsidRPr="001F6F77" w:rsidRDefault="002A6D85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7904D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Ltd.,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AB06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0FE9E5D0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857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D077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35DA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BD2B0" w14:textId="2D62398E" w:rsidR="00702B39" w:rsidRPr="001F6F77" w:rsidRDefault="0065604D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AE84A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4B96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1FAD6AA0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08E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D0D9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3B1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B9888" w14:textId="4D05A938" w:rsidR="00702B39" w:rsidRPr="001F6F77" w:rsidRDefault="0065604D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2780C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5522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49410127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486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66DC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F889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82CB8" w14:textId="62C8BD82" w:rsidR="00702B39" w:rsidRPr="001F6F77" w:rsidRDefault="0065604D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B8989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1A0C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63BFD9B5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04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263C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A12F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99ED" w14:textId="252BC077" w:rsidR="00702B39" w:rsidRPr="001F6F77" w:rsidRDefault="0065604D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2BC6C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69F0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2F6FDFB8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F2D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4B04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C2D4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A6B5" w14:textId="5D081E9A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724F6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C568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619D8122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608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2B85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7E2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3D90F" w14:textId="513E52D6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DAF50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712EA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3D1558F7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E5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C565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86D2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0DB3E" w14:textId="038B8BA5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37C47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2AF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2BF214D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D2A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F8C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EE4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E1F6A" w14:textId="749D5E8E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98036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7040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017EEBD5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AB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6034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8D35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0DBBE" w14:textId="2E3EEBCD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BADCC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435C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19B8EB74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FF2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D6A0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9A09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2847" w14:textId="096DC511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F015D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1CD9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2A2C6BE0" w14:textId="77777777" w:rsidTr="00702B39">
        <w:trPr>
          <w:trHeight w:val="6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938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2CDA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897C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мг.№10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35694" w14:textId="4B635FEC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9D48D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B76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6C1491AC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285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FAC1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A767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00B05" w14:textId="67F256D6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73C3D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BEC4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05D18122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55B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62C6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2BDB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5F6C5" w14:textId="124230A5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B8A7C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855D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771EBB36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A40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8A6F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265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D1AC4" w14:textId="29632F4F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D8982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2374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7560D045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F77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2329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CE5F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FE7CA" w14:textId="54F587BC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3BF1C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7E88A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759A4D55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D49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354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DD40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B793E" w14:textId="1A28BAF8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27068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356E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52E8B6A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BF8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1451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4027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аблетки,300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F1574" w14:textId="6BB5B913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66B98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8B80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297C563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749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9C71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73EA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A83B2" w14:textId="5AA0C394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1B42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DEFF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5FF5345D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24C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085C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86EC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E48BF" w14:textId="330ED39F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F97E4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F7C0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6EA60832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B33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73B1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3054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F1EEE" w14:textId="2D51B028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A286F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1CC4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4B30C43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488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CE9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1922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100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0447F" w14:textId="762AECDB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C098A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DE4D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655AC0DC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C0C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49F1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7CE1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D338" w14:textId="718B0021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38F22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E576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6FC85E55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A09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EDD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3DC5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87490" w14:textId="7146D823" w:rsidR="00702B39" w:rsidRPr="001F6F77" w:rsidRDefault="002A6D85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6C56F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DA0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3CF24DA8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DA6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1FD6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23DF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С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ироп,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мг/5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10540" w14:textId="52BDA4EB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Юрия-Фарм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C3492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Юрия-Фарм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971D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02.12.2022</w:t>
            </w:r>
          </w:p>
        </w:tc>
      </w:tr>
      <w:tr w:rsidR="00702B39" w:rsidRPr="001F6F77" w14:paraId="07BA16C1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F12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6790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036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50B38" w14:textId="6A9B2F4E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3C08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60C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6F1FCA5E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96C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FE74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91F6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300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5C51A" w14:textId="384D0AA4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27406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E6D9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40D98B89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6A0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Акурит-4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DF1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Рифампицин+Изониазид+Пиразинамид+Этамбутол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57C6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мг/75 мг, №15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0EA0" w14:textId="4859EC57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7516B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48D3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5D4EE627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CE7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FFD1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DC61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500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5D6B8" w14:textId="62FC7DF9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AB33A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A3DBA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761D5710" w14:textId="77777777" w:rsidTr="00702B39">
        <w:trPr>
          <w:trHeight w:val="6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615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384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C59C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D75DF" w14:textId="09C71AFC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FFBD9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9DC1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75FA7387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F28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3013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337D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2BD54" w14:textId="098F4686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D6013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9F36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3C3512E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F1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3BA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DA1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F942D" w14:textId="2EFC3AA1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B4760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1227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1147D4DF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7E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38A1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508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ED596" w14:textId="04DEE7D3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B4DAB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7AF2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0BAB20AC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371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638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AA9F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№10х3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6B7CD" w14:textId="155E41B5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561C3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58E2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0E1012F2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2A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067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CB93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9399C" w14:textId="57654EE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73E0F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A9F5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61401B7C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79D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5581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0317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53E14" w14:textId="4254F7A3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FB351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FC90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380E8AA6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4D3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F449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886C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500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6E28C" w14:textId="57D41D81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Zee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BDEA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Zee Laboratories,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7421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19.04.2019</w:t>
            </w:r>
          </w:p>
        </w:tc>
      </w:tr>
      <w:tr w:rsidR="00702B39" w:rsidRPr="001F6F77" w14:paraId="5E96A2FB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E18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E3FC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27F0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0FEEC" w14:textId="1DBDE202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307E7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0C08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1E1ED273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60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D896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E496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EBB3" w14:textId="5F43528A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C938D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5C7C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502F6352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4A7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668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4A0C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83095" w14:textId="35FF996E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EC928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D388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4409D23C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226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F56B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56E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91DE9" w14:textId="1640435B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BD316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703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3FEA43F2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22F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1F99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BEE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ADF6F" w14:textId="438790C3" w:rsidR="00702B39" w:rsidRPr="001F6F77" w:rsidRDefault="00702B39" w:rsidP="002A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  <w:r w:rsidR="00656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6A7E6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0813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765D1F2B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656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79C4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3E9D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E11C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4DD09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9340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38358660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AAC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A5B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FC02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№28х10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AEA4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3BD29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B728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743BB79F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E8D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1636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E9A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№10х24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4D3F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Oxalis Labs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E4F0C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6BF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22FD1E76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473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A18B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34D1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№10х24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0798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03805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F885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38A8F76F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4D9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B609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5465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400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7538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0BAA8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999AA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7646F7E2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2DB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Протуб®-4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BE83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Изониазид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иразинамид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ифампицин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э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8C0A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2A5D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423D7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DF0A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25.03.2022</w:t>
            </w:r>
          </w:p>
        </w:tc>
      </w:tr>
      <w:tr w:rsidR="00702B39" w:rsidRPr="001F6F77" w14:paraId="4442AED5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8D8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Этамбутол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2CB7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Э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4500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ECE3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DA249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Lupin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AA46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29.10.2019</w:t>
            </w:r>
          </w:p>
        </w:tc>
      </w:tr>
      <w:tr w:rsidR="00702B39" w:rsidRPr="001F6F77" w14:paraId="4375EFE1" w14:textId="77777777" w:rsidTr="00702B39">
        <w:trPr>
          <w:trHeight w:val="300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39F4EC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Антибиотик из группы аминогликозидов</w:t>
            </w:r>
          </w:p>
        </w:tc>
      </w:tr>
      <w:tr w:rsidR="00702B39" w:rsidRPr="001F6F77" w14:paraId="0B759BA1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650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092A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7446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8B3B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К.О. Ромфарм Компани С.Р.Л.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E303B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ЛИМИТЕД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3537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04.02.2020</w:t>
            </w:r>
          </w:p>
        </w:tc>
      </w:tr>
      <w:tr w:rsidR="00702B39" w:rsidRPr="001F6F77" w14:paraId="5EE76AEF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271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8484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сульфат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A1BC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100 мг/2мл,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91D9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Brawn Laboratories Ltd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5080A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Vegapharm LLP,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4178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07.07.2022</w:t>
            </w:r>
          </w:p>
        </w:tc>
      </w:tr>
      <w:tr w:rsidR="00702B39" w:rsidRPr="001F6F77" w14:paraId="3A962F2C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4B4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BF28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Канамицин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44DB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внутримышечного введения, 1 г, №50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5EDB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4DAB7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71B1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13.12.2019</w:t>
            </w:r>
          </w:p>
        </w:tc>
      </w:tr>
      <w:tr w:rsidR="00702B39" w:rsidRPr="001F6F77" w14:paraId="44ECD2E3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764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2BD6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Канамицин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95EC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внутримышечного введения, 1 г, №50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4E46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Биохимик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8A6E5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Промомед РУС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2C7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19.04.2019</w:t>
            </w:r>
          </w:p>
        </w:tc>
      </w:tr>
      <w:tr w:rsidR="00702B39" w:rsidRPr="001F6F77" w14:paraId="4992217F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24B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Меркацин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4103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EED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100 мг/2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4EB6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К.О. Ромфарм Компани С.Р.Л.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1736A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ЛИМИТЕД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069901B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3507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04.02.2020</w:t>
            </w:r>
          </w:p>
        </w:tc>
      </w:tr>
      <w:tr w:rsidR="00702B39" w:rsidRPr="001F6F77" w14:paraId="7C772EDF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D73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AFBF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сульфат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02C8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517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Brawn Laboratories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B750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Vegapharm LLP,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0361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07.07.2022</w:t>
            </w:r>
          </w:p>
        </w:tc>
      </w:tr>
      <w:tr w:rsidR="00702B39" w:rsidRPr="001F6F77" w14:paraId="2C47D1D0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152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Сефкин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E419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636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A53D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Saffron Pharmaceuticals (Pvt.)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BE33E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Saffron Pharmaceuticals (Pvt.) Limited,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9B02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22.02.2021</w:t>
            </w:r>
          </w:p>
        </w:tc>
      </w:tr>
      <w:tr w:rsidR="00702B39" w:rsidRPr="001F6F77" w14:paraId="7E5282C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E5E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Замецин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820B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AD70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1DC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Coral Laboratories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DD272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VITAMED INT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473F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04.02.2020</w:t>
            </w:r>
          </w:p>
        </w:tc>
      </w:tr>
      <w:tr w:rsidR="00702B39" w:rsidRPr="001F6F77" w14:paraId="3B09354F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072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Евромицин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653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6BBD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1A85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Оксфорд Лабораториз Пвт.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D3B4A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Оксфорд Лабораториз Пвт.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ТД,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704A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11.08.2021</w:t>
            </w:r>
          </w:p>
        </w:tc>
      </w:tr>
      <w:tr w:rsidR="00702B39" w:rsidRPr="001F6F77" w14:paraId="37AC629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F79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DE25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0957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500 мг/2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0397" w14:textId="77777777" w:rsidR="00702B39" w:rsidRPr="00696381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CSPC Ouyi Pharmaceutical Co., </w:t>
            </w: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609524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CSPC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Ouyi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Pharmaceutical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., Ltd.,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6656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18.11.2022</w:t>
            </w:r>
          </w:p>
        </w:tc>
      </w:tr>
      <w:tr w:rsidR="00702B39" w:rsidRPr="001F6F77" w14:paraId="120CBDD5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8D6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91F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D949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внутримышечного введения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9499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E98B5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4304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13.12.2019</w:t>
            </w:r>
          </w:p>
        </w:tc>
      </w:tr>
      <w:tr w:rsidR="00702B39" w:rsidRPr="001F6F77" w14:paraId="2FCDD4D4" w14:textId="77777777" w:rsidTr="00702B39">
        <w:trPr>
          <w:trHeight w:val="300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DDB4409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Антибиотики </w:t>
            </w:r>
          </w:p>
        </w:tc>
      </w:tr>
      <w:tr w:rsidR="00702B39" w:rsidRPr="001F6F77" w14:paraId="4F34F577" w14:textId="77777777" w:rsidTr="00702B39">
        <w:trPr>
          <w:trHeight w:val="12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8E6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Кансамин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5C08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2DA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250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CFA8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43B4C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«Фармасинтез»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A344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462CE6FA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B6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Клосерин Капс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5E95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5D3D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250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C0CF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DONG-A ST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CAF66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DONG-A ST,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Южна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B21C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29.10.2019</w:t>
            </w:r>
          </w:p>
        </w:tc>
      </w:tr>
      <w:tr w:rsidR="00702B39" w:rsidRPr="001F6F77" w14:paraId="4FBC58E4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EA6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Кансамин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F16C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9156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апсулы,125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6CCB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992AA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71BA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39DF961E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F57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Кансамин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80A3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C78A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CAF7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249FE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65C4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122654F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D3D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Меропенем-ТФ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0C76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D8E8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мг, 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1DD8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ТрайплФарм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FC9A6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ТрайплФарм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D104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31.07.2019</w:t>
            </w:r>
          </w:p>
        </w:tc>
      </w:tr>
      <w:tr w:rsidR="00702B39" w:rsidRPr="001F6F77" w14:paraId="1650260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C4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Меропенем-Элеас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AA45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003A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мг,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8501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ПФК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1668E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ПФК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Казахстан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2AC1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36D649E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8FB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ФармАмеропен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58AB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83DC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 г,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7530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B871C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0E6E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14D8161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59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Имицинем-ТФ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7504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07C0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500мг/500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3F60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ТрайплФарм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118B2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ТрайплФарм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474F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25.09.2019</w:t>
            </w:r>
          </w:p>
        </w:tc>
      </w:tr>
      <w:tr w:rsidR="00702B39" w:rsidRPr="001F6F77" w14:paraId="3500317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AC5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Аквапен-I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4C86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994E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2283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VMG Pharmaceuticals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CD14E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VMG Pharmaceuticals Pvt. Ltd.</w:t>
            </w: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7BCB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09.06.2020</w:t>
            </w:r>
          </w:p>
        </w:tc>
      </w:tr>
      <w:tr w:rsidR="00702B39" w:rsidRPr="001F6F77" w14:paraId="221D34C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92C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ФармАмеропен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9890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A95E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4A56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99C03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3A5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696381" w14:paraId="09B5D476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949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3F87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09D8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79D15" w14:textId="77777777" w:rsidR="00702B39" w:rsidRPr="00696381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CSPC Ouyi Pharmaceutical Co., </w:t>
            </w: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D1F71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CSPC Ouyi Pharmaceutical Co., </w:t>
            </w: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D346" w14:textId="77777777" w:rsidR="00702B39" w:rsidRPr="00696381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24.10.2022</w:t>
            </w:r>
          </w:p>
        </w:tc>
      </w:tr>
      <w:tr w:rsidR="00702B39" w:rsidRPr="001F6F77" w14:paraId="62AA68F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76E8" w14:textId="77777777" w:rsidR="00702B39" w:rsidRPr="00696381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5310" w14:textId="77777777" w:rsidR="00702B39" w:rsidRPr="00696381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949CE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приготовления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раствора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внутривенного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13822" w14:textId="77777777" w:rsidR="00702B39" w:rsidRPr="00696381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Sanjivani Paranteral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93311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Sanjivani Paranteral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F16C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27.12.2022</w:t>
            </w:r>
          </w:p>
        </w:tc>
      </w:tr>
      <w:tr w:rsidR="00702B39" w:rsidRPr="001F6F77" w14:paraId="79DDE71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02A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Аквапен-М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3C31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012B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мг,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A34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ZEISS Pharmaceuticals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E7195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VMG Pharmaceuticals Pvt. Ltd.</w:t>
            </w:r>
            <w:r w:rsidRPr="0069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3CEB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09.06.2020</w:t>
            </w:r>
          </w:p>
        </w:tc>
      </w:tr>
      <w:tr w:rsidR="00702B39" w:rsidRPr="001F6F77" w14:paraId="016C36BC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634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Меровелл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5A4E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3693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орошок для приготовления раствора для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91BA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Procare Pharma Pvt.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E6D55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БиХелзФарм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Кыргызстан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37E9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20.05.2022</w:t>
            </w:r>
          </w:p>
        </w:tc>
      </w:tr>
      <w:tr w:rsidR="00702B39" w:rsidRPr="001F6F77" w14:paraId="76BADE7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6F8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Цилапенем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BF2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5EF9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 мг/500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6162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2BBD6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D712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29.03.2022</w:t>
            </w:r>
          </w:p>
        </w:tc>
      </w:tr>
      <w:tr w:rsidR="00702B39" w:rsidRPr="001F6F77" w14:paraId="24E83B2F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CB1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Цилапенем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CB9A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BDB9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инфузий,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517F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85110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A4F1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29.03.2022</w:t>
            </w:r>
          </w:p>
        </w:tc>
      </w:tr>
      <w:tr w:rsidR="00702B39" w:rsidRPr="001F6F77" w14:paraId="614232E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452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Имицинем-ТФ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0C32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BB53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мг/500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3D71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ТрайплФарм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BFA4E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ТрайплФарм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Беларусь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7505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25.09.2019</w:t>
            </w:r>
          </w:p>
        </w:tc>
      </w:tr>
      <w:tr w:rsidR="00702B39" w:rsidRPr="007B35D1" w14:paraId="025675A1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E08C" w14:textId="77777777" w:rsidR="00702B39" w:rsidRPr="00D57B02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Аквапен-I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E34C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Имипенем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ц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иластатин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B689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инъекций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мг + 500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77E4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VMG Pharmaceuticals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A056B4C" w14:textId="77777777" w:rsidR="00702B39" w:rsidRPr="007B35D1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B3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VMG Pharmaceuticals Pvt. Ltd.,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23134" w14:textId="77777777" w:rsidR="00702B39" w:rsidRPr="007B35D1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09.06.2020</w:t>
            </w:r>
          </w:p>
        </w:tc>
      </w:tr>
      <w:tr w:rsidR="00702B39" w:rsidRPr="001F6F77" w14:paraId="3AB19D0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5DE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Евромицин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D6A0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8EDCD" w14:textId="77777777" w:rsidR="00702B39" w:rsidRPr="00772DC8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100 мг/мл,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79CD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Оксфорд Лабораториз Пвт.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926B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«Оксфорд Лабораториз Пвт. ЛТД»,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E49CA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11.08.2021</w:t>
            </w:r>
          </w:p>
        </w:tc>
      </w:tr>
      <w:tr w:rsidR="00702B39" w:rsidRPr="001F6F77" w14:paraId="13CF6477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FCC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Замецин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BDD1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EE54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инъекций, 100 мг/2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D8CD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Coral Laboratories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CFC2C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VITAMED INT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52F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04.02.2020</w:t>
            </w:r>
          </w:p>
        </w:tc>
      </w:tr>
      <w:tr w:rsidR="00702B39" w:rsidRPr="001F6F77" w14:paraId="17F7DD87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F7A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Амикавер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3AED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Амикацин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сульфат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860A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внутривенного и внутримышечного введения, 500 мг/2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FBC2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Osel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Ilac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San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Tic. A.S.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012E4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Osel Ilac San. Ve Tic. A.S.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A4AE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29.04.2022</w:t>
            </w:r>
          </w:p>
        </w:tc>
      </w:tr>
      <w:tr w:rsidR="00702B39" w:rsidRPr="001F6F77" w14:paraId="1C20E9A0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4FA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Ауглавин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E515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Амоксициллин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к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 клавуланат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386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 мг/125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C1A7C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ПенСеф Фарма ГмбХ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4610A3F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Казахстан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2EED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17.03.2023</w:t>
            </w:r>
          </w:p>
        </w:tc>
      </w:tr>
      <w:tr w:rsidR="00702B39" w:rsidRPr="001F6F77" w14:paraId="3041B7B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51D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Ауглавин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3F0E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Амоксициллин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к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 клавуланат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DF6E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мг/125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0696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ПенСеф Фарма ГмбХ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AA4ABC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Казахстан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1E88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17.03.2023</w:t>
            </w:r>
          </w:p>
        </w:tc>
      </w:tr>
      <w:tr w:rsidR="00702B39" w:rsidRPr="001F6F77" w14:paraId="3216C780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B8CE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Люксоцин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8AD4D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Амоксициллин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к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 клавуланат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D1D1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2DFF0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Фармацевтическая корпорация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Хуабэй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(North China Pharmaceutical Co.,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35E46F" w14:textId="77777777" w:rsidR="00702B39" w:rsidRPr="00945F7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Фармацевтическая корпорация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Хуабэй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(North China Pharmaceutical Co.,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94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Китай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965E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24.03.2020</w:t>
            </w:r>
          </w:p>
        </w:tc>
      </w:tr>
      <w:tr w:rsidR="00702B39" w:rsidRPr="001F6F77" w14:paraId="54D3EC9D" w14:textId="77777777" w:rsidTr="00702B39">
        <w:trPr>
          <w:trHeight w:val="300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F05404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Антибиотики  группы фторхинолонов</w:t>
            </w:r>
          </w:p>
        </w:tc>
      </w:tr>
      <w:tr w:rsidR="00702B39" w:rsidRPr="001F6F77" w14:paraId="34B6B890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2C5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Левоксимед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7244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933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0,5%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548E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9A932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CBCE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06.03.2023</w:t>
            </w:r>
          </w:p>
        </w:tc>
      </w:tr>
      <w:tr w:rsidR="00702B39" w:rsidRPr="001F6F77" w14:paraId="2F57C06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48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Лефлобакт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A74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46B5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 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6283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A2AB5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2FF4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30.11.2021</w:t>
            </w:r>
          </w:p>
        </w:tc>
      </w:tr>
      <w:tr w:rsidR="00702B39" w:rsidRPr="001F6F77" w14:paraId="234501A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DEA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ОД-Левокс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8A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E944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 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C3B7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Эдж Фарма Прайвет Лимитед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C146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Эдж Фарма Прайвет Лимитед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9E6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09.06.2020</w:t>
            </w:r>
          </w:p>
        </w:tc>
      </w:tr>
      <w:tr w:rsidR="00702B39" w:rsidRPr="001F6F77" w14:paraId="2B02F34F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3A6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Леводекс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2E16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ED6E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 №6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85B7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Ultra Laboratories Pvt.Ltd.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EA2A3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Ultra Laboratories Pvt.Ltd.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6F9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03.12.2018</w:t>
            </w:r>
          </w:p>
        </w:tc>
      </w:tr>
      <w:tr w:rsidR="00702B39" w:rsidRPr="001F6F77" w14:paraId="4576D28F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F67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Этоксан-Л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8FC9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FFFC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37E7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Балканфарма-Разград 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27253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Azamedix Sarl, Швейцария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ACF1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38127573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9CE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730E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C5E7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002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TURKTIPSAN Saglik Turizm Egitim ve Tic. A.S.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34FF6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TURKTIPSAN Saglik Turizm Egitim ve Tic. A.S.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E4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67AD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29.04.2022</w:t>
            </w:r>
          </w:p>
        </w:tc>
      </w:tr>
      <w:tr w:rsidR="00702B39" w:rsidRPr="001F6F77" w14:paraId="627ADFE3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883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715E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009E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975C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Eurolife Healthcare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B750D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Bion Healthcare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53F5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30.12.2019</w:t>
            </w:r>
          </w:p>
        </w:tc>
      </w:tr>
      <w:tr w:rsidR="00702B39" w:rsidRPr="001F6F77" w14:paraId="67EB2E5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030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Велквин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CC4C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72BE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8D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Akums Drugs &amp;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0835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UNOSOURCE PHARMA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66E1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31.07.2019</w:t>
            </w:r>
          </w:p>
        </w:tc>
      </w:tr>
      <w:tr w:rsidR="00702B39" w:rsidRPr="001F6F77" w14:paraId="74F7377C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B24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Левозин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17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F7F9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E82D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Идол Илач Долум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8F75A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Nobel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Ilac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Sanayii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Ticaret A. S.,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0B2C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25.09.2019</w:t>
            </w:r>
          </w:p>
        </w:tc>
      </w:tr>
      <w:tr w:rsidR="00702B39" w:rsidRPr="001F6F77" w14:paraId="252F794C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7CE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Левоксимед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D1A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9373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мг/100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7A26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Мефар Илач Санайии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9F15F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E9E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13.12.2019</w:t>
            </w:r>
          </w:p>
        </w:tc>
      </w:tr>
      <w:tr w:rsidR="00702B39" w:rsidRPr="001F6F77" w14:paraId="004C9F5B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106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Элфлокс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C322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45C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100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BD3C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Samarkand England Eco-Medical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48D20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Samarkand England Eco-Medical,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F75F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7F008EAD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22C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Спирофлокс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3FE8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8AD5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0,005, 100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F7B7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Jurabek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7F497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Jurabek laboratories,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107B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30.10.2019</w:t>
            </w:r>
          </w:p>
        </w:tc>
      </w:tr>
      <w:tr w:rsidR="00702B39" w:rsidRPr="001F6F77" w14:paraId="12040841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755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530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759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 мг/мл, 100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19DC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Otsuka Pharmaceutical India Private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6D92C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Otsuka Pharmaceutical India Private Limited,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5002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27.12.2022</w:t>
            </w:r>
          </w:p>
        </w:tc>
      </w:tr>
      <w:tr w:rsidR="00702B39" w:rsidRPr="001F6F77" w14:paraId="46A6E010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538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Ливота-250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AE29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3DF0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FC20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Zota Healthcare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A40A2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Zota Healthcare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6FC3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5A6481C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98F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Ливота-500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FC6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C61B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DEFD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Zota Healthcare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D5F73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Zota Healthcare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923E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16946E5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B0F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Левон-500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5307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5AE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C59C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Corona Remedies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ED564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Serene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Healthcare Pvt. Ltd.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2B41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13.12.2019</w:t>
            </w:r>
          </w:p>
        </w:tc>
      </w:tr>
      <w:tr w:rsidR="00702B39" w:rsidRPr="001F6F77" w14:paraId="7A1BE3C5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79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Левокс-500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29CA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FDF3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2740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Zee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4A1BE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Zee Laboratories,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C50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10.06.2022</w:t>
            </w:r>
          </w:p>
        </w:tc>
      </w:tr>
      <w:tr w:rsidR="00702B39" w:rsidRPr="001F6F77" w14:paraId="30B0AC2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FB1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A62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3AD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398E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Биовит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CBC9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Биовит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Кыргызстан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C65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3D29AAC5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0E4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Дуобакт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3CD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4655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0DEB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Scottish Pharma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0C4AE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Scottish Pharma,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32E0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04.02.2020</w:t>
            </w:r>
          </w:p>
        </w:tc>
      </w:tr>
      <w:tr w:rsidR="00702B39" w:rsidRPr="001F6F77" w14:paraId="5B0A061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147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Атон Нео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21AD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C007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A068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 ООО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Remedy Grou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7A5A1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Citco Chemicals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E164A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11.08.2021</w:t>
            </w:r>
          </w:p>
        </w:tc>
      </w:tr>
      <w:tr w:rsidR="00702B39" w:rsidRPr="001F6F77" w14:paraId="5B069997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D88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79F0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C2C7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31DD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 Нур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3D5D1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 Нур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Кыргызстан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8D88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18.11.2020</w:t>
            </w:r>
          </w:p>
        </w:tc>
      </w:tr>
      <w:tr w:rsidR="00702B39" w:rsidRPr="001F6F77" w14:paraId="3D3630A1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0FB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Лефлозим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9F15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C49A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19A1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Zim Laboratories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60BD0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Zim Laboratories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034C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10.02.2023</w:t>
            </w:r>
          </w:p>
        </w:tc>
      </w:tr>
      <w:tr w:rsidR="00702B39" w:rsidRPr="001F6F77" w14:paraId="76F85F7B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650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Левоксимед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3D3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0AE9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6B0D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8B2E1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3866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6D512F12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DC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Капоксин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E876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E1D9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1FE2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Рекордати Илач Сан ве Тидж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8FDE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Рекордати Илач Сан ве Тидж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741B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13.12.2019</w:t>
            </w:r>
          </w:p>
        </w:tc>
      </w:tr>
      <w:tr w:rsidR="00702B39" w:rsidRPr="001F6F77" w14:paraId="4A074D4C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AFB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CC1C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3591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CD69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VEM İlaç San. ve Tic. A.Ş.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112A8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Новатор Фарма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98EC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22.02.2021</w:t>
            </w:r>
          </w:p>
        </w:tc>
      </w:tr>
      <w:tr w:rsidR="00702B39" w:rsidRPr="001F6F77" w14:paraId="09C82437" w14:textId="77777777" w:rsidTr="00702B39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30C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Нутровер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4354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CC479" w14:textId="77777777" w:rsidR="00702B39" w:rsidRPr="008848A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А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мпулы, 1 г/5 мл,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A5470" w14:textId="77777777" w:rsidR="00702B39" w:rsidRPr="008848A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«ЮЖБ ФАРМ»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462E9E" w14:textId="77777777" w:rsidR="00702B39" w:rsidRPr="008848A0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48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«ЮЖБ ФАРМ»,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74CB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14.09.2021</w:t>
            </w:r>
          </w:p>
        </w:tc>
      </w:tr>
      <w:tr w:rsidR="00702B39" w:rsidRPr="001F6F77" w14:paraId="712BA986" w14:textId="77777777" w:rsidTr="00702B39">
        <w:trPr>
          <w:trHeight w:val="97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09E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1C38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79E4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03AD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Micro Labs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7E78F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Micro Labs Limited,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459F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06.07.2020</w:t>
            </w:r>
          </w:p>
        </w:tc>
      </w:tr>
      <w:tr w:rsidR="00702B39" w:rsidRPr="001F6F77" w14:paraId="72932FEE" w14:textId="77777777" w:rsidTr="00702B39">
        <w:trPr>
          <w:trHeight w:val="12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694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Левостав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819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C257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0,005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09E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ASEPTICA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564A7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Citco Chemicals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4955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09.06.2020</w:t>
            </w:r>
          </w:p>
        </w:tc>
      </w:tr>
      <w:tr w:rsidR="00702B39" w:rsidRPr="001F6F77" w14:paraId="066EE150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B62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3816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97C2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0,005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CD58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Московский эндокринный завод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ФГУП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38BBC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Московский эндокринный завод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ФГУП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9181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28.12.2021</w:t>
            </w:r>
          </w:p>
        </w:tc>
      </w:tr>
      <w:tr w:rsidR="00702B39" w:rsidRPr="001F6F77" w14:paraId="30F44B96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663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B657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0E6F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 мг/100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87B6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BKRS Pharma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13D03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BKRS Pharma Pvt. Ltd.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718E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5E813B84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8D4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C370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7F2C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 мг/100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9205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1AB3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E4B7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02.12.2022</w:t>
            </w:r>
          </w:p>
        </w:tc>
      </w:tr>
      <w:tr w:rsidR="00702B39" w:rsidRPr="001F6F77" w14:paraId="6A71E754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0E6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6118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C5EC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C212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Shijiazhuang №4 Pharmaceutical Co.,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D0A57E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Shijiazhuang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№4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Pharmaceutical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9A1D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28.12.2021</w:t>
            </w:r>
          </w:p>
        </w:tc>
      </w:tr>
      <w:tr w:rsidR="00702B39" w:rsidRPr="001F6F77" w14:paraId="42788847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6CE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2257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440B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46BD3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VEM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İ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la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ç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San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Tic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.Ş.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495D5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Новатор Фарма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E845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3CC32A4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D0E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Локус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0D5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EDF5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B7F9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Saffron Pharmaceuticals (Pvt.)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BAECB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Saffron Pharmaceuticals (Pvt.) Limited,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1EE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15.02.2021</w:t>
            </w:r>
          </w:p>
        </w:tc>
      </w:tr>
      <w:tr w:rsidR="00702B39" w:rsidRPr="001F6F77" w14:paraId="23D4AE26" w14:textId="77777777" w:rsidTr="00702B39">
        <w:trPr>
          <w:trHeight w:val="82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E5F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Атон Нео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9395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865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AF19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Remedy Group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82ACE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Citco Chemicals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F261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30.12.2019</w:t>
            </w:r>
          </w:p>
        </w:tc>
      </w:tr>
      <w:tr w:rsidR="00702B39" w:rsidRPr="001F6F77" w14:paraId="5A34B664" w14:textId="77777777" w:rsidTr="00702B39">
        <w:trPr>
          <w:trHeight w:val="978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BC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Левофорд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A91C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80A3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BAD6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Оксфорд Лабораториз Пвт.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D90E3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Оксфорд Лабораториз Пвт.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ТД»,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D86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21.09.2021</w:t>
            </w:r>
          </w:p>
        </w:tc>
      </w:tr>
      <w:tr w:rsidR="00702B39" w:rsidRPr="001F6F77" w14:paraId="2D2FF44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058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FC9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9F84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6477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Realcade Lifescience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51206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Yeluri Formulations Pvt. Ltd.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371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28.12.2020</w:t>
            </w:r>
          </w:p>
        </w:tc>
      </w:tr>
      <w:tr w:rsidR="00702B39" w:rsidRPr="001F6F77" w14:paraId="7E8238C3" w14:textId="77777777" w:rsidTr="00702B39">
        <w:trPr>
          <w:trHeight w:val="12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301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Нирлив®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0DC9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A63F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9EAE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Aculife Healthcare Private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25503F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Aculife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Healthcare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Private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460C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01.08.2022</w:t>
            </w:r>
          </w:p>
        </w:tc>
      </w:tr>
      <w:tr w:rsidR="00702B39" w:rsidRPr="001F6F77" w14:paraId="0EF71C7F" w14:textId="77777777" w:rsidTr="00702B39">
        <w:trPr>
          <w:trHeight w:val="9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9C2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Левосол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A919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0A53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E70DD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Aishwarya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Healthcare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SR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Medicare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Pvt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9CB83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SR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Medicare Pvt.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4A97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2A6B0663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DFD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Акса-Лево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3512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D4B8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D49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«Акса Парэнтералс ЛТД»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6128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Акса Парэнтералс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07F2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1A7EC6" w14:paraId="58C968E5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CA2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8DB6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56A4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A6B8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TURKTIPSAN Saglik Turizm Egitim ve Tic. A.S.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4ADB3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TURKTIPSAN Saglik Turizm Egitim ve Tic. A.S.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81B3B" w14:textId="77777777" w:rsidR="00702B39" w:rsidRPr="001A7EC6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29.04.2022</w:t>
            </w:r>
          </w:p>
        </w:tc>
      </w:tr>
      <w:tr w:rsidR="00702B39" w:rsidRPr="001F6F77" w14:paraId="1D38F708" w14:textId="77777777" w:rsidTr="00702B39">
        <w:trPr>
          <w:trHeight w:val="9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F774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6E3F2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3ADB3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инфузий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500/100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BB6B8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Хавер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0D9313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Хавер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Илак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Тик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1EC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14.09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</w:t>
            </w:r>
          </w:p>
        </w:tc>
      </w:tr>
      <w:tr w:rsidR="00702B39" w:rsidRPr="001F6F77" w14:paraId="11162987" w14:textId="77777777" w:rsidTr="00702B39">
        <w:trPr>
          <w:trHeight w:val="9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BFC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Лефлоцин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09C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38C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F24D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Юрия-Фарм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D50D8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Юрия-Фарм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470B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02.12.2022</w:t>
            </w:r>
          </w:p>
        </w:tc>
      </w:tr>
      <w:tr w:rsidR="00702B39" w:rsidRPr="001F6F77" w14:paraId="2AB928DC" w14:textId="77777777" w:rsidTr="00702B39">
        <w:trPr>
          <w:trHeight w:val="9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E73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Левоцил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A64F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09A8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5AA8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CCL Pharmaceuticals (Pvt.)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2BC353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CCL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Pharmaceuticals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Pvt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.)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12F8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27.12.2022</w:t>
            </w:r>
          </w:p>
        </w:tc>
      </w:tr>
      <w:tr w:rsidR="00702B39" w:rsidRPr="001F6F77" w14:paraId="713DD8D0" w14:textId="77777777" w:rsidTr="00702B39">
        <w:trPr>
          <w:trHeight w:val="9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391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Моксикум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817E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9A5A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мг/250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4BC0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Мефар Илач Сан.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DD3F0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 Сертус Илач Санайи ве Тиджарет Лимитед Ширкети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74F6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03.12.2018</w:t>
            </w:r>
          </w:p>
        </w:tc>
      </w:tr>
      <w:tr w:rsidR="00702B39" w:rsidRPr="001F6F77" w14:paraId="16EED67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9ED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Моксив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0B07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68E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92AC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Corona Remedies Pvt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7C117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Serene Healthcare Pvt. Ltd.</w:t>
            </w:r>
            <w:r w:rsidRPr="00211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6693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31.07.2019</w:t>
            </w:r>
          </w:p>
        </w:tc>
      </w:tr>
      <w:tr w:rsidR="00702B39" w:rsidRPr="001F6F77" w14:paraId="14B043AD" w14:textId="77777777" w:rsidTr="00702B39">
        <w:trPr>
          <w:trHeight w:val="18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869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7511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F86B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0421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Corona Remedies Pvt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94793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Serene Healthcare Pvt. Ltd.</w:t>
            </w:r>
            <w:r w:rsidRPr="00CE5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B45C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31.07.2019</w:t>
            </w:r>
          </w:p>
        </w:tc>
      </w:tr>
      <w:tr w:rsidR="00702B39" w:rsidRPr="001F6F77" w14:paraId="45B4BB27" w14:textId="77777777" w:rsidTr="00702B39">
        <w:trPr>
          <w:trHeight w:val="9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4C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2658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E785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мг/250 мл,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C4CB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TURKTIPSAN Saglik Turizm Egitim ve Tic. A.S.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B80CE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TURKTIPSAN Saglik Turizm Egitim ve Tic. A.S.</w:t>
            </w:r>
            <w:r w:rsidRPr="00211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2EC0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29.04.2022</w:t>
            </w:r>
          </w:p>
        </w:tc>
      </w:tr>
      <w:tr w:rsidR="00702B39" w:rsidRPr="001F6F77" w14:paraId="2AFC34C0" w14:textId="77777777" w:rsidTr="00702B39">
        <w:trPr>
          <w:trHeight w:val="9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AA6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Моксимера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0EB3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D25C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F19F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ДЭВА ХОЛДИНГ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A4B87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ДЭВА ХОЛДИНГ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5272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4580E986" w14:textId="77777777" w:rsidTr="00702B39">
        <w:trPr>
          <w:trHeight w:val="12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6FF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Бивокса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3EB6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AFA1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0,005/5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8B06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F5134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2324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24.10.2022</w:t>
            </w:r>
          </w:p>
        </w:tc>
      </w:tr>
      <w:tr w:rsidR="00702B39" w:rsidRPr="001F6F77" w14:paraId="4E1DD234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980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39F3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062E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E912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046F2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CBC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25.09.2019</w:t>
            </w:r>
          </w:p>
        </w:tc>
      </w:tr>
      <w:tr w:rsidR="00702B39" w:rsidRPr="001F6F77" w14:paraId="3887AD03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F0F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A89B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2756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F635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02AF7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1236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25.09.2019</w:t>
            </w:r>
          </w:p>
        </w:tc>
      </w:tr>
      <w:tr w:rsidR="00702B39" w:rsidRPr="001F6F77" w14:paraId="67251B40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255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Моксицин®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5EE2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EBB9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0,005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067A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44D0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Армения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CC31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28.12.2021</w:t>
            </w:r>
          </w:p>
        </w:tc>
      </w:tr>
      <w:tr w:rsidR="00702B39" w:rsidRPr="001F6F77" w14:paraId="4C5AE4A8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548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Максифлокс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F40B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2C61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5FB6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К.О. Ромфарм Компани С.Р.Л.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3A8E3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К.О. Ромфарм Компани С.Р.Л.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87C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4EF94432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F04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Моксимера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989B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455B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853F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ДЭВА ХОЛДИНГ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C953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ДЭВА ХОЛДИНГ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18B2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70D38A25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22B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Торакс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24CD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B0B8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62D1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Балканфарма-Разград 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0B6B5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Azamedix Sarl, Швейцария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0FE9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18.11.2020</w:t>
            </w:r>
          </w:p>
        </w:tc>
      </w:tr>
      <w:tr w:rsidR="00702B39" w:rsidRPr="001F6F77" w14:paraId="719F872B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9C7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Белмокси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B226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2BB4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77D0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Nitin Lifesciences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F4D83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Belinda Laboratories LLP,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7082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A7EC6" w14:paraId="22D64971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6AC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Моксбе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9BBA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065A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7D6A2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JAENS Pharmaceutical Industries (Pvt) Ltd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E1FC7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JAENS Pharmaceutical Industries (Pvt) Ltd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E2AA1" w14:textId="77777777" w:rsidR="00702B39" w:rsidRPr="001A7EC6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22.07.2022</w:t>
            </w:r>
          </w:p>
        </w:tc>
      </w:tr>
      <w:tr w:rsidR="00702B39" w:rsidRPr="001F6F77" w14:paraId="3FD841D7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3D8F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Окумокс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251B1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4DCB9" w14:textId="77777777" w:rsidR="00702B39" w:rsidRPr="001A7EC6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капли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5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/5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494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Remington Pharmaceutical Industries (Pvt.)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FF3B6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Remington Pharmaceutical Industries (Pvt.) Ltd.</w:t>
            </w:r>
            <w:r w:rsidRPr="001A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6877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10.10.2022</w:t>
            </w:r>
          </w:p>
        </w:tc>
      </w:tr>
      <w:tr w:rsidR="00702B39" w:rsidRPr="001F6F77" w14:paraId="5F07B749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ABD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Моксисид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870E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9D5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 мг/мл, 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4DE0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Aishwarya Lifesciences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C6022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Sonid Company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Сонид Компани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Кыргызстан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CEC0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11.08.2021</w:t>
            </w:r>
          </w:p>
        </w:tc>
      </w:tr>
      <w:tr w:rsidR="00702B39" w:rsidRPr="001F6F77" w14:paraId="31C232FE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573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CD5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1601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006A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BC2CA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8EEE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25.09.2019</w:t>
            </w:r>
          </w:p>
        </w:tc>
      </w:tr>
      <w:tr w:rsidR="00702B39" w:rsidRPr="001F6F77" w14:paraId="1B52BF64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05A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4A72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DEBB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9E80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E77F7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Macleods Pharmaceuticals Ltd.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16B6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25.09.2019</w:t>
            </w:r>
          </w:p>
        </w:tc>
      </w:tr>
      <w:tr w:rsidR="00702B39" w:rsidRPr="001F6F77" w14:paraId="0B9B4AB9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18C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5302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57DD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400 мг/250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A99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Jurabek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8CD86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Jurabek laboratories,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68E3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24.10.2022</w:t>
            </w:r>
          </w:p>
        </w:tc>
      </w:tr>
      <w:tr w:rsidR="00702B39" w:rsidRPr="001F6F77" w14:paraId="035BBCE9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542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F37C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CB9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мг/250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5BF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6E1E5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E18D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1F6F77" w14:paraId="30C2BB02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F11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Моксицин®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FCC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4BA1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мг/250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508E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E4923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Армения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A163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10.06.2022</w:t>
            </w:r>
          </w:p>
        </w:tc>
      </w:tr>
      <w:tr w:rsidR="00702B39" w:rsidRPr="001F6F77" w14:paraId="3A7616D5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07B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D654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302F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4F9E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Акумс Драгс Фармасьютикалс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949DD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Vegapharm LLP,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70E8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409A86CC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BA8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Лефлобакт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E9C0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4308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6742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D3A09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57EB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30.11.2021</w:t>
            </w:r>
          </w:p>
        </w:tc>
      </w:tr>
      <w:tr w:rsidR="00702B39" w:rsidRPr="001F6F77" w14:paraId="3AF0B791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1E0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589F7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AA9C4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974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EC294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9885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B39" w:rsidRPr="001F6F77" w14:paraId="6173C41A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0B9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D935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AAD3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600 мг, №6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35EA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Corona Remedies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62564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Serene Healthcare Pvt. Ltd.</w:t>
            </w:r>
            <w:r w:rsidRPr="000F1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AB1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06051411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0F3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038F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5BF6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мг/300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CDFA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0D18E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247B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77D686C8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7D9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199D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B4D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600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4E56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42D62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E4F5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5F5C206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A04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A230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F752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300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F15D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54BDE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267B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0E73B1D3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534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BC3A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DB70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200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488C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007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1E9D0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7492D03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964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755E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0BB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5275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23A1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BAB9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07C4FCD8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B53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2C42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D1F6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200 мг/100 мл, 300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BAF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Eurolife Healthcare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55DB1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Serene Healthcare Pvt. Ltd.</w:t>
            </w:r>
            <w:r w:rsidRPr="00211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2C9C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1F6F77" w14:paraId="61E40E15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AA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Сигницеф®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DA44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406B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0,005 мг/5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1986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Сентисс Фарма Пвт.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609B0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Сентисс Фарма Пвт.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ЛТД»,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8662A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10.06.2022</w:t>
            </w:r>
          </w:p>
        </w:tc>
      </w:tr>
      <w:tr w:rsidR="00702B39" w:rsidRPr="001F6F77" w14:paraId="778C6FE3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17A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Биофлокс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0CA8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5FEE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E30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E30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мг/100 мл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E30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17CF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Eurolife Healthcare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D4432E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Bion Healthcare LT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23D0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30.12.2019</w:t>
            </w:r>
          </w:p>
        </w:tc>
      </w:tr>
      <w:tr w:rsidR="00702B39" w:rsidRPr="001F6F77" w14:paraId="2E85B677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4DC6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D9DF0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0E770" w14:textId="77777777" w:rsidR="00702B39" w:rsidRPr="00E3013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 мг/0,5 мл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B9911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Pharma Stulln GmbH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5BF1CD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Horus Pharma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Франция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80A08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18.11.2020</w:t>
            </w:r>
          </w:p>
        </w:tc>
      </w:tr>
      <w:tr w:rsidR="00702B39" w:rsidRPr="001F6F77" w14:paraId="722FDAEF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B9BD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35E95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02236" w14:textId="77777777" w:rsidR="00702B39" w:rsidRPr="00E3013B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 мг/0,5 мл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D78A4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Laboratoire Unither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69EB59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Horus Pharma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Франция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588C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18.11.2020</w:t>
            </w:r>
          </w:p>
        </w:tc>
      </w:tr>
      <w:tr w:rsidR="00702B39" w:rsidRPr="00686BCD" w14:paraId="09F6A719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F398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Флоксурол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3CFEE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CC2C3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8A2DC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Jurabek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7EC9A99" w14:textId="77777777" w:rsidR="00702B39" w:rsidRPr="008E0F5F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Jurabek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laboratories</w:t>
            </w:r>
            <w:r w:rsidRPr="008E0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3E721" w14:textId="77777777" w:rsidR="00702B39" w:rsidRPr="00686BCD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30.10.2019</w:t>
            </w:r>
          </w:p>
        </w:tc>
      </w:tr>
      <w:tr w:rsidR="00702B39" w:rsidRPr="00686BCD" w14:paraId="18BCBF06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0FD8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Офлор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DC049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6A329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и, покрытые пленочной оболочкой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E324A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Venus International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3C04EA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Venus International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58284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686BCD" w14:paraId="7A3E7795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E15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Офлор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8283F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CD0B5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5EBC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Venus International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3227DD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Venus International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033C2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02.03.2020</w:t>
            </w:r>
          </w:p>
        </w:tc>
      </w:tr>
      <w:tr w:rsidR="00702B39" w:rsidRPr="00686BCD" w14:paraId="470965A6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4BA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Рофлоксан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C7851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07F9D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C68C1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FB68DC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2BB54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686BCD" w14:paraId="620D3C4D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6CDE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5924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68168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.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F6FFD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780478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034FB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686BCD" w14:paraId="46048C6D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3BE0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8DB6A" w14:textId="77777777" w:rsidR="00702B39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63F96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мг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21B4E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DE79EB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80C82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686BCD" w14:paraId="6B85A367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0A17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Табло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BDBB1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7C5C7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мг,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B5123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Medopharm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0F4907F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Medopharm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81760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22.02.2021</w:t>
            </w:r>
          </w:p>
        </w:tc>
      </w:tr>
      <w:tr w:rsidR="00702B39" w:rsidRPr="00686BCD" w14:paraId="1E2D81FC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9072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Табло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419CA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E32F3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мг,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56E0B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Medopharm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24B66B3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Medopharm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FBE8A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22.02.2021</w:t>
            </w:r>
          </w:p>
        </w:tc>
      </w:tr>
      <w:tr w:rsidR="00702B39" w:rsidRPr="00686BCD" w14:paraId="56309622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6FD2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Офлотан Офтальмо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EABE0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46906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DCAF3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Jurabek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A1F6F7F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Jurabek laboratories,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51CD9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04.08.2023</w:t>
            </w:r>
          </w:p>
        </w:tc>
      </w:tr>
      <w:tr w:rsidR="00702B39" w:rsidRPr="00686BCD" w14:paraId="2514FAC1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865F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BB332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63FFC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раствор, 3 мг/мл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17093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Мефар Илач Сан.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028A2EE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Билим Илач Сан. ве Тидж. А.Ш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.», 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F2AAD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686BCD" w14:paraId="3084ADCE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800D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Акса-Флокс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14691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D0C55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мг/100 мл, 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EE2AE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Акса Парэнтералс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2B2A32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Акса Парэнтералс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E72BF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FD32F5" w14:paraId="0BD9ECC7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75F3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Офлосол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5DB60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D9B28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200 мг/100 мл, 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650F5" w14:textId="77777777" w:rsidR="00702B39" w:rsidRPr="002110F2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Aishwarya Healthcare 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SR Medicare Pvt.</w:t>
            </w:r>
            <w:r w:rsidRPr="00211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Ltd</w:t>
            </w:r>
            <w:r w:rsidRPr="00211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5DC918E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SR Medicare Pvt.</w:t>
            </w:r>
            <w:r w:rsidRPr="00211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D32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Ltd.,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8EA86" w14:textId="77777777" w:rsidR="00702B39" w:rsidRPr="00FD32F5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686BCD" w14:paraId="7A7A2D3C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674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EE7C5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E2C10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 мг/мл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D1DD4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Келун-Казфарм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2E3ACF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Келун-Казфарм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Казахстан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30D83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27.12.2022</w:t>
            </w:r>
          </w:p>
        </w:tc>
      </w:tr>
      <w:tr w:rsidR="00702B39" w:rsidRPr="00686BCD" w14:paraId="5C1019B3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3E0C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Рофлоксан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737E4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7DE06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мг/мл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D6EDC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Мефар Илач Санайии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02D03A" w14:textId="77777777" w:rsidR="00702B39" w:rsidRPr="00FD32F5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B26E6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11.11.2022</w:t>
            </w:r>
          </w:p>
        </w:tc>
      </w:tr>
      <w:tr w:rsidR="00702B39" w:rsidRPr="00686BCD" w14:paraId="7E6C6CE7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130" w14:textId="77777777" w:rsidR="00702B39" w:rsidRPr="00D57B02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Фарфолекс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E547C" w14:textId="77777777" w:rsidR="00702B39" w:rsidRPr="00686BCD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6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BF13C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инфузий,200 мг/100 мл, 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282FB" w14:textId="77777777" w:rsidR="00702B39" w:rsidRPr="00D57B02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Aishwarya Healthcare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E7BE82" w14:textId="77777777" w:rsidR="00702B39" w:rsidRPr="00D57B02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Belinda Laboratories LLP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Великобритания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46D94" w14:textId="77777777" w:rsidR="00702B39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19.10.2020</w:t>
            </w:r>
          </w:p>
        </w:tc>
      </w:tr>
      <w:tr w:rsidR="00702B39" w:rsidRPr="001F6F77" w14:paraId="6C8CAD03" w14:textId="77777777" w:rsidTr="00702B39">
        <w:trPr>
          <w:trHeight w:val="300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9AC538" w14:textId="77777777" w:rsidR="00702B39" w:rsidRPr="001F6F77" w:rsidRDefault="00702B39" w:rsidP="00702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Противомикробные препараты</w:t>
            </w:r>
          </w:p>
        </w:tc>
      </w:tr>
      <w:tr w:rsidR="00702B39" w:rsidRPr="001F6F77" w14:paraId="376E0582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4AB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D4DC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DE2E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0,005/100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5707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Aishwarya Healthcare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88247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Vegapharm LLP,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C2C5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18.08.2020</w:t>
            </w:r>
          </w:p>
        </w:tc>
      </w:tr>
      <w:tr w:rsidR="00702B39" w:rsidRPr="001F6F77" w14:paraId="3C02D4B2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286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Мероспей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847D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8CFD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9F83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Nitin Lifesciences Ltd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944E0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SPEY MEDICAL LTD,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C8D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30.12.2019</w:t>
            </w:r>
          </w:p>
        </w:tc>
      </w:tr>
      <w:tr w:rsidR="00702B39" w:rsidRPr="001F6F77" w14:paraId="056741CF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7C6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Мероспей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FE0D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1C5B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орошок для приготовления раствора для внутривенного введения,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AD20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Nitin Lifesciences Ltd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871FA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SPEY MEDICAL LTD, Англия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5C80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0169222F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5B7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Левосид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4F58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D644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5 мг/100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D2FB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Aishwarya Lifesciences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2D631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Sonid Company Ltd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Сонид Компани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Кыргызстан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F45E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11.08.2021</w:t>
            </w:r>
          </w:p>
        </w:tc>
      </w:tr>
      <w:tr w:rsidR="00702B39" w:rsidRPr="001F6F77" w14:paraId="796288CE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1D3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Вигамокс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9E2E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9D4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Г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лазные капли,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мг/5 мл,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B172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с.а. АЛКОН КУВРЕР н.в.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F93870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Новартис Фарма АГ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Швейцария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03EB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03.12.2018</w:t>
            </w:r>
          </w:p>
        </w:tc>
      </w:tr>
      <w:tr w:rsidR="00702B39" w:rsidRPr="001F6F77" w14:paraId="65F041EF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4C2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Валмокс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0939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AB62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B267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Аверси-Рационал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FF02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Аверси-Рационал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Грузия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D26A4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20.05.2022</w:t>
            </w:r>
          </w:p>
        </w:tc>
      </w:tr>
      <w:tr w:rsidR="00702B39" w:rsidRPr="001F6F77" w14:paraId="33D1B65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5E4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Зимлокс 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42F6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A3E5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0F2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Zim Laboratories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E047E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Zim Laboratories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4133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</w:tr>
      <w:tr w:rsidR="00702B39" w:rsidRPr="001F6F77" w14:paraId="6A96B1F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ED0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AAD7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E51A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К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апсулы, 250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E50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5C5AE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Белмедпрепараты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7B56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18.04.2022</w:t>
            </w:r>
          </w:p>
        </w:tc>
      </w:tr>
      <w:tr w:rsidR="00702B39" w:rsidRPr="001F6F77" w14:paraId="015CAB6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2FF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Левокс-ОЗ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9117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 + орнидазол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0F00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533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Zee Laboratories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050C5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Zee Laboratories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672B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16.09.2022</w:t>
            </w:r>
          </w:p>
        </w:tc>
      </w:tr>
      <w:tr w:rsidR="00702B39" w:rsidRPr="001F6F77" w14:paraId="0D3032E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A1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Левон-750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09ED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BA02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750 мг, №10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B315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Corona Remedies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217DAC" w14:textId="1FA876FF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Serene Healthcare Pvt. Ltd.</w:t>
            </w:r>
            <w:r w:rsidRPr="00211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="007F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F14D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13.12.2019</w:t>
            </w:r>
          </w:p>
        </w:tc>
      </w:tr>
      <w:tr w:rsidR="00702B39" w:rsidRPr="001F6F77" w14:paraId="70EAE67D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D93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Ливота-750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2817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CDF4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750 мг, №11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CA7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Zota Healthcare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C8F92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Zota Healthcare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A945F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06.04.2021</w:t>
            </w:r>
          </w:p>
        </w:tc>
      </w:tr>
      <w:tr w:rsidR="00702B39" w:rsidRPr="001F6F77" w14:paraId="342221B4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2B6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Дуобакт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71D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2904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250 мг, №100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F1D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Scottish Pharma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4AF30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Scottish Pharma,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B644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04.02.2020</w:t>
            </w:r>
          </w:p>
        </w:tc>
      </w:tr>
      <w:tr w:rsidR="00702B39" w:rsidRPr="001F6F77" w14:paraId="2EB65640" w14:textId="77777777" w:rsidTr="00702B39">
        <w:trPr>
          <w:trHeight w:val="9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B52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Потант-Сановель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A87C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847A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24B8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Фармако-индустриальная торговая компания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B957A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Фармако-индустриальная торговая компания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Сановель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4B66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30.11.2021</w:t>
            </w:r>
          </w:p>
        </w:tc>
      </w:tr>
      <w:tr w:rsidR="00702B39" w:rsidRPr="001F6F77" w14:paraId="1CE08E26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9E0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Лемокс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748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B1D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B30D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3CB15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Джи Эм Фармасютикалс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(GM Pharmaceuticals Ltd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Грузия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C5AB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03.12.2018</w:t>
            </w:r>
          </w:p>
        </w:tc>
      </w:tr>
      <w:tr w:rsidR="00702B39" w:rsidRPr="001F6F77" w14:paraId="764491F6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0AB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Левонат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9F03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035E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мг, №7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FEDC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Atabay Kimya San ve Tic A.S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B1BA7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Atabay Kimya San ve Tic A.S,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Турция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C4D7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14.09.2021</w:t>
            </w:r>
          </w:p>
        </w:tc>
      </w:tr>
      <w:tr w:rsidR="00702B39" w:rsidRPr="001F6F77" w14:paraId="71C58378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92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BC75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B0801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 мг/мл, 100 мл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,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EFF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09FC7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77BCE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1F6F77" w14:paraId="35C3AECB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998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C223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8514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мг/мл, 200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315B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5542A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B08F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1F6F77" w14:paraId="355A17C3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B0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B7B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0E9D0" w14:textId="77777777" w:rsidR="00702B39" w:rsidRPr="00BA79D4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BA7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мг/мл, 300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698B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7DA19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ИСТ-ФАРМ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Россия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DC48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</w:tr>
      <w:tr w:rsidR="00702B39" w:rsidRPr="001F6F77" w14:paraId="76D0E6A1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52B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7AC7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F37D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мг/300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870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VMG Pharmaceuticals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0DFEE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VMG Pharmaceuticals Pvt. Ltd.,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930C5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04.04.2022</w:t>
            </w:r>
          </w:p>
        </w:tc>
      </w:tr>
      <w:tr w:rsidR="00702B39" w:rsidRPr="001F6F77" w14:paraId="4A0DAF1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B25D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Эмоксин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367A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BA77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546F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Ruan Life Sciences Pvt. Ltd.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815D4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Pharmacon Biosciences LLC, США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47949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05.03.2019</w:t>
            </w:r>
          </w:p>
        </w:tc>
      </w:tr>
      <w:tr w:rsidR="00702B39" w:rsidRPr="001F6F77" w14:paraId="74D4AFA3" w14:textId="77777777" w:rsidTr="00702B39">
        <w:trPr>
          <w:trHeight w:val="12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3A2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AF5D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5DC6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покрытые пленочной оболочкой, 400 мг,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4FDB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Джи Эм Фармасютикалс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(GM Pharmaceuticals Ltd)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76F67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Джи Эм Фармасютикалс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(GM Pharmaceuticals Ltd), Грузия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A96B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11.08.2021</w:t>
            </w:r>
          </w:p>
        </w:tc>
      </w:tr>
      <w:tr w:rsidR="00702B39" w:rsidRPr="001F6F77" w14:paraId="398E2A6B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F33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Савелид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9F16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DF2F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200 мг/100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01BE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Jurabek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EAF25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Jurabek laboratories,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EC3E6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3B37E59E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18E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Савелид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D003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E630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400 мг/200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AA31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Jurabek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1094FB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Jurabek laboratories,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04E48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1185A53E" w14:textId="77777777" w:rsidTr="00702B39">
        <w:trPr>
          <w:trHeight w:val="48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A07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Савелид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996D3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C1E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Р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аствор для инфузий, 600 мг/300 мл, №1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82C8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ООО Jurabek laboratories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70938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Jurabek laboratories,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87823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21.06.2021</w:t>
            </w:r>
          </w:p>
        </w:tc>
      </w:tr>
      <w:tr w:rsidR="00702B39" w:rsidRPr="001F6F77" w14:paraId="4A275B89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FCC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Довпрела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E8CE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F4FC1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8BE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FB3998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D4EDD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01.07.2022</w:t>
            </w:r>
          </w:p>
        </w:tc>
      </w:tr>
      <w:tr w:rsidR="00702B39" w:rsidRPr="001F6F77" w14:paraId="3C3E3F23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7C2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Довпрела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A8E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6D686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№182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08DDF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5F90E2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60517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01.07.2022</w:t>
            </w:r>
          </w:p>
        </w:tc>
      </w:tr>
      <w:tr w:rsidR="00702B39" w:rsidRPr="001F6F77" w14:paraId="63CADE8B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FE4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Довпрела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EC39A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2C96E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65CA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3E18E9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882C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01.07.2022</w:t>
            </w:r>
          </w:p>
        </w:tc>
      </w:tr>
      <w:tr w:rsidR="00702B39" w:rsidRPr="001F6F77" w14:paraId="523B7EF2" w14:textId="77777777" w:rsidTr="00702B39">
        <w:trPr>
          <w:trHeight w:val="72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5D2C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Довпрела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B69A7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Претоманид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1180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>Т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аблетки, 200 мг, №14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</w:t>
            </w: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90935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B30874" w14:textId="77777777" w:rsidR="00702B39" w:rsidRPr="001F6F77" w:rsidRDefault="00702B39" w:rsidP="00702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Mylan Laboratories Limited, Индия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81571" w14:textId="77777777" w:rsidR="00702B39" w:rsidRPr="001F6F77" w:rsidRDefault="00702B39" w:rsidP="00702B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01.07.2022</w:t>
            </w:r>
          </w:p>
        </w:tc>
      </w:tr>
    </w:tbl>
    <w:p w14:paraId="4F81DD29" w14:textId="77777777" w:rsidR="00702B39" w:rsidRPr="000B78FE" w:rsidRDefault="00702B39" w:rsidP="00702B39">
      <w:pPr>
        <w:tabs>
          <w:tab w:val="left" w:pos="142"/>
        </w:tabs>
        <w:spacing w:before="10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02B39" w:rsidRPr="000B78FE" w:rsidSect="00F40D00">
          <w:footerReference w:type="default" r:id="rId16"/>
          <w:pgSz w:w="11906" w:h="16838" w:code="9"/>
          <w:pgMar w:top="1134" w:right="849" w:bottom="851" w:left="1276" w:header="720" w:footer="720" w:gutter="0"/>
          <w:pgNumType w:start="26"/>
          <w:cols w:space="708"/>
          <w:titlePg/>
          <w:docGrid w:linePitch="360"/>
        </w:sectPr>
      </w:pPr>
    </w:p>
    <w:p w14:paraId="461D1A91" w14:textId="3DC43AA7" w:rsidR="0029682F" w:rsidRDefault="0029682F" w:rsidP="00702B39"/>
    <w:sectPr w:rsidR="0029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3036" w14:textId="77777777" w:rsidR="002E3A9C" w:rsidRDefault="002E3A9C" w:rsidP="00702B39">
      <w:pPr>
        <w:spacing w:after="0" w:line="240" w:lineRule="auto"/>
      </w:pPr>
      <w:r>
        <w:separator/>
      </w:r>
    </w:p>
  </w:endnote>
  <w:endnote w:type="continuationSeparator" w:id="0">
    <w:p w14:paraId="4705DFB6" w14:textId="77777777" w:rsidR="002E3A9C" w:rsidRDefault="002E3A9C" w:rsidP="0070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2124582"/>
      <w:docPartObj>
        <w:docPartGallery w:val="Page Numbers (Bottom of Page)"/>
        <w:docPartUnique/>
      </w:docPartObj>
    </w:sdtPr>
    <w:sdtContent>
      <w:p w14:paraId="3E75D4B4" w14:textId="1C6FB768" w:rsidR="00445A0D" w:rsidRDefault="00445A0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96DDFC5" w14:textId="77777777" w:rsidR="00445A0D" w:rsidRDefault="00445A0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209112"/>
      <w:docPartObj>
        <w:docPartGallery w:val="Page Numbers (Bottom of Page)"/>
        <w:docPartUnique/>
      </w:docPartObj>
    </w:sdtPr>
    <w:sdtContent>
      <w:p w14:paraId="41494816" w14:textId="58D79EB1" w:rsidR="00445A0D" w:rsidRDefault="00445A0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8330E67" w14:textId="77777777" w:rsidR="00445A0D" w:rsidRDefault="00445A0D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09227"/>
      <w:docPartObj>
        <w:docPartGallery w:val="Page Numbers (Bottom of Page)"/>
        <w:docPartUnique/>
      </w:docPartObj>
    </w:sdtPr>
    <w:sdtContent>
      <w:p w14:paraId="19BC476F" w14:textId="778152D3" w:rsidR="00445A0D" w:rsidRDefault="00445A0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14:paraId="6C5940BB" w14:textId="77777777" w:rsidR="00445A0D" w:rsidRDefault="00445A0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E272" w14:textId="77777777" w:rsidR="002E3A9C" w:rsidRDefault="002E3A9C" w:rsidP="00702B39">
      <w:pPr>
        <w:spacing w:after="0" w:line="240" w:lineRule="auto"/>
      </w:pPr>
      <w:r>
        <w:separator/>
      </w:r>
    </w:p>
  </w:footnote>
  <w:footnote w:type="continuationSeparator" w:id="0">
    <w:p w14:paraId="29D9A9C1" w14:textId="77777777" w:rsidR="002E3A9C" w:rsidRDefault="002E3A9C" w:rsidP="00702B39">
      <w:pPr>
        <w:spacing w:after="0" w:line="240" w:lineRule="auto"/>
      </w:pPr>
      <w:r>
        <w:continuationSeparator/>
      </w:r>
    </w:p>
  </w:footnote>
  <w:footnote w:id="1">
    <w:p w14:paraId="2ED43840" w14:textId="77777777" w:rsidR="00445A0D" w:rsidRDefault="00445A0D" w:rsidP="00702B39">
      <w:pPr>
        <w:pStyle w:val="a4"/>
      </w:pPr>
      <w:r>
        <w:rPr>
          <w:rStyle w:val="a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Мужч</w:t>
      </w:r>
      <w:r>
        <w:rPr>
          <w:rFonts w:ascii="Times New Roman" w:hAnsi="Times New Roman" w:cs="Times New Roman"/>
          <w:i/>
          <w:iCs/>
          <w:sz w:val="18"/>
          <w:szCs w:val="18"/>
        </w:rPr>
        <w:t>ины и женщины в КР, НСК, 2021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, стр. 183.</w:t>
      </w:r>
    </w:p>
  </w:footnote>
  <w:footnote w:id="2">
    <w:p w14:paraId="1E7EB5C3" w14:textId="77777777" w:rsidR="00445A0D" w:rsidRPr="00B724BF" w:rsidRDefault="00445A0D" w:rsidP="00702B39">
      <w:pPr>
        <w:pStyle w:val="a4"/>
        <w:rPr>
          <w:lang w:val="en-US"/>
        </w:rPr>
      </w:pPr>
      <w:r>
        <w:rPr>
          <w:rStyle w:val="a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The Global Fund Results report, 2022, p. 43.</w:t>
      </w:r>
      <w:r>
        <w:rPr>
          <w:lang w:val="en-US"/>
        </w:rPr>
        <w:t xml:space="preserve"> </w:t>
      </w:r>
    </w:p>
  </w:footnote>
  <w:footnote w:id="3">
    <w:p w14:paraId="7E0FAA64" w14:textId="77777777" w:rsidR="00445A0D" w:rsidRPr="008141F9" w:rsidRDefault="00445A0D" w:rsidP="00702B39">
      <w:pPr>
        <w:pStyle w:val="a4"/>
        <w:rPr>
          <w:lang w:val="en-US"/>
        </w:rPr>
      </w:pPr>
      <w:r>
        <w:rPr>
          <w:rStyle w:val="a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https://worldhealthorg.shinyapps.io/tb_profiles/?_inputs_&amp;entity_type=%22country%22&amp;lan=%22EN%22&amp;iso2=%22KG%22</w:t>
      </w:r>
    </w:p>
  </w:footnote>
  <w:footnote w:id="4">
    <w:p w14:paraId="3A08B324" w14:textId="77777777" w:rsidR="00445A0D" w:rsidRPr="008141F9" w:rsidRDefault="00445A0D" w:rsidP="00702B39">
      <w:pPr>
        <w:pStyle w:val="a4"/>
        <w:rPr>
          <w:lang w:val="en-US"/>
        </w:rPr>
      </w:pPr>
      <w:r>
        <w:rPr>
          <w:rStyle w:val="a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The Global Fund Results Report, 2022, p. 43.</w:t>
      </w:r>
    </w:p>
  </w:footnote>
  <w:footnote w:id="5">
    <w:p w14:paraId="7ACD4CCF" w14:textId="77777777" w:rsidR="00445A0D" w:rsidRPr="00DC27FD" w:rsidRDefault="00445A0D" w:rsidP="00702B39">
      <w:pPr>
        <w:pStyle w:val="a4"/>
        <w:rPr>
          <w:rFonts w:ascii="Times New Roman" w:hAnsi="Times New Roman" w:cs="Times New Roman"/>
          <w:sz w:val="18"/>
        </w:rPr>
      </w:pPr>
      <w:r w:rsidRPr="00DC27FD">
        <w:rPr>
          <w:rStyle w:val="a8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Мужч</w:t>
      </w:r>
      <w:r>
        <w:rPr>
          <w:rFonts w:ascii="Times New Roman" w:hAnsi="Times New Roman" w:cs="Times New Roman"/>
          <w:i/>
          <w:iCs/>
          <w:sz w:val="18"/>
          <w:szCs w:val="18"/>
        </w:rPr>
        <w:t>ины и женщины в КР, НСК, 2022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, стр. 183-185.</w:t>
      </w:r>
    </w:p>
  </w:footnote>
  <w:footnote w:id="6">
    <w:p w14:paraId="31088E25" w14:textId="77777777" w:rsidR="00445A0D" w:rsidRPr="00D04A75" w:rsidRDefault="00445A0D" w:rsidP="00702B39">
      <w:pPr>
        <w:pStyle w:val="a4"/>
        <w:rPr>
          <w:rFonts w:ascii="Times New Roman" w:hAnsi="Times New Roman" w:cs="Times New Roman"/>
        </w:rPr>
      </w:pPr>
      <w:r w:rsidRPr="00DC27FD">
        <w:rPr>
          <w:rStyle w:val="a8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https://worldhealthorg.shinyapps.io/tb_profiles/?_inputs_&amp;entity_type=%22country%22&amp;lan=%22EN%22&amp;iso2=%22KG%22</w:t>
      </w:r>
    </w:p>
  </w:footnote>
  <w:footnote w:id="7">
    <w:p w14:paraId="3041FF7A" w14:textId="77777777" w:rsidR="00445A0D" w:rsidRPr="00DC27FD" w:rsidRDefault="00445A0D" w:rsidP="00702B39">
      <w:pPr>
        <w:pStyle w:val="a4"/>
        <w:rPr>
          <w:rFonts w:ascii="Times New Roman" w:hAnsi="Times New Roman" w:cs="Times New Roman"/>
          <w:sz w:val="18"/>
        </w:rPr>
      </w:pPr>
      <w:r w:rsidRPr="00DC27FD">
        <w:rPr>
          <w:rStyle w:val="a8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Статистический ежегодник КР, 2023, стр. 147.</w:t>
      </w:r>
    </w:p>
  </w:footnote>
  <w:footnote w:id="8">
    <w:p w14:paraId="6EF2C395" w14:textId="77777777" w:rsidR="00445A0D" w:rsidRPr="00443D91" w:rsidRDefault="00445A0D" w:rsidP="00702B39">
      <w:pPr>
        <w:pStyle w:val="a4"/>
        <w:rPr>
          <w:rFonts w:ascii="Times New Roman" w:hAnsi="Times New Roman" w:cs="Times New Roman"/>
          <w:i/>
          <w:iCs/>
          <w:sz w:val="18"/>
          <w:szCs w:val="18"/>
        </w:rPr>
      </w:pPr>
      <w:r w:rsidRPr="00DC27FD">
        <w:rPr>
          <w:rStyle w:val="a8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https://worldhealthorg.shinyapps.io/tb_profiles/?_inputs_&amp;entity_type=%22country%22&amp;lan=%22EN%22&amp;iso2=%22KG%22</w:t>
      </w:r>
    </w:p>
  </w:footnote>
  <w:footnote w:id="9">
    <w:p w14:paraId="72462A48" w14:textId="77777777" w:rsidR="00445A0D" w:rsidRPr="00315B07" w:rsidRDefault="00445A0D" w:rsidP="00702B39">
      <w:pPr>
        <w:pStyle w:val="a4"/>
      </w:pPr>
      <w:r>
        <w:rPr>
          <w:rStyle w:val="a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https://sustainabledevelopment-kyrgyzstan.github.io/3-3-2/</w:t>
      </w:r>
    </w:p>
  </w:footnote>
  <w:footnote w:id="10">
    <w:p w14:paraId="08D0EF71" w14:textId="77777777" w:rsidR="00445A0D" w:rsidRPr="002B1BF7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Мужчины и женщины в КР, НСК, 2023, стр. 171.</w:t>
      </w:r>
    </w:p>
  </w:footnote>
  <w:footnote w:id="11">
    <w:p w14:paraId="527E6916" w14:textId="77777777" w:rsidR="00445A0D" w:rsidRPr="002B1BF7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 w:rsidRPr="002B1BF7">
        <w:rPr>
          <w:rStyle w:val="a8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Мужчины и женщины в КР, НСК, 2021, стр. 204-205.</w:t>
      </w:r>
    </w:p>
  </w:footnote>
  <w:footnote w:id="12">
    <w:p w14:paraId="5692632F" w14:textId="77777777" w:rsidR="00445A0D" w:rsidRPr="002B1BF7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 w:rsidRPr="002B1BF7">
        <w:rPr>
          <w:rStyle w:val="a8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https://worldhealthorg.shinyapps.io/tb_profiles/?_inputs_&amp;entity_type=%22country%22&amp;lan=%22EN%22&amp;iso2=%22KG%22</w:t>
      </w:r>
    </w:p>
  </w:footnote>
  <w:footnote w:id="13">
    <w:p w14:paraId="48F3D505" w14:textId="77777777" w:rsidR="00445A0D" w:rsidRPr="002B1BF7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 w:rsidRPr="002B1BF7">
        <w:rPr>
          <w:rStyle w:val="a8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https://worldhealthorg.shinyapps.io/tb_profiles/?_inputs_&amp;entity_type=%22country%22&amp;lan=%22EN%22&amp;iso2=%22KG%22</w:t>
      </w:r>
    </w:p>
  </w:footnote>
  <w:footnote w:id="14">
    <w:p w14:paraId="4D3FFD94" w14:textId="77777777" w:rsidR="00445A0D" w:rsidRPr="00443D91" w:rsidRDefault="00445A0D" w:rsidP="00702B39">
      <w:pPr>
        <w:pStyle w:val="a4"/>
        <w:rPr>
          <w:rFonts w:ascii="Times New Roman" w:hAnsi="Times New Roman" w:cs="Times New Roman"/>
          <w:i/>
          <w:iCs/>
          <w:sz w:val="18"/>
          <w:szCs w:val="18"/>
        </w:rPr>
      </w:pPr>
      <w:r w:rsidRPr="002B1BF7">
        <w:rPr>
          <w:rStyle w:val="a8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https://worldhealthorg.shinyapps.io/tb_profiles/?_inputs_&amp;entity_type=%22country%22&amp;lan=%22EN%22&amp;iso2=%22KG%22</w:t>
      </w:r>
    </w:p>
  </w:footnote>
  <w:footnote w:id="15">
    <w:p w14:paraId="2AEFEBA9" w14:textId="77777777" w:rsidR="00445A0D" w:rsidRPr="002B1BF7" w:rsidRDefault="00445A0D" w:rsidP="00702B39">
      <w:pPr>
        <w:pStyle w:val="a4"/>
        <w:rPr>
          <w:rFonts w:ascii="Times New Roman" w:hAnsi="Times New Roman" w:cs="Times New Roman"/>
          <w:sz w:val="18"/>
          <w:szCs w:val="18"/>
          <w:lang w:val="en-US"/>
        </w:rPr>
      </w:pPr>
      <w:r w:rsidRPr="002B1BF7">
        <w:rPr>
          <w:rStyle w:val="a8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i/>
          <w:iCs/>
          <w:sz w:val="18"/>
          <w:szCs w:val="18"/>
          <w:lang w:val="ky-KG"/>
        </w:rPr>
        <w:t xml:space="preserve"> </w:t>
      </w: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The Global Fund Results 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Report, 2022, p. 43.</w:t>
      </w:r>
    </w:p>
  </w:footnote>
  <w:footnote w:id="16">
    <w:p w14:paraId="51308484" w14:textId="77777777" w:rsidR="00445A0D" w:rsidRPr="00127DAB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 w:rsidRPr="00DD5F38"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Клиническое руководство по диагностике и лечению лекарственно-устойчивого ТБ, утверждено приказом МЗ КР от 07.07.2023 г. № 816, стр. 8.</w:t>
      </w:r>
    </w:p>
  </w:footnote>
  <w:footnote w:id="17">
    <w:p w14:paraId="4D5898CA" w14:textId="77777777" w:rsidR="00445A0D" w:rsidRPr="00B06035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https://worldhealthorg.shinyapps.io/tb_profiles/?_inputs_&amp;entity_type=%22country%22&amp;iso2=%22KG%22&amp;lan=%22RU%22</w:t>
      </w:r>
    </w:p>
  </w:footnote>
  <w:footnote w:id="18">
    <w:p w14:paraId="5AEA593E" w14:textId="77777777" w:rsidR="00445A0D" w:rsidRPr="006F31C4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 w:rsidRPr="00DC27FD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6F31C4">
        <w:rPr>
          <w:rFonts w:ascii="Times New Roman" w:hAnsi="Times New Roman" w:cs="Times New Roman"/>
          <w:sz w:val="18"/>
          <w:szCs w:val="18"/>
        </w:rPr>
        <w:t xml:space="preserve"> </w:t>
      </w:r>
      <w:r w:rsidRPr="00443D91">
        <w:rPr>
          <w:rFonts w:ascii="Times New Roman" w:hAnsi="Times New Roman" w:cs="Times New Roman"/>
          <w:i/>
          <w:iCs/>
          <w:sz w:val="18"/>
          <w:szCs w:val="18"/>
        </w:rPr>
        <w:t>http://cbd.minjust.gov.kg/act/view/ru-ru/95157?cl=ru-ru</w:t>
      </w:r>
    </w:p>
  </w:footnote>
  <w:footnote w:id="19">
    <w:p w14:paraId="6B6E93E2" w14:textId="77777777" w:rsidR="00445A0D" w:rsidRPr="00127DAB" w:rsidRDefault="00445A0D" w:rsidP="00702B39">
      <w:pPr>
        <w:pStyle w:val="a4"/>
        <w:rPr>
          <w:rFonts w:ascii="Times New Roman" w:hAnsi="Times New Roman" w:cs="Times New Roman"/>
          <w:sz w:val="18"/>
          <w:szCs w:val="18"/>
        </w:rPr>
      </w:pPr>
      <w:r w:rsidRPr="00127DAB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127DA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val="en-US"/>
        </w:rPr>
        <w:t>https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://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val="en-US"/>
        </w:rPr>
        <w:t>cbd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.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val="en-US"/>
        </w:rPr>
        <w:t>minjust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.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val="en-US"/>
        </w:rPr>
        <w:t>gov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.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val="en-US"/>
        </w:rPr>
        <w:t>kg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/430382/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val="en-US"/>
        </w:rPr>
        <w:t>edition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/1062114/</w:t>
      </w:r>
      <w:r w:rsidRPr="00127DA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val="en-US"/>
        </w:rPr>
        <w:t>ru</w:t>
      </w:r>
    </w:p>
  </w:footnote>
  <w:footnote w:id="20">
    <w:p w14:paraId="0C2C48AE" w14:textId="77777777" w:rsidR="00445A0D" w:rsidRDefault="00445A0D" w:rsidP="00702B39">
      <w:pPr>
        <w:pStyle w:val="a4"/>
      </w:pPr>
      <w:r w:rsidRPr="00905706">
        <w:rPr>
          <w:rStyle w:val="a8"/>
          <w:color w:val="000000" w:themeColor="text1"/>
        </w:rPr>
        <w:footnoteRef/>
      </w:r>
      <w:r w:rsidRPr="00905706">
        <w:rPr>
          <w:color w:val="000000" w:themeColor="text1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https://cbd.minjust.gov.kg/112361/edition/1279682/ru</w:t>
      </w:r>
    </w:p>
  </w:footnote>
  <w:footnote w:id="21">
    <w:p w14:paraId="19ECED31" w14:textId="77777777" w:rsidR="00445A0D" w:rsidRPr="00905706" w:rsidRDefault="00445A0D" w:rsidP="00702B39">
      <w:pPr>
        <w:pStyle w:val="a4"/>
        <w:rPr>
          <w:color w:val="000000" w:themeColor="text1"/>
        </w:rPr>
      </w:pPr>
      <w:r w:rsidRPr="00905706">
        <w:rPr>
          <w:rStyle w:val="a8"/>
          <w:color w:val="000000" w:themeColor="text1"/>
        </w:rPr>
        <w:footnoteRef/>
      </w:r>
      <w:r w:rsidRPr="00905706">
        <w:rPr>
          <w:color w:val="000000" w:themeColor="text1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https://www.gov.kg/ru/npa/s/4411</w:t>
      </w:r>
    </w:p>
  </w:footnote>
  <w:footnote w:id="22">
    <w:p w14:paraId="31542A32" w14:textId="77777777" w:rsidR="00445A0D" w:rsidRPr="00905706" w:rsidRDefault="00445A0D" w:rsidP="00702B39">
      <w:pPr>
        <w:pStyle w:val="a4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905706">
        <w:rPr>
          <w:rStyle w:val="a8"/>
          <w:color w:val="000000" w:themeColor="text1"/>
        </w:rPr>
        <w:footnoteRef/>
      </w:r>
      <w:r w:rsidRPr="00905706">
        <w:rPr>
          <w:color w:val="000000" w:themeColor="text1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https://cbd.minjust.gov.kg/160110?refId=1244881</w:t>
      </w:r>
    </w:p>
  </w:footnote>
  <w:footnote w:id="23">
    <w:p w14:paraId="04E39F41" w14:textId="77777777" w:rsidR="00445A0D" w:rsidRDefault="00445A0D" w:rsidP="00702B39">
      <w:pPr>
        <w:pStyle w:val="a4"/>
      </w:pPr>
      <w:r w:rsidRPr="00905706">
        <w:rPr>
          <w:rStyle w:val="a8"/>
          <w:color w:val="000000" w:themeColor="text1"/>
        </w:rPr>
        <w:footnoteRef/>
      </w:r>
      <w:r w:rsidRPr="00905706">
        <w:rPr>
          <w:color w:val="000000" w:themeColor="text1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https://cbd.minjust.gov.kg/58726?refId=906992</w:t>
      </w:r>
    </w:p>
  </w:footnote>
  <w:footnote w:id="24">
    <w:p w14:paraId="2B6120FC" w14:textId="77777777" w:rsidR="00445A0D" w:rsidRPr="00905706" w:rsidRDefault="00445A0D" w:rsidP="00702B39">
      <w:pPr>
        <w:pStyle w:val="a4"/>
        <w:rPr>
          <w:color w:val="000000" w:themeColor="text1"/>
        </w:rPr>
      </w:pPr>
      <w:r w:rsidRPr="00905706">
        <w:rPr>
          <w:rStyle w:val="a8"/>
          <w:color w:val="000000" w:themeColor="text1"/>
        </w:rPr>
        <w:footnoteRef/>
      </w:r>
      <w:r w:rsidRPr="00905706">
        <w:rPr>
          <w:color w:val="000000" w:themeColor="text1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https://www.gov.kg/ru/npa/s/131</w:t>
      </w:r>
    </w:p>
  </w:footnote>
  <w:footnote w:id="25">
    <w:p w14:paraId="483B2901" w14:textId="77777777" w:rsidR="00445A0D" w:rsidRDefault="00445A0D" w:rsidP="00702B39">
      <w:pPr>
        <w:pStyle w:val="a4"/>
      </w:pPr>
      <w:r w:rsidRPr="00905706">
        <w:rPr>
          <w:rStyle w:val="a8"/>
          <w:color w:val="000000" w:themeColor="text1"/>
        </w:rPr>
        <w:footnoteRef/>
      </w:r>
      <w:r w:rsidRPr="00905706">
        <w:rPr>
          <w:color w:val="000000" w:themeColor="text1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https://www.gov.kg/ru/npa/s/1469</w:t>
      </w:r>
    </w:p>
  </w:footnote>
  <w:footnote w:id="26">
    <w:p w14:paraId="20A0F3D1" w14:textId="77777777" w:rsidR="00445A0D" w:rsidRPr="00905706" w:rsidRDefault="00445A0D" w:rsidP="00702B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905706">
        <w:rPr>
          <w:color w:val="000000" w:themeColor="text1"/>
          <w:vertAlign w:val="superscript"/>
        </w:rPr>
        <w:footnoteRef/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vertAlign w:val="superscript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http://cbd.minjust.gov.kg/act/view/ru-ru/111673?cl=ru-ru</w:t>
      </w:r>
    </w:p>
  </w:footnote>
  <w:footnote w:id="27">
    <w:p w14:paraId="59B65458" w14:textId="77777777" w:rsidR="00445A0D" w:rsidRDefault="00445A0D" w:rsidP="00702B39">
      <w:pPr>
        <w:pStyle w:val="a4"/>
      </w:pPr>
      <w:r w:rsidRPr="00905706">
        <w:rPr>
          <w:rStyle w:val="a8"/>
          <w:color w:val="000000" w:themeColor="text1"/>
        </w:rPr>
        <w:footnoteRef/>
      </w:r>
      <w:r w:rsidRPr="00905706">
        <w:rPr>
          <w:color w:val="000000" w:themeColor="text1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https://pereboi.kg/wp-content/uploads/2023/12/Kyrgyzstan_CD4_VL_final_Q3.pdf, </w:t>
      </w:r>
      <w:r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https://pereboi.kg/wp-content/uploads/2023/11/Kyrgyzstan_final_rapid_tests_final_Q3.pdf,  https://pereboi.kg/wp-content/uploads/2022/04/GOTOVO-Kyrgyzstan_ANaliz-diagnostiki-VICH-final-10.02.22-2022-18.04.22.pdf,  https://pereboi.kg/wp-content/uploads/2021/05/Analiz-diagnostiki-VICH-v-KR-final-05.05.21.ru_.pdf.</w:t>
      </w:r>
    </w:p>
  </w:footnote>
  <w:footnote w:id="28">
    <w:p w14:paraId="42CE8F62" w14:textId="77777777" w:rsidR="00445A0D" w:rsidRPr="00905706" w:rsidRDefault="00445A0D" w:rsidP="00702B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  <w:vertAlign w:val="superscript"/>
        </w:rPr>
      </w:pPr>
      <w:r w:rsidRPr="00905706">
        <w:rPr>
          <w:color w:val="000000" w:themeColor="text1"/>
          <w:vertAlign w:val="superscript"/>
        </w:rPr>
        <w:footnoteRef/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vertAlign w:val="superscript"/>
        </w:rPr>
        <w:t xml:space="preserve"> 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https://docs.eaeunion.org/docs/ru-ru/01510767/cncd_12072016_46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vertAlign w:val="superscript"/>
        </w:rPr>
        <w:t>: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Правила регистрации и экспертизы безопасности, качества и эффективности медицинских изделий от 12.02.2016 г. https://docs.eaeunion.org/docs/ru-ru/01510767/cncd_12072016_46</w:t>
      </w:r>
      <w:r w:rsidRPr="00905706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vertAlign w:val="superscript"/>
        </w:rPr>
        <w:t>:</w:t>
      </w:r>
    </w:p>
  </w:footnote>
  <w:footnote w:id="29">
    <w:p w14:paraId="095F6D29" w14:textId="77777777" w:rsidR="00445A0D" w:rsidRPr="006711A1" w:rsidRDefault="00445A0D" w:rsidP="00702B39">
      <w:pPr>
        <w:pStyle w:val="a4"/>
        <w:rPr>
          <w:i/>
          <w:iCs/>
          <w:sz w:val="18"/>
          <w:szCs w:val="18"/>
        </w:rPr>
      </w:pPr>
      <w:r w:rsidRPr="006711A1">
        <w:rPr>
          <w:rStyle w:val="a8"/>
          <w:i/>
          <w:iCs/>
          <w:sz w:val="18"/>
          <w:szCs w:val="18"/>
        </w:rPr>
        <w:footnoteRef/>
      </w:r>
      <w:r w:rsidRPr="006711A1">
        <w:rPr>
          <w:i/>
          <w:iCs/>
          <w:sz w:val="18"/>
          <w:szCs w:val="18"/>
        </w:rPr>
        <w:t xml:space="preserve"> </w:t>
      </w:r>
      <w:r w:rsidRPr="006711A1">
        <w:rPr>
          <w:rFonts w:ascii="Times New Roman" w:hAnsi="Times New Roman" w:cs="Times New Roman"/>
          <w:i/>
          <w:iCs/>
          <w:sz w:val="18"/>
          <w:szCs w:val="18"/>
        </w:rPr>
        <w:t>https://www.pharm.kg/ru/registration/</w:t>
      </w:r>
    </w:p>
  </w:footnote>
  <w:footnote w:id="30">
    <w:p w14:paraId="2CEB671B" w14:textId="77777777" w:rsidR="00445A0D" w:rsidRPr="00E10440" w:rsidRDefault="00445A0D" w:rsidP="00702B39">
      <w:pPr>
        <w:pStyle w:val="a4"/>
      </w:pPr>
      <w:r w:rsidRPr="006711A1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6711A1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hyperlink r:id="rId1" w:history="1">
        <w:r w:rsidRPr="006711A1">
          <w:rPr>
            <w:rFonts w:ascii="Times New Roman" w:hAnsi="Times New Roman" w:cs="Times New Roman"/>
            <w:i/>
            <w:iCs/>
            <w:sz w:val="18"/>
            <w:szCs w:val="18"/>
          </w:rPr>
          <w:t>http://212.112.103.101/reestr</w:t>
        </w:r>
      </w:hyperlink>
      <w:r w:rsidRPr="006711A1">
        <w:rPr>
          <w:i/>
          <w:iCs/>
          <w:sz w:val="18"/>
          <w:szCs w:val="18"/>
        </w:rPr>
        <w:t xml:space="preserve">; </w:t>
      </w:r>
      <w:hyperlink r:id="rId2" w:history="1">
        <w:r w:rsidRPr="006711A1">
          <w:rPr>
            <w:rFonts w:ascii="Times New Roman" w:hAnsi="Times New Roman" w:cs="Times New Roman"/>
            <w:i/>
            <w:iCs/>
            <w:sz w:val="18"/>
            <w:szCs w:val="18"/>
          </w:rPr>
          <w:t>http://www.pharm.kg/</w:t>
        </w:r>
      </w:hyperlink>
    </w:p>
  </w:footnote>
  <w:footnote w:id="31">
    <w:p w14:paraId="5DDF4CE6" w14:textId="77777777" w:rsidR="00445A0D" w:rsidRPr="00371522" w:rsidRDefault="00445A0D" w:rsidP="00702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val="en-US"/>
        </w:rPr>
      </w:pPr>
      <w:r>
        <w:rPr>
          <w:rStyle w:val="a8"/>
        </w:rPr>
        <w:footnoteRef/>
      </w:r>
      <w:r>
        <w:rPr>
          <w:rFonts w:ascii="Times New Roman" w:hAnsi="Times New Roman"/>
          <w:bCs/>
          <w:i/>
          <w:iCs/>
          <w:color w:val="000000"/>
          <w:sz w:val="18"/>
          <w:szCs w:val="18"/>
          <w:lang w:val="ky-KG"/>
        </w:rPr>
        <w:t xml:space="preserve"> </w:t>
      </w:r>
      <w:r w:rsidRPr="006711A1">
        <w:rPr>
          <w:rFonts w:ascii="Times New Roman" w:hAnsi="Times New Roman"/>
          <w:bCs/>
          <w:i/>
          <w:iCs/>
          <w:color w:val="000000"/>
          <w:sz w:val="18"/>
          <w:szCs w:val="18"/>
          <w:lang w:val="en-US"/>
        </w:rPr>
        <w:t>Сompanion handbook to the WHO guidelines for programmatic management of drug-resistant tuberculosis. Geneva; World Health Organization,2014(http://www.int/tb/publications/pmdt_companionhandbook/en/. 3 May 2017)</w:t>
      </w:r>
      <w:r w:rsidRPr="00371522">
        <w:rPr>
          <w:rFonts w:ascii="Times New Roman" w:hAnsi="Times New Roman"/>
          <w:bCs/>
          <w:color w:val="000000"/>
          <w:sz w:val="20"/>
          <w:szCs w:val="20"/>
          <w:lang w:val="en-US"/>
        </w:rPr>
        <w:t xml:space="preserve"> </w:t>
      </w:r>
    </w:p>
  </w:footnote>
  <w:footnote w:id="32">
    <w:p w14:paraId="5A960871" w14:textId="77777777" w:rsidR="00445A0D" w:rsidRPr="002D0C82" w:rsidRDefault="00445A0D" w:rsidP="00702B39">
      <w:pPr>
        <w:pStyle w:val="a4"/>
        <w:rPr>
          <w:lang w:val="en-US"/>
        </w:rPr>
      </w:pPr>
      <w:r>
        <w:rPr>
          <w:rStyle w:val="a8"/>
        </w:rPr>
        <w:footnoteRef/>
      </w:r>
      <w:r w:rsidRPr="002D0C82">
        <w:rPr>
          <w:lang w:val="en-US"/>
        </w:rPr>
        <w:t xml:space="preserve"> 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http://cbd.minjust.gov.kg/act/view/ru-ru/112361</w:t>
      </w:r>
    </w:p>
  </w:footnote>
  <w:footnote w:id="33">
    <w:p w14:paraId="48CEBEAD" w14:textId="77777777" w:rsidR="00445A0D" w:rsidRPr="00194E9C" w:rsidRDefault="00445A0D" w:rsidP="00702B39">
      <w:pPr>
        <w:pStyle w:val="a4"/>
        <w:rPr>
          <w:lang w:val="en-US"/>
        </w:rPr>
      </w:pPr>
      <w:r>
        <w:rPr>
          <w:rStyle w:val="a8"/>
        </w:rPr>
        <w:footnoteRef/>
      </w:r>
      <w:r w:rsidRPr="00194E9C">
        <w:rPr>
          <w:lang w:val="en-US"/>
        </w:rPr>
        <w:t xml:space="preserve"> 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http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://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cbd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minjust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gov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kg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/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act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/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view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/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ru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-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ru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/200718?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cl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=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en</w:t>
      </w:r>
      <w:r w:rsidRPr="00194E9C">
        <w:rPr>
          <w:rFonts w:ascii="Times New Roman" w:hAnsi="Times New Roman" w:cs="Times New Roman"/>
          <w:i/>
          <w:iCs/>
          <w:sz w:val="18"/>
          <w:szCs w:val="18"/>
          <w:lang w:val="en-US"/>
        </w:rPr>
        <w:t>-</w:t>
      </w:r>
      <w:r w:rsidRPr="006711A1">
        <w:rPr>
          <w:rFonts w:ascii="Times New Roman" w:hAnsi="Times New Roman" w:cs="Times New Roman"/>
          <w:i/>
          <w:iCs/>
          <w:sz w:val="18"/>
          <w:szCs w:val="18"/>
          <w:lang w:val="en-US"/>
        </w:rPr>
        <w:t>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918B7"/>
    <w:multiLevelType w:val="hybridMultilevel"/>
    <w:tmpl w:val="6A76B7B0"/>
    <w:lvl w:ilvl="0" w:tplc="918C468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34D52"/>
    <w:multiLevelType w:val="hybridMultilevel"/>
    <w:tmpl w:val="E3386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637D3"/>
    <w:multiLevelType w:val="hybridMultilevel"/>
    <w:tmpl w:val="07FC8792"/>
    <w:lvl w:ilvl="0" w:tplc="9D60F4EE">
      <w:start w:val="1"/>
      <w:numFmt w:val="decimal"/>
      <w:lvlText w:val="%1."/>
      <w:lvlJc w:val="left"/>
      <w:pPr>
        <w:ind w:left="1068" w:hanging="7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81254"/>
    <w:multiLevelType w:val="hybridMultilevel"/>
    <w:tmpl w:val="43B4CEFC"/>
    <w:lvl w:ilvl="0" w:tplc="FFFFFFFF">
      <w:start w:val="1"/>
      <w:numFmt w:val="decimal"/>
      <w:lvlText w:val="%1."/>
      <w:lvlJc w:val="left"/>
      <w:pPr>
        <w:ind w:left="220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61EAC"/>
    <w:multiLevelType w:val="hybridMultilevel"/>
    <w:tmpl w:val="617C4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34911"/>
    <w:multiLevelType w:val="hybridMultilevel"/>
    <w:tmpl w:val="D354C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874924">
    <w:abstractNumId w:val="2"/>
  </w:num>
  <w:num w:numId="2" w16cid:durableId="1152060927">
    <w:abstractNumId w:val="5"/>
  </w:num>
  <w:num w:numId="3" w16cid:durableId="1787502386">
    <w:abstractNumId w:val="0"/>
  </w:num>
  <w:num w:numId="4" w16cid:durableId="1724215460">
    <w:abstractNumId w:val="1"/>
  </w:num>
  <w:num w:numId="5" w16cid:durableId="1563638480">
    <w:abstractNumId w:val="3"/>
  </w:num>
  <w:num w:numId="6" w16cid:durableId="1792062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20"/>
    <w:rsid w:val="000D728D"/>
    <w:rsid w:val="000E179A"/>
    <w:rsid w:val="001309C1"/>
    <w:rsid w:val="00182627"/>
    <w:rsid w:val="00266200"/>
    <w:rsid w:val="0029682F"/>
    <w:rsid w:val="002A6D85"/>
    <w:rsid w:val="002E3A9C"/>
    <w:rsid w:val="00315319"/>
    <w:rsid w:val="00327CFB"/>
    <w:rsid w:val="00445A0D"/>
    <w:rsid w:val="00544A1E"/>
    <w:rsid w:val="0065604D"/>
    <w:rsid w:val="00702B39"/>
    <w:rsid w:val="007204E1"/>
    <w:rsid w:val="00794AAA"/>
    <w:rsid w:val="007F02AA"/>
    <w:rsid w:val="00875764"/>
    <w:rsid w:val="00900820"/>
    <w:rsid w:val="009C3AE5"/>
    <w:rsid w:val="00B7025D"/>
    <w:rsid w:val="00BA7A75"/>
    <w:rsid w:val="00BB751C"/>
    <w:rsid w:val="00BD1617"/>
    <w:rsid w:val="00DD213D"/>
    <w:rsid w:val="00E51943"/>
    <w:rsid w:val="00E84305"/>
    <w:rsid w:val="00F4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D8FC"/>
  <w15:docId w15:val="{934CFE7C-2429-4E35-A1C4-C21D4B55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B39"/>
  </w:style>
  <w:style w:type="paragraph" w:styleId="1">
    <w:name w:val="heading 1"/>
    <w:basedOn w:val="a"/>
    <w:next w:val="a"/>
    <w:link w:val="10"/>
    <w:uiPriority w:val="9"/>
    <w:qFormat/>
    <w:rsid w:val="00702B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2B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B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B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B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B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B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B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qFormat/>
    <w:rsid w:val="00BB751C"/>
    <w:rPr>
      <w:rFonts w:ascii="Times New Roman" w:hAnsi="Times New Roman"/>
    </w:rPr>
  </w:style>
  <w:style w:type="character" w:customStyle="1" w:styleId="12">
    <w:name w:val="Стиль1 Знак"/>
    <w:basedOn w:val="a0"/>
    <w:link w:val="11"/>
    <w:rsid w:val="00BB751C"/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02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02B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2B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2B3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2B3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2B3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2B3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02B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02B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3">
    <w:name w:val="Hyperlink"/>
    <w:basedOn w:val="a0"/>
    <w:uiPriority w:val="99"/>
    <w:unhideWhenUsed/>
    <w:rsid w:val="00702B39"/>
    <w:rPr>
      <w:color w:val="0563C1" w:themeColor="hyperlink"/>
      <w:u w:val="single"/>
    </w:rPr>
  </w:style>
  <w:style w:type="paragraph" w:styleId="a4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5"/>
    <w:uiPriority w:val="99"/>
    <w:unhideWhenUsed/>
    <w:rsid w:val="00702B3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4"/>
    <w:uiPriority w:val="99"/>
    <w:rsid w:val="00702B39"/>
    <w:rPr>
      <w:sz w:val="20"/>
      <w:szCs w:val="20"/>
    </w:rPr>
  </w:style>
  <w:style w:type="paragraph" w:styleId="a6">
    <w:name w:val="annotation text"/>
    <w:basedOn w:val="a"/>
    <w:link w:val="a7"/>
    <w:uiPriority w:val="99"/>
    <w:unhideWhenUsed/>
    <w:rsid w:val="00702B3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2B39"/>
    <w:rPr>
      <w:sz w:val="20"/>
      <w:szCs w:val="20"/>
    </w:rPr>
  </w:style>
  <w:style w:type="character" w:styleId="a8">
    <w:name w:val="footnote reference"/>
    <w:aliases w:val="ftref,16 Point,Superscript 6 Point,Endnote Text1,Rimando nota a pièdi pagina1,Footnote symbol,Знак сноски 1,BVI fnr,Fußnotenzeichen DISS,fr,(NECG) Footnote Reference,footnote ref,Char Char Char Char Car Char, BVI fnr,Footnote number"/>
    <w:basedOn w:val="a0"/>
    <w:link w:val="Char2"/>
    <w:uiPriority w:val="99"/>
    <w:unhideWhenUsed/>
    <w:qFormat/>
    <w:rsid w:val="00702B39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702B39"/>
    <w:rPr>
      <w:sz w:val="16"/>
      <w:szCs w:val="16"/>
    </w:rPr>
  </w:style>
  <w:style w:type="table" w:styleId="aa">
    <w:name w:val="Table Grid"/>
    <w:basedOn w:val="a1"/>
    <w:uiPriority w:val="39"/>
    <w:rsid w:val="00702B39"/>
    <w:pPr>
      <w:spacing w:after="0" w:line="240" w:lineRule="auto"/>
    </w:pPr>
    <w:rPr>
      <w:rFonts w:asciiTheme="majorHAnsi" w:hAnsiTheme="majorHAnsi" w:cstheme="majorBidi"/>
      <w:szCs w:val="3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0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2B39"/>
    <w:rPr>
      <w:rFonts w:ascii="Segoe UI" w:hAnsi="Segoe UI" w:cs="Segoe UI"/>
      <w:sz w:val="18"/>
      <w:szCs w:val="18"/>
    </w:rPr>
  </w:style>
  <w:style w:type="table" w:customStyle="1" w:styleId="TableGrid41">
    <w:name w:val="Table Grid41"/>
    <w:basedOn w:val="a1"/>
    <w:uiPriority w:val="59"/>
    <w:rsid w:val="00702B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uiPriority w:val="34"/>
    <w:qFormat/>
    <w:rsid w:val="00702B39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70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02B39"/>
  </w:style>
  <w:style w:type="paragraph" w:styleId="af1">
    <w:name w:val="footer"/>
    <w:basedOn w:val="a"/>
    <w:link w:val="af2"/>
    <w:uiPriority w:val="99"/>
    <w:unhideWhenUsed/>
    <w:rsid w:val="0070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02B39"/>
  </w:style>
  <w:style w:type="paragraph" w:styleId="31">
    <w:name w:val="toc 3"/>
    <w:basedOn w:val="a"/>
    <w:next w:val="a"/>
    <w:autoRedefine/>
    <w:uiPriority w:val="39"/>
    <w:unhideWhenUsed/>
    <w:rsid w:val="00702B39"/>
    <w:pPr>
      <w:spacing w:after="100"/>
      <w:ind w:left="440"/>
    </w:pPr>
  </w:style>
  <w:style w:type="paragraph" w:styleId="51">
    <w:name w:val="toc 5"/>
    <w:basedOn w:val="a"/>
    <w:next w:val="a"/>
    <w:autoRedefine/>
    <w:uiPriority w:val="39"/>
    <w:unhideWhenUsed/>
    <w:rsid w:val="00702B39"/>
    <w:pPr>
      <w:spacing w:after="100"/>
      <w:ind w:left="880"/>
    </w:pPr>
  </w:style>
  <w:style w:type="paragraph" w:styleId="af3">
    <w:name w:val="TOC Heading"/>
    <w:basedOn w:val="1"/>
    <w:next w:val="a"/>
    <w:uiPriority w:val="39"/>
    <w:unhideWhenUsed/>
    <w:qFormat/>
    <w:rsid w:val="00702B39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702B39"/>
    <w:pPr>
      <w:spacing w:after="100"/>
      <w:ind w:left="220"/>
    </w:pPr>
    <w:rPr>
      <w:rFonts w:eastAsiaTheme="minorEastAsia" w:cs="Times New Roman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702B39"/>
    <w:pPr>
      <w:spacing w:after="100"/>
    </w:pPr>
    <w:rPr>
      <w:rFonts w:eastAsiaTheme="minorEastAsia" w:cs="Times New Roman"/>
      <w:lang w:eastAsia="ru-RU"/>
    </w:rPr>
  </w:style>
  <w:style w:type="character" w:styleId="af4">
    <w:name w:val="Intense Reference"/>
    <w:uiPriority w:val="32"/>
    <w:qFormat/>
    <w:rsid w:val="00702B39"/>
    <w:rPr>
      <w:b/>
      <w:bCs/>
      <w:smallCaps/>
      <w:color w:val="4472C4" w:themeColor="accent1"/>
      <w:spacing w:val="5"/>
    </w:rPr>
  </w:style>
  <w:style w:type="character" w:styleId="af5">
    <w:name w:val="Book Title"/>
    <w:uiPriority w:val="33"/>
    <w:qFormat/>
    <w:rsid w:val="00702B39"/>
    <w:rPr>
      <w:b/>
      <w:bCs/>
      <w:i/>
      <w:iCs/>
      <w:spacing w:val="5"/>
    </w:rPr>
  </w:style>
  <w:style w:type="paragraph" w:styleId="af6">
    <w:name w:val="Intense Quote"/>
    <w:basedOn w:val="a"/>
    <w:next w:val="a"/>
    <w:link w:val="af7"/>
    <w:uiPriority w:val="30"/>
    <w:qFormat/>
    <w:rsid w:val="00702B3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702B39"/>
    <w:rPr>
      <w:i/>
      <w:iCs/>
      <w:color w:val="4472C4" w:themeColor="accent1"/>
    </w:rPr>
  </w:style>
  <w:style w:type="paragraph" w:styleId="af8">
    <w:name w:val="caption"/>
    <w:basedOn w:val="a"/>
    <w:next w:val="a"/>
    <w:uiPriority w:val="35"/>
    <w:semiHidden/>
    <w:unhideWhenUsed/>
    <w:qFormat/>
    <w:rsid w:val="00702B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9">
    <w:name w:val="Title"/>
    <w:basedOn w:val="a"/>
    <w:next w:val="a"/>
    <w:link w:val="afa"/>
    <w:uiPriority w:val="10"/>
    <w:qFormat/>
    <w:rsid w:val="00702B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sid w:val="00702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rsid w:val="00702B3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c">
    <w:name w:val="Подзаголовок Знак"/>
    <w:basedOn w:val="a0"/>
    <w:link w:val="afb"/>
    <w:uiPriority w:val="11"/>
    <w:rsid w:val="00702B39"/>
    <w:rPr>
      <w:rFonts w:eastAsiaTheme="minorEastAsia"/>
      <w:color w:val="5A5A5A" w:themeColor="text1" w:themeTint="A5"/>
      <w:spacing w:val="15"/>
    </w:rPr>
  </w:style>
  <w:style w:type="character" w:styleId="afd">
    <w:name w:val="Strong"/>
    <w:uiPriority w:val="22"/>
    <w:qFormat/>
    <w:rsid w:val="00702B39"/>
    <w:rPr>
      <w:b/>
      <w:bCs/>
    </w:rPr>
  </w:style>
  <w:style w:type="character" w:styleId="afe">
    <w:name w:val="Emphasis"/>
    <w:uiPriority w:val="20"/>
    <w:qFormat/>
    <w:rsid w:val="00702B39"/>
    <w:rPr>
      <w:i/>
      <w:iCs/>
    </w:rPr>
  </w:style>
  <w:style w:type="paragraph" w:styleId="aff">
    <w:name w:val="No Spacing"/>
    <w:link w:val="aff0"/>
    <w:uiPriority w:val="1"/>
    <w:qFormat/>
    <w:rsid w:val="00702B39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702B3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702B39"/>
    <w:rPr>
      <w:i/>
      <w:iCs/>
      <w:color w:val="404040" w:themeColor="text1" w:themeTint="BF"/>
    </w:rPr>
  </w:style>
  <w:style w:type="character" w:styleId="aff1">
    <w:name w:val="Subtle Emphasis"/>
    <w:uiPriority w:val="19"/>
    <w:qFormat/>
    <w:rsid w:val="00702B39"/>
    <w:rPr>
      <w:i/>
      <w:iCs/>
      <w:color w:val="404040" w:themeColor="text1" w:themeTint="BF"/>
    </w:rPr>
  </w:style>
  <w:style w:type="character" w:styleId="aff2">
    <w:name w:val="Intense Emphasis"/>
    <w:uiPriority w:val="21"/>
    <w:qFormat/>
    <w:rsid w:val="00702B39"/>
    <w:rPr>
      <w:i/>
      <w:iCs/>
      <w:color w:val="4472C4" w:themeColor="accent1"/>
    </w:rPr>
  </w:style>
  <w:style w:type="character" w:styleId="aff3">
    <w:name w:val="Subtle Reference"/>
    <w:uiPriority w:val="31"/>
    <w:qFormat/>
    <w:rsid w:val="00702B39"/>
    <w:rPr>
      <w:smallCaps/>
      <w:color w:val="5A5A5A" w:themeColor="text1" w:themeTint="A5"/>
    </w:rPr>
  </w:style>
  <w:style w:type="character" w:customStyle="1" w:styleId="aff0">
    <w:name w:val="Без интервала Знак"/>
    <w:basedOn w:val="a0"/>
    <w:link w:val="aff"/>
    <w:uiPriority w:val="1"/>
    <w:rsid w:val="00702B39"/>
  </w:style>
  <w:style w:type="table" w:customStyle="1" w:styleId="14">
    <w:name w:val="Сетка таблицы1"/>
    <w:basedOn w:val="a1"/>
    <w:next w:val="aa"/>
    <w:uiPriority w:val="39"/>
    <w:rsid w:val="0070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39"/>
    <w:rsid w:val="00702B3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ktekst">
    <w:name w:val="tktekst"/>
    <w:basedOn w:val="a"/>
    <w:rsid w:val="0070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34"/>
    <w:rsid w:val="00702B39"/>
  </w:style>
  <w:style w:type="paragraph" w:customStyle="1" w:styleId="111">
    <w:name w:val="Заголовок 11"/>
    <w:basedOn w:val="a"/>
    <w:next w:val="a"/>
    <w:uiPriority w:val="9"/>
    <w:qFormat/>
    <w:rsid w:val="00702B39"/>
    <w:pPr>
      <w:pBdr>
        <w:top w:val="single" w:sz="24" w:space="0" w:color="A5B592"/>
        <w:left w:val="single" w:sz="24" w:space="0" w:color="A5B592"/>
        <w:bottom w:val="single" w:sz="24" w:space="0" w:color="A5B592"/>
        <w:right w:val="single" w:sz="24" w:space="0" w:color="A5B592"/>
      </w:pBdr>
      <w:shd w:val="clear" w:color="auto" w:fill="A5B592"/>
      <w:spacing w:before="10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702B39"/>
    <w:pPr>
      <w:pBdr>
        <w:top w:val="single" w:sz="24" w:space="0" w:color="ECF0E9"/>
        <w:left w:val="single" w:sz="24" w:space="0" w:color="ECF0E9"/>
        <w:bottom w:val="single" w:sz="24" w:space="0" w:color="ECF0E9"/>
        <w:right w:val="single" w:sz="24" w:space="0" w:color="ECF0E9"/>
      </w:pBdr>
      <w:shd w:val="clear" w:color="auto" w:fill="ECF0E9"/>
      <w:spacing w:before="100" w:after="0" w:line="276" w:lineRule="auto"/>
      <w:outlineLvl w:val="1"/>
    </w:pPr>
    <w:rPr>
      <w:rFonts w:eastAsia="Times New Roman"/>
      <w:caps/>
      <w:spacing w:val="15"/>
      <w:sz w:val="20"/>
      <w:szCs w:val="20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702B39"/>
    <w:pPr>
      <w:pBdr>
        <w:top w:val="single" w:sz="6" w:space="2" w:color="A5B592"/>
      </w:pBdr>
      <w:spacing w:before="300" w:after="0" w:line="276" w:lineRule="auto"/>
      <w:outlineLvl w:val="2"/>
    </w:pPr>
    <w:rPr>
      <w:rFonts w:eastAsia="Times New Roman"/>
      <w:caps/>
      <w:color w:val="526041"/>
      <w:spacing w:val="15"/>
      <w:sz w:val="20"/>
      <w:szCs w:val="20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02B39"/>
    <w:pPr>
      <w:pBdr>
        <w:top w:val="dotted" w:sz="6" w:space="2" w:color="A5B592"/>
      </w:pBdr>
      <w:spacing w:before="200" w:after="0" w:line="276" w:lineRule="auto"/>
      <w:outlineLvl w:val="3"/>
    </w:pPr>
    <w:rPr>
      <w:rFonts w:eastAsia="Times New Roman"/>
      <w:caps/>
      <w:color w:val="7C9163"/>
      <w:spacing w:val="10"/>
      <w:sz w:val="20"/>
      <w:szCs w:val="20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702B39"/>
    <w:pPr>
      <w:pBdr>
        <w:bottom w:val="single" w:sz="6" w:space="1" w:color="A5B592"/>
      </w:pBdr>
      <w:spacing w:before="200" w:after="0" w:line="276" w:lineRule="auto"/>
      <w:outlineLvl w:val="4"/>
    </w:pPr>
    <w:rPr>
      <w:rFonts w:eastAsia="Times New Roman"/>
      <w:caps/>
      <w:color w:val="7C9163"/>
      <w:spacing w:val="1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02B39"/>
    <w:pPr>
      <w:pBdr>
        <w:bottom w:val="dotted" w:sz="6" w:space="1" w:color="A5B592"/>
      </w:pBdr>
      <w:spacing w:before="200" w:after="0" w:line="276" w:lineRule="auto"/>
      <w:outlineLvl w:val="5"/>
    </w:pPr>
    <w:rPr>
      <w:rFonts w:eastAsia="Times New Roman"/>
      <w:caps/>
      <w:color w:val="7C9163"/>
      <w:spacing w:val="1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02B39"/>
    <w:pPr>
      <w:spacing w:before="200" w:after="0" w:line="276" w:lineRule="auto"/>
      <w:outlineLvl w:val="6"/>
    </w:pPr>
    <w:rPr>
      <w:rFonts w:eastAsia="Times New Roman"/>
      <w:caps/>
      <w:color w:val="7C9163"/>
      <w:spacing w:val="10"/>
      <w:sz w:val="20"/>
      <w:szCs w:val="20"/>
    </w:rPr>
  </w:style>
  <w:style w:type="numbering" w:customStyle="1" w:styleId="15">
    <w:name w:val="Нет списка1"/>
    <w:next w:val="a2"/>
    <w:uiPriority w:val="99"/>
    <w:semiHidden/>
    <w:unhideWhenUsed/>
    <w:rsid w:val="00702B39"/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702B39"/>
    <w:pPr>
      <w:spacing w:before="100" w:after="200" w:line="276" w:lineRule="auto"/>
    </w:pPr>
    <w:rPr>
      <w:rFonts w:eastAsia="Times New Roman"/>
      <w:b/>
      <w:bCs/>
      <w:color w:val="7C9163"/>
      <w:sz w:val="16"/>
      <w:szCs w:val="16"/>
    </w:rPr>
  </w:style>
  <w:style w:type="paragraph" w:customStyle="1" w:styleId="17">
    <w:name w:val="Заголовок1"/>
    <w:basedOn w:val="a"/>
    <w:next w:val="a"/>
    <w:uiPriority w:val="10"/>
    <w:qFormat/>
    <w:rsid w:val="00702B39"/>
    <w:pPr>
      <w:spacing w:after="0" w:line="276" w:lineRule="auto"/>
    </w:pPr>
    <w:rPr>
      <w:rFonts w:ascii="Calibri Light" w:eastAsia="Times New Roman" w:hAnsi="Calibri Light" w:cs="Times New Roman"/>
      <w:caps/>
      <w:color w:val="A5B592"/>
      <w:spacing w:val="10"/>
      <w:sz w:val="52"/>
      <w:szCs w:val="52"/>
    </w:rPr>
  </w:style>
  <w:style w:type="paragraph" w:customStyle="1" w:styleId="18">
    <w:name w:val="Подзаголовок1"/>
    <w:basedOn w:val="a"/>
    <w:next w:val="a"/>
    <w:uiPriority w:val="11"/>
    <w:qFormat/>
    <w:rsid w:val="00702B39"/>
    <w:pPr>
      <w:spacing w:after="500" w:line="240" w:lineRule="auto"/>
    </w:pPr>
    <w:rPr>
      <w:rFonts w:eastAsia="Times New Roman"/>
      <w:caps/>
      <w:color w:val="595959"/>
      <w:spacing w:val="10"/>
      <w:sz w:val="21"/>
      <w:szCs w:val="21"/>
    </w:rPr>
  </w:style>
  <w:style w:type="character" w:customStyle="1" w:styleId="19">
    <w:name w:val="Выделение1"/>
    <w:uiPriority w:val="20"/>
    <w:qFormat/>
    <w:rsid w:val="00702B39"/>
    <w:rPr>
      <w:caps/>
      <w:color w:val="526041"/>
      <w:spacing w:val="5"/>
    </w:rPr>
  </w:style>
  <w:style w:type="paragraph" w:customStyle="1" w:styleId="1a">
    <w:name w:val="Выделенная цитата1"/>
    <w:basedOn w:val="a"/>
    <w:next w:val="a"/>
    <w:uiPriority w:val="30"/>
    <w:qFormat/>
    <w:rsid w:val="00702B39"/>
    <w:pPr>
      <w:spacing w:before="240" w:after="240" w:line="240" w:lineRule="auto"/>
      <w:ind w:left="1080" w:right="1080"/>
      <w:jc w:val="center"/>
    </w:pPr>
    <w:rPr>
      <w:rFonts w:eastAsia="Times New Roman"/>
      <w:color w:val="A5B592"/>
      <w:sz w:val="24"/>
      <w:szCs w:val="24"/>
    </w:rPr>
  </w:style>
  <w:style w:type="character" w:customStyle="1" w:styleId="1b">
    <w:name w:val="Слабое выделение1"/>
    <w:uiPriority w:val="19"/>
    <w:qFormat/>
    <w:rsid w:val="00702B39"/>
    <w:rPr>
      <w:i/>
      <w:iCs/>
      <w:color w:val="526041"/>
    </w:rPr>
  </w:style>
  <w:style w:type="character" w:customStyle="1" w:styleId="1c">
    <w:name w:val="Сильное выделение1"/>
    <w:uiPriority w:val="21"/>
    <w:qFormat/>
    <w:rsid w:val="00702B39"/>
    <w:rPr>
      <w:b/>
      <w:bCs/>
      <w:caps/>
      <w:color w:val="526041"/>
      <w:spacing w:val="10"/>
    </w:rPr>
  </w:style>
  <w:style w:type="character" w:customStyle="1" w:styleId="1d">
    <w:name w:val="Слабая ссылка1"/>
    <w:uiPriority w:val="31"/>
    <w:qFormat/>
    <w:rsid w:val="00702B39"/>
    <w:rPr>
      <w:b/>
      <w:bCs/>
      <w:color w:val="A5B592"/>
    </w:rPr>
  </w:style>
  <w:style w:type="character" w:customStyle="1" w:styleId="1e">
    <w:name w:val="Сильная ссылка1"/>
    <w:uiPriority w:val="32"/>
    <w:qFormat/>
    <w:rsid w:val="00702B39"/>
    <w:rPr>
      <w:b/>
      <w:bCs/>
      <w:i/>
      <w:iCs/>
      <w:caps/>
      <w:color w:val="A5B592"/>
    </w:rPr>
  </w:style>
  <w:style w:type="character" w:customStyle="1" w:styleId="112">
    <w:name w:val="Заголовок 1 Знак1"/>
    <w:basedOn w:val="a0"/>
    <w:uiPriority w:val="9"/>
    <w:rsid w:val="00702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120">
    <w:name w:val="Сетка таблицы12"/>
    <w:basedOn w:val="a1"/>
    <w:next w:val="aa"/>
    <w:uiPriority w:val="39"/>
    <w:rsid w:val="00702B3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a"/>
    <w:uiPriority w:val="59"/>
    <w:rsid w:val="00702B39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rmal (Web)"/>
    <w:basedOn w:val="a"/>
    <w:uiPriority w:val="99"/>
    <w:unhideWhenUsed/>
    <w:rsid w:val="00702B3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Гиперссылка1"/>
    <w:basedOn w:val="a0"/>
    <w:uiPriority w:val="99"/>
    <w:unhideWhenUsed/>
    <w:rsid w:val="00702B39"/>
    <w:rPr>
      <w:color w:val="8E58B6"/>
      <w:u w:val="single"/>
    </w:rPr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702B39"/>
    <w:rPr>
      <w:sz w:val="21"/>
      <w:szCs w:val="21"/>
    </w:rPr>
  </w:style>
  <w:style w:type="paragraph" w:styleId="aff6">
    <w:name w:val="endnote text"/>
    <w:basedOn w:val="a"/>
    <w:link w:val="aff5"/>
    <w:uiPriority w:val="99"/>
    <w:semiHidden/>
    <w:unhideWhenUsed/>
    <w:rsid w:val="00702B39"/>
    <w:pPr>
      <w:spacing w:after="0" w:line="240" w:lineRule="auto"/>
    </w:pPr>
    <w:rPr>
      <w:sz w:val="21"/>
      <w:szCs w:val="21"/>
    </w:rPr>
  </w:style>
  <w:style w:type="character" w:customStyle="1" w:styleId="1f0">
    <w:name w:val="Текст концевой сноски Знак1"/>
    <w:basedOn w:val="a0"/>
    <w:uiPriority w:val="99"/>
    <w:semiHidden/>
    <w:rsid w:val="00702B39"/>
    <w:rPr>
      <w:sz w:val="20"/>
      <w:szCs w:val="20"/>
    </w:rPr>
  </w:style>
  <w:style w:type="character" w:customStyle="1" w:styleId="1f1">
    <w:name w:val="Текст выноски Знак1"/>
    <w:basedOn w:val="a0"/>
    <w:uiPriority w:val="99"/>
    <w:semiHidden/>
    <w:rsid w:val="00702B39"/>
    <w:rPr>
      <w:rFonts w:ascii="Segoe UI" w:hAnsi="Segoe UI" w:cs="Segoe UI"/>
      <w:sz w:val="18"/>
      <w:szCs w:val="18"/>
    </w:rPr>
  </w:style>
  <w:style w:type="character" w:customStyle="1" w:styleId="aff7">
    <w:name w:val="Тема примечания Знак"/>
    <w:basedOn w:val="a7"/>
    <w:link w:val="aff8"/>
    <w:uiPriority w:val="99"/>
    <w:semiHidden/>
    <w:rsid w:val="00702B39"/>
    <w:rPr>
      <w:rFonts w:asciiTheme="majorHAnsi" w:eastAsia="Times New Roman" w:hAnsiTheme="majorHAnsi" w:cstheme="majorBidi"/>
      <w:b/>
      <w:bCs/>
      <w:sz w:val="21"/>
      <w:szCs w:val="21"/>
    </w:rPr>
  </w:style>
  <w:style w:type="paragraph" w:styleId="aff8">
    <w:name w:val="annotation subject"/>
    <w:basedOn w:val="a6"/>
    <w:next w:val="a6"/>
    <w:link w:val="aff7"/>
    <w:uiPriority w:val="99"/>
    <w:semiHidden/>
    <w:unhideWhenUsed/>
    <w:rsid w:val="00702B39"/>
    <w:pPr>
      <w:spacing w:after="120"/>
    </w:pPr>
    <w:rPr>
      <w:rFonts w:asciiTheme="majorHAnsi" w:eastAsia="Times New Roman" w:hAnsiTheme="majorHAnsi" w:cstheme="majorBidi"/>
      <w:b/>
      <w:bCs/>
      <w:sz w:val="21"/>
      <w:szCs w:val="21"/>
    </w:rPr>
  </w:style>
  <w:style w:type="character" w:customStyle="1" w:styleId="1f2">
    <w:name w:val="Тема примечания Знак1"/>
    <w:basedOn w:val="a7"/>
    <w:uiPriority w:val="99"/>
    <w:semiHidden/>
    <w:rsid w:val="00702B39"/>
    <w:rPr>
      <w:b/>
      <w:bCs/>
      <w:sz w:val="20"/>
      <w:szCs w:val="20"/>
    </w:rPr>
  </w:style>
  <w:style w:type="table" w:customStyle="1" w:styleId="32">
    <w:name w:val="Сетка таблицы3"/>
    <w:basedOn w:val="a1"/>
    <w:next w:val="aa"/>
    <w:uiPriority w:val="39"/>
    <w:rsid w:val="00702B3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a"/>
    <w:rsid w:val="00702B3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311">
    <w:name w:val="Таблица-сетка 4 — акцент 311"/>
    <w:basedOn w:val="a1"/>
    <w:uiPriority w:val="49"/>
    <w:rsid w:val="00702B3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Default">
    <w:name w:val="Default"/>
    <w:rsid w:val="00702B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11">
    <w:name w:val="Заголовок 2 Знак1"/>
    <w:basedOn w:val="a0"/>
    <w:uiPriority w:val="9"/>
    <w:semiHidden/>
    <w:rsid w:val="00702B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702B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702B3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1">
    <w:name w:val="Заголовок 5 Знак1"/>
    <w:basedOn w:val="a0"/>
    <w:uiPriority w:val="9"/>
    <w:semiHidden/>
    <w:rsid w:val="00702B3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702B3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702B3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1f3">
    <w:name w:val="Заголовок Знак1"/>
    <w:basedOn w:val="a0"/>
    <w:uiPriority w:val="10"/>
    <w:rsid w:val="00702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4">
    <w:name w:val="Подзаголовок Знак1"/>
    <w:basedOn w:val="a0"/>
    <w:uiPriority w:val="11"/>
    <w:rsid w:val="00702B39"/>
    <w:rPr>
      <w:rFonts w:eastAsiaTheme="minorEastAsia"/>
      <w:color w:val="5A5A5A" w:themeColor="text1" w:themeTint="A5"/>
      <w:spacing w:val="15"/>
    </w:rPr>
  </w:style>
  <w:style w:type="character" w:customStyle="1" w:styleId="1f5">
    <w:name w:val="Выделенная цитата Знак1"/>
    <w:basedOn w:val="a0"/>
    <w:uiPriority w:val="30"/>
    <w:rsid w:val="00702B39"/>
    <w:rPr>
      <w:i/>
      <w:iCs/>
      <w:color w:val="4472C4" w:themeColor="accent1"/>
    </w:rPr>
  </w:style>
  <w:style w:type="numbering" w:customStyle="1" w:styleId="25">
    <w:name w:val="Нет списка2"/>
    <w:next w:val="a2"/>
    <w:uiPriority w:val="99"/>
    <w:semiHidden/>
    <w:unhideWhenUsed/>
    <w:rsid w:val="00702B39"/>
  </w:style>
  <w:style w:type="character" w:styleId="aff9">
    <w:name w:val="FollowedHyperlink"/>
    <w:basedOn w:val="a0"/>
    <w:uiPriority w:val="99"/>
    <w:semiHidden/>
    <w:unhideWhenUsed/>
    <w:rsid w:val="00702B39"/>
    <w:rPr>
      <w:color w:val="954F72"/>
      <w:u w:val="single"/>
    </w:rPr>
  </w:style>
  <w:style w:type="paragraph" w:customStyle="1" w:styleId="msonormal0">
    <w:name w:val="msonormal"/>
    <w:basedOn w:val="a"/>
    <w:rsid w:val="0070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02B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702B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02B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702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702B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702B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02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customStyle="1" w:styleId="52">
    <w:name w:val="Сетка таблицы5"/>
    <w:basedOn w:val="a1"/>
    <w:next w:val="aa"/>
    <w:uiPriority w:val="39"/>
    <w:rsid w:val="00702B39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 светлая2"/>
    <w:basedOn w:val="a1"/>
    <w:uiPriority w:val="40"/>
    <w:rsid w:val="00702B3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62">
    <w:name w:val="Сетка таблицы6"/>
    <w:basedOn w:val="a1"/>
    <w:next w:val="aa"/>
    <w:uiPriority w:val="39"/>
    <w:rsid w:val="00702B39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702B39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B7DFA8"/>
        <w:left w:val="single" w:sz="4" w:space="0" w:color="B7DFA8"/>
        <w:bottom w:val="single" w:sz="4" w:space="0" w:color="B7DFA8"/>
        <w:right w:val="single" w:sz="4" w:space="0" w:color="B7DFA8"/>
        <w:insideH w:val="single" w:sz="4" w:space="0" w:color="B7DFA8"/>
        <w:insideV w:val="single" w:sz="4" w:space="0" w:color="B7DFA8"/>
      </w:tblBorders>
    </w:tblPr>
    <w:tblStylePr w:type="firstRow">
      <w:rPr>
        <w:b/>
        <w:bCs/>
      </w:rPr>
      <w:tblPr/>
      <w:tcPr>
        <w:tcBorders>
          <w:bottom w:val="single" w:sz="12" w:space="0" w:color="93D07C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321">
    <w:name w:val="Таблица-сетка 3 — акцент 21"/>
    <w:basedOn w:val="a1"/>
    <w:uiPriority w:val="48"/>
    <w:rsid w:val="00702B39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BADB7D"/>
        <w:left w:val="single" w:sz="4" w:space="0" w:color="BADB7D"/>
        <w:bottom w:val="single" w:sz="4" w:space="0" w:color="BADB7D"/>
        <w:right w:val="single" w:sz="4" w:space="0" w:color="BADB7D"/>
        <w:insideH w:val="single" w:sz="4" w:space="0" w:color="BADB7D"/>
        <w:insideV w:val="single" w:sz="4" w:space="0" w:color="BADB7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8F3D3"/>
      </w:tcPr>
    </w:tblStylePr>
    <w:tblStylePr w:type="band1Horz">
      <w:tblPr/>
      <w:tcPr>
        <w:shd w:val="clear" w:color="auto" w:fill="E8F3D3"/>
      </w:tcPr>
    </w:tblStylePr>
    <w:tblStylePr w:type="neCell">
      <w:tblPr/>
      <w:tcPr>
        <w:tcBorders>
          <w:bottom w:val="single" w:sz="4" w:space="0" w:color="BADB7D"/>
        </w:tcBorders>
      </w:tcPr>
    </w:tblStylePr>
    <w:tblStylePr w:type="nwCell">
      <w:tblPr/>
      <w:tcPr>
        <w:tcBorders>
          <w:bottom w:val="single" w:sz="4" w:space="0" w:color="BADB7D"/>
        </w:tcBorders>
      </w:tcPr>
    </w:tblStylePr>
    <w:tblStylePr w:type="seCell">
      <w:tblPr/>
      <w:tcPr>
        <w:tcBorders>
          <w:top w:val="single" w:sz="4" w:space="0" w:color="BADB7D"/>
        </w:tcBorders>
      </w:tcPr>
    </w:tblStylePr>
    <w:tblStylePr w:type="swCell">
      <w:tblPr/>
      <w:tcPr>
        <w:tcBorders>
          <w:top w:val="single" w:sz="4" w:space="0" w:color="BADB7D"/>
        </w:tcBorders>
      </w:tcPr>
    </w:tblStylePr>
  </w:style>
  <w:style w:type="table" w:customStyle="1" w:styleId="72">
    <w:name w:val="Сетка таблицы7"/>
    <w:basedOn w:val="a1"/>
    <w:next w:val="aa"/>
    <w:uiPriority w:val="39"/>
    <w:rsid w:val="00702B39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6">
    <w:name w:val="Текст сноски Знак1"/>
    <w:aliases w:val="fn Знак1,Footnote ak Знак1,footnote text Знак1,fn Char Знак1,footnote text Char Знак1,Footnotes Char Знак1,Footnote ak Char Знак1,ft Знак1,fn cafc Знак1,Footnotes Char Char Знак1,Footnote Text Char Char Знак1,fn Char Char Знак1"/>
    <w:basedOn w:val="a0"/>
    <w:uiPriority w:val="99"/>
    <w:rsid w:val="00702B39"/>
  </w:style>
  <w:style w:type="paragraph" w:customStyle="1" w:styleId="Char2">
    <w:name w:val="Char2"/>
    <w:basedOn w:val="a"/>
    <w:link w:val="a8"/>
    <w:uiPriority w:val="99"/>
    <w:rsid w:val="00702B39"/>
    <w:pPr>
      <w:spacing w:before="120" w:line="240" w:lineRule="exact"/>
      <w:ind w:left="547"/>
      <w:jc w:val="both"/>
    </w:pPr>
    <w:rPr>
      <w:vertAlign w:val="superscript"/>
    </w:rPr>
  </w:style>
  <w:style w:type="character" w:customStyle="1" w:styleId="1f7">
    <w:name w:val="Неразрешенное упоминание1"/>
    <w:basedOn w:val="a0"/>
    <w:uiPriority w:val="99"/>
    <w:semiHidden/>
    <w:unhideWhenUsed/>
    <w:rsid w:val="00702B39"/>
    <w:rPr>
      <w:color w:val="605E5C"/>
      <w:shd w:val="clear" w:color="auto" w:fill="E1DFDD"/>
    </w:rPr>
  </w:style>
  <w:style w:type="table" w:customStyle="1" w:styleId="130">
    <w:name w:val="Сетка таблицы13"/>
    <w:basedOn w:val="a1"/>
    <w:next w:val="aa"/>
    <w:uiPriority w:val="39"/>
    <w:rsid w:val="00702B3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a"/>
    <w:uiPriority w:val="59"/>
    <w:rsid w:val="00702B39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a"/>
    <w:uiPriority w:val="39"/>
    <w:rsid w:val="0070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harm.kg/" TargetMode="External"/><Relationship Id="rId1" Type="http://schemas.openxmlformats.org/officeDocument/2006/relationships/hyperlink" Target="http://212.112.103.101/reest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Лист5!$E$36</c:f>
              <c:strCache>
                <c:ptCount val="1"/>
                <c:pt idx="0">
                  <c:v>Общая сумма финансирования Национального центра фтизиатрии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Лист5!$F$35:$G$35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Лист5!$F$36:$G$36</c:f>
              <c:numCache>
                <c:formatCode>#,##0.00</c:formatCode>
                <c:ptCount val="2"/>
                <c:pt idx="0">
                  <c:v>103903812</c:v>
                </c:pt>
                <c:pt idx="1">
                  <c:v>130476030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0C-4733-9841-338DB7735BA5}"/>
            </c:ext>
          </c:extLst>
        </c:ser>
        <c:ser>
          <c:idx val="1"/>
          <c:order val="1"/>
          <c:tx>
            <c:strRef>
              <c:f>Лист5!$E$37</c:f>
              <c:strCache>
                <c:ptCount val="1"/>
                <c:pt idx="0">
                  <c:v>Стоимость закупки противотуберкулезных препаратов первого ряда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37 596</a:t>
                    </a:r>
                    <a:r>
                      <a:rPr lang="en-US" baseline="0"/>
                      <a:t> 240,0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50C-4733-9841-338DB7735B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Лист5!$F$35:$G$35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Лист5!$F$37:$G$37</c:f>
              <c:numCache>
                <c:formatCode>#,##0.00</c:formatCode>
                <c:ptCount val="2"/>
                <c:pt idx="0">
                  <c:v>32586155</c:v>
                </c:pt>
                <c:pt idx="1">
                  <c:v>37804240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0C-4733-9841-338DB7735BA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2389504"/>
        <c:axId val="152391040"/>
      </c:barChart>
      <c:catAx>
        <c:axId val="15238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91040"/>
        <c:crosses val="autoZero"/>
        <c:auto val="1"/>
        <c:lblAlgn val="ctr"/>
        <c:lblOffset val="100"/>
        <c:noMultiLvlLbl val="0"/>
      </c:catAx>
      <c:valAx>
        <c:axId val="152391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8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16106</Words>
  <Characters>91808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Меруерт Бектемисова</cp:lastModifiedBy>
  <cp:revision>8</cp:revision>
  <cp:lastPrinted>2024-04-02T03:17:00Z</cp:lastPrinted>
  <dcterms:created xsi:type="dcterms:W3CDTF">2024-03-19T09:50:00Z</dcterms:created>
  <dcterms:modified xsi:type="dcterms:W3CDTF">2026-07-29T06:58:00Z</dcterms:modified>
</cp:coreProperties>
</file>